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71EA32" w14:textId="77777777" w:rsidR="00D80F94" w:rsidRDefault="00D80F94" w:rsidP="00D80F94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25327847" w14:textId="77777777" w:rsidR="00D80F94" w:rsidRDefault="00D80F94" w:rsidP="00D80F94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1C3CF5CA" w14:textId="77777777" w:rsidR="00D80F94" w:rsidRDefault="00D80F94" w:rsidP="00D80F94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2024 год» </w:t>
      </w:r>
    </w:p>
    <w:p w14:paraId="69AE107C" w14:textId="77777777" w:rsidR="00D80F94" w:rsidRDefault="00D80F94" w:rsidP="00D80F94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2025 год)</w:t>
      </w:r>
    </w:p>
    <w:p w14:paraId="55BB5789" w14:textId="77777777" w:rsidR="00D80F94" w:rsidRDefault="00D80F94" w:rsidP="00D80F94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0F1A1197" w14:textId="138B28FB" w:rsidR="00D80F94" w:rsidRDefault="00D80F94" w:rsidP="00D80F94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представления Контрольно-счётной палаты Ленинского городского округа Московской области от 30.04.2025 № </w:t>
      </w:r>
      <w:r>
        <w:rPr>
          <w:spacing w:val="-1"/>
          <w:sz w:val="23"/>
          <w:szCs w:val="23"/>
        </w:rPr>
        <w:t>49</w:t>
      </w:r>
      <w:r>
        <w:rPr>
          <w:spacing w:val="-1"/>
          <w:sz w:val="23"/>
          <w:szCs w:val="23"/>
        </w:rPr>
        <w:t xml:space="preserve"> выполнены в полном объёме.</w:t>
      </w:r>
    </w:p>
    <w:p w14:paraId="76219A21" w14:textId="77777777" w:rsidR="00D80F94" w:rsidRDefault="00D80F94" w:rsidP="00D80F94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0222E0BF" w14:textId="77777777" w:rsidR="00D80F94" w:rsidRDefault="00D80F94" w:rsidP="00D80F94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0F14C380" w14:textId="77777777" w:rsidR="00D80F94" w:rsidRDefault="00D80F94" w:rsidP="00D80F94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2A9CBD40" w14:textId="1DDDC955" w:rsidR="00D80F94" w:rsidRDefault="00D80F94" w:rsidP="00D80F94">
      <w:pPr>
        <w:autoSpaceDE w:val="0"/>
        <w:autoSpaceDN w:val="0"/>
        <w:adjustRightInd w:val="0"/>
        <w:rPr>
          <w:b/>
          <w:bCs/>
          <w:color w:val="000000"/>
          <w:sz w:val="32"/>
          <w:szCs w:val="32"/>
        </w:rPr>
      </w:pPr>
      <w:r>
        <w:t>30 апреля 2025 года №</w:t>
      </w:r>
      <w:r>
        <w:t>49</w:t>
      </w:r>
    </w:p>
    <w:p w14:paraId="4A86CB3B" w14:textId="2D4DBC2D" w:rsidR="000D676F" w:rsidRDefault="004C6F4F" w:rsidP="000D676F">
      <w:pPr>
        <w:keepNext/>
        <w:keepLines/>
        <w:spacing w:before="40"/>
        <w:ind w:left="5664" w:hanging="5097"/>
        <w:outlineLvl w:val="2"/>
      </w:pPr>
      <w:r w:rsidRPr="004C6F4F">
        <w:tab/>
      </w:r>
      <w:r w:rsidR="00DB4A6D">
        <w:tab/>
      </w:r>
      <w:r w:rsidR="000D676F">
        <w:tab/>
        <w:t>Директору</w:t>
      </w:r>
    </w:p>
    <w:p w14:paraId="302F8302" w14:textId="615FF050" w:rsidR="000D676F" w:rsidRDefault="000D676F" w:rsidP="000D676F">
      <w:pPr>
        <w:keepNext/>
        <w:keepLines/>
        <w:spacing w:before="40"/>
        <w:ind w:left="6372" w:firstLine="708"/>
        <w:outlineLvl w:val="2"/>
      </w:pPr>
      <w:r>
        <w:t>М</w:t>
      </w:r>
      <w:r w:rsidR="00040E43">
        <w:t>АУ</w:t>
      </w:r>
      <w:r>
        <w:t xml:space="preserve"> ДО </w:t>
      </w:r>
      <w:r w:rsidR="00040E43">
        <w:t>Центр</w:t>
      </w:r>
      <w:r>
        <w:t xml:space="preserve"> «</w:t>
      </w:r>
      <w:r w:rsidR="00040E43">
        <w:t>Дельфин</w:t>
      </w:r>
      <w:r>
        <w:t>»</w:t>
      </w:r>
    </w:p>
    <w:p w14:paraId="1613779D" w14:textId="06B94EDF" w:rsidR="007A473A" w:rsidRDefault="000D676F" w:rsidP="000D676F">
      <w:pPr>
        <w:autoSpaceDE w:val="0"/>
        <w:autoSpaceDN w:val="0"/>
        <w:adjustRightInd w:val="0"/>
        <w:rPr>
          <w:b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="00040E43">
        <w:t>Романадзе</w:t>
      </w:r>
      <w:proofErr w:type="spellEnd"/>
      <w:r>
        <w:t xml:space="preserve"> </w:t>
      </w:r>
      <w:r w:rsidR="00040E43">
        <w:t>Г.Д.</w:t>
      </w:r>
    </w:p>
    <w:p w14:paraId="751946C8" w14:textId="77777777" w:rsidR="00AF70BA" w:rsidRDefault="00AF70B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90EB092" w14:textId="19C783AE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4F0B038C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8A490C" w:rsidRPr="008A490C">
        <w:t xml:space="preserve">от 05.03.2025 № 4, пунктом 2.1 плана работы Контрольно-счетной палаты Ленинского городского округа на 2025 год проведено контрольное мероприятие «Внешняя проверка бюджетной отчетности главных администраторов бюджетных средств Ленинского городского округа за 2024 год» </w:t>
      </w:r>
      <w:r w:rsidR="00654DF9" w:rsidRPr="00A16572">
        <w:t>на объекте</w:t>
      </w:r>
      <w:r w:rsidR="00BE47F6">
        <w:t>:</w:t>
      </w:r>
      <w:r w:rsidR="00654DF9">
        <w:t xml:space="preserve"> </w:t>
      </w:r>
      <w:r w:rsidR="00040E43" w:rsidRPr="00040E43">
        <w:t xml:space="preserve">Муниципальное автономное учреждение дополнительного образования «Детский оздоровительно-образовательный центр «Дельфин» (далее – </w:t>
      </w:r>
      <w:bookmarkStart w:id="0" w:name="_Hlk169010429"/>
      <w:r w:rsidR="00040E43" w:rsidRPr="00040E43">
        <w:t>МАУ ДО ЦЕНТР «Дельфин»</w:t>
      </w:r>
      <w:bookmarkEnd w:id="0"/>
      <w:r w:rsidR="00040E43" w:rsidRPr="00040E43">
        <w:t>)</w:t>
      </w:r>
      <w:r w:rsidR="002C5927">
        <w:t xml:space="preserve"> </w:t>
      </w:r>
      <w:r w:rsidR="00977B1E" w:rsidRPr="00977B1E">
        <w:t xml:space="preserve">в период с </w:t>
      </w:r>
      <w:r w:rsidR="008A490C" w:rsidRPr="008A490C">
        <w:t>10.03.2025 по 30.04.2025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2AE837E1" w14:textId="77777777" w:rsidR="00120C0A" w:rsidRDefault="00120C0A" w:rsidP="00120C0A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29B46D7C" w14:textId="77777777" w:rsidR="00120C0A" w:rsidRPr="00DB4A6D" w:rsidRDefault="00120C0A" w:rsidP="00120C0A">
      <w:pPr>
        <w:tabs>
          <w:tab w:val="left" w:pos="567"/>
        </w:tabs>
        <w:contextualSpacing/>
        <w:jc w:val="both"/>
      </w:pPr>
    </w:p>
    <w:p w14:paraId="09D8F11D" w14:textId="2359BFC7" w:rsidR="00120C0A" w:rsidRPr="00C15979" w:rsidRDefault="00120C0A" w:rsidP="00120C0A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 xml:space="preserve">Согласно требованиям пункта 54 СГС «Доходы», пункта 16 СГС «Концептуальные основы», </w:t>
      </w:r>
      <w:r w:rsidR="00040E43" w:rsidRPr="00040E43">
        <w:rPr>
          <w:rFonts w:ascii="Times New Roman" w:hAnsi="Times New Roman" w:cs="Times New Roman"/>
          <w:sz w:val="24"/>
          <w:szCs w:val="24"/>
        </w:rPr>
        <w:t>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</w:t>
      </w:r>
      <w:r w:rsidRPr="00FB03FF">
        <w:rPr>
          <w:rFonts w:ascii="Times New Roman" w:hAnsi="Times New Roman" w:cs="Times New Roman"/>
          <w:sz w:val="24"/>
          <w:szCs w:val="24"/>
        </w:rPr>
        <w:t>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A68873" w14:textId="78B4A7D3" w:rsidR="00120C0A" w:rsidRPr="00FB03FF" w:rsidRDefault="00120C0A" w:rsidP="00120C0A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 xml:space="preserve">пункта 54 СГС «Доходы», пункта 16 СГС «Концептуальные основы», </w:t>
      </w:r>
      <w:r w:rsidR="00040E43" w:rsidRPr="00040E43">
        <w:rPr>
          <w:rFonts w:ascii="Times New Roman" w:hAnsi="Times New Roman" w:cs="Times New Roman"/>
          <w:sz w:val="24"/>
          <w:szCs w:val="24"/>
        </w:rPr>
        <w:t>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</w:t>
      </w:r>
      <w:r w:rsidR="00F7467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выполнении муниципального задания </w:t>
      </w:r>
      <w:r w:rsidR="00040E43" w:rsidRPr="00040E43">
        <w:rPr>
          <w:rFonts w:ascii="Times New Roman" w:hAnsi="Times New Roman" w:cs="Times New Roman"/>
          <w:sz w:val="24"/>
          <w:szCs w:val="24"/>
        </w:rPr>
        <w:t>МАУ ДО ЦЕНТР «Дельфин»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03FF">
        <w:rPr>
          <w:rFonts w:ascii="Times New Roman" w:hAnsi="Times New Roman" w:cs="Times New Roman"/>
          <w:sz w:val="24"/>
          <w:szCs w:val="24"/>
        </w:rPr>
        <w:t>за 202</w:t>
      </w:r>
      <w:r w:rsidR="00F74670">
        <w:rPr>
          <w:rFonts w:ascii="Times New Roman" w:hAnsi="Times New Roman" w:cs="Times New Roman"/>
          <w:sz w:val="24"/>
          <w:szCs w:val="24"/>
        </w:rPr>
        <w:t>4</w:t>
      </w:r>
      <w:r w:rsidRPr="00FB03FF">
        <w:rPr>
          <w:rFonts w:ascii="Times New Roman" w:hAnsi="Times New Roman" w:cs="Times New Roman"/>
          <w:sz w:val="24"/>
          <w:szCs w:val="24"/>
        </w:rPr>
        <w:t xml:space="preserve"> год на общую сумму </w:t>
      </w:r>
      <w:r w:rsidR="00F74670">
        <w:rPr>
          <w:rFonts w:ascii="Times New Roman" w:hAnsi="Times New Roman" w:cs="Times New Roman"/>
          <w:iCs/>
          <w:sz w:val="24"/>
          <w:szCs w:val="24"/>
        </w:rPr>
        <w:t xml:space="preserve">54 011 700,00 </w:t>
      </w:r>
      <w:r w:rsidR="00EF114A" w:rsidRPr="00EF114A">
        <w:rPr>
          <w:rFonts w:ascii="Times New Roman" w:hAnsi="Times New Roman" w:cs="Times New Roman"/>
          <w:iCs/>
          <w:sz w:val="24"/>
          <w:szCs w:val="24"/>
        </w:rPr>
        <w:t>рублей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29CD9658" w14:textId="77777777" w:rsidR="00120C0A" w:rsidRPr="00BF71BB" w:rsidRDefault="00120C0A" w:rsidP="00120C0A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4F0D7D64" w14:textId="0FFA3C74" w:rsidR="00120C0A" w:rsidRDefault="00120C0A" w:rsidP="00120C0A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40E43" w:rsidRPr="00040E43">
        <w:rPr>
          <w:rFonts w:ascii="Times New Roman" w:hAnsi="Times New Roman" w:cs="Times New Roman"/>
          <w:sz w:val="24"/>
          <w:szCs w:val="24"/>
        </w:rPr>
        <w:t>МАУ ДО ЦЕНТР «Дельфин»</w:t>
      </w:r>
      <w:r>
        <w:rPr>
          <w:rFonts w:ascii="Times New Roman" w:hAnsi="Times New Roman" w:cs="Times New Roman"/>
          <w:sz w:val="24"/>
          <w:szCs w:val="24"/>
        </w:rPr>
        <w:t xml:space="preserve"> 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539053D9" w14:textId="77777777" w:rsidR="00120C0A" w:rsidRPr="00DB4A6D" w:rsidRDefault="00120C0A" w:rsidP="00120C0A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2ED8299" w14:textId="77777777" w:rsidR="00120C0A" w:rsidRPr="00B541A1" w:rsidRDefault="00120C0A" w:rsidP="00120C0A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41A1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4CB80E75" w14:textId="3355E68A" w:rsidR="00120C0A" w:rsidRDefault="00120C0A" w:rsidP="00120C0A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="00040E43" w:rsidRPr="00040E43">
        <w:t>МАУ ДО ЦЕНТР «Дельфин»</w:t>
      </w:r>
      <w:r w:rsidR="00040E43">
        <w:t xml:space="preserve"> </w:t>
      </w:r>
      <w:r w:rsidRPr="00F645CB">
        <w:t>за 202</w:t>
      </w:r>
      <w:r w:rsidR="00F74670">
        <w:t>4</w:t>
      </w:r>
      <w:r w:rsidRPr="00F645CB">
        <w:t xml:space="preserve"> год</w:t>
      </w:r>
      <w:r w:rsidR="007C6CFC">
        <w:t xml:space="preserve">, </w:t>
      </w:r>
      <w:r w:rsidR="007C6CFC" w:rsidRPr="007C6CFC">
        <w:t xml:space="preserve">исправленные в части, касающейся сведений об использовании средств, предусмотренных на финансовое обеспечение оказания муниципальной услуги, </w:t>
      </w:r>
      <w:r w:rsidRPr="00F645CB">
        <w:t xml:space="preserve">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>го округа от 06.12.2022 №</w:t>
      </w:r>
      <w:r w:rsidR="007C6CFC">
        <w:t> </w:t>
      </w:r>
      <w:r>
        <w:t>5323</w:t>
      </w:r>
      <w:r w:rsidR="007C6CFC">
        <w:t xml:space="preserve"> (с изменениями и дополнениями)</w:t>
      </w:r>
      <w:r>
        <w:t>.</w:t>
      </w:r>
    </w:p>
    <w:p w14:paraId="4C0F8767" w14:textId="77777777" w:rsidR="00120C0A" w:rsidRDefault="00120C0A" w:rsidP="00120C0A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0ACA5FA6" w14:textId="77777777" w:rsidR="00120C0A" w:rsidRPr="00BF71BB" w:rsidRDefault="00120C0A" w:rsidP="00120C0A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10C425FE" w14:textId="77777777" w:rsidR="00120C0A" w:rsidRDefault="00120C0A" w:rsidP="00120C0A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4FF24E13" w14:textId="77777777" w:rsidR="00120C0A" w:rsidRPr="00BF71BB" w:rsidRDefault="00120C0A" w:rsidP="00120C0A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1DAA0FB6" w14:textId="77777777" w:rsidR="00120C0A" w:rsidRDefault="00120C0A" w:rsidP="00120C0A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47E118D2" w14:textId="2180F47B" w:rsidR="00F4646F" w:rsidRPr="00EC6802" w:rsidRDefault="00F4646F" w:rsidP="00120C0A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bCs/>
        </w:rPr>
      </w:pPr>
      <w:bookmarkStart w:id="1" w:name="_GoBack"/>
      <w:bookmarkEnd w:id="1"/>
    </w:p>
    <w:sectPr w:rsidR="00F4646F" w:rsidRPr="00EC6802" w:rsidSect="00CA23CE">
      <w:footerReference w:type="default" r:id="rId8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9ADB84" w14:textId="77777777" w:rsidR="00190DF3" w:rsidRDefault="00190DF3" w:rsidP="00EE5EC2">
      <w:r>
        <w:separator/>
      </w:r>
    </w:p>
  </w:endnote>
  <w:endnote w:type="continuationSeparator" w:id="0">
    <w:p w14:paraId="192AEDAE" w14:textId="77777777" w:rsidR="00190DF3" w:rsidRDefault="00190DF3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5B5651C7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0F94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5EC486" w14:textId="77777777" w:rsidR="00190DF3" w:rsidRDefault="00190DF3" w:rsidP="00EE5EC2">
      <w:r>
        <w:separator/>
      </w:r>
    </w:p>
  </w:footnote>
  <w:footnote w:type="continuationSeparator" w:id="0">
    <w:p w14:paraId="5D61E72E" w14:textId="77777777" w:rsidR="00190DF3" w:rsidRDefault="00190DF3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8D013A"/>
    <w:multiLevelType w:val="multilevel"/>
    <w:tmpl w:val="9626C9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0E43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5525"/>
    <w:rsid w:val="00076F4F"/>
    <w:rsid w:val="00077836"/>
    <w:rsid w:val="00082061"/>
    <w:rsid w:val="0008396A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3B05"/>
    <w:rsid w:val="000D4AA3"/>
    <w:rsid w:val="000D4EEC"/>
    <w:rsid w:val="000D676F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0C0A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0DF3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0CBA"/>
    <w:rsid w:val="001E3465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5927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20850"/>
    <w:rsid w:val="00426535"/>
    <w:rsid w:val="00427B37"/>
    <w:rsid w:val="00427D39"/>
    <w:rsid w:val="00431ED4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3FD2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C6CFC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30CC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90461"/>
    <w:rsid w:val="00891A75"/>
    <w:rsid w:val="008934C5"/>
    <w:rsid w:val="008A2CCC"/>
    <w:rsid w:val="008A490C"/>
    <w:rsid w:val="008A73A8"/>
    <w:rsid w:val="008A79CE"/>
    <w:rsid w:val="008B009C"/>
    <w:rsid w:val="008B068C"/>
    <w:rsid w:val="008B1C10"/>
    <w:rsid w:val="008B282B"/>
    <w:rsid w:val="008B6B4D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3FD"/>
    <w:rsid w:val="008F77F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495A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6355C"/>
    <w:rsid w:val="00A6722C"/>
    <w:rsid w:val="00A80EF3"/>
    <w:rsid w:val="00A82DF9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30B6"/>
    <w:rsid w:val="00AA4176"/>
    <w:rsid w:val="00AA4BC9"/>
    <w:rsid w:val="00AA74B2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64D0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0F94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4A6D"/>
    <w:rsid w:val="00DB770A"/>
    <w:rsid w:val="00DC0323"/>
    <w:rsid w:val="00DC34D5"/>
    <w:rsid w:val="00DC5646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2697"/>
    <w:rsid w:val="00E17590"/>
    <w:rsid w:val="00E17DF4"/>
    <w:rsid w:val="00E20ADC"/>
    <w:rsid w:val="00E24198"/>
    <w:rsid w:val="00E271D9"/>
    <w:rsid w:val="00E30AB9"/>
    <w:rsid w:val="00E32CC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114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41D9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4670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B2D8F-AFC9-4794-A1D1-6875AD95B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570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6</cp:revision>
  <cp:lastPrinted>2024-06-11T12:00:00Z</cp:lastPrinted>
  <dcterms:created xsi:type="dcterms:W3CDTF">2024-06-11T12:00:00Z</dcterms:created>
  <dcterms:modified xsi:type="dcterms:W3CDTF">2025-08-15T13:31:00Z</dcterms:modified>
</cp:coreProperties>
</file>