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7DD" w:rsidRPr="007D7A01" w:rsidRDefault="006777DD" w:rsidP="007D7A01">
      <w:pPr>
        <w:ind w:left="92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A01">
        <w:rPr>
          <w:rFonts w:ascii="Times New Roman" w:hAnsi="Times New Roman" w:cs="Times New Roman"/>
          <w:sz w:val="28"/>
          <w:szCs w:val="28"/>
        </w:rPr>
        <w:t xml:space="preserve">Приложение 2 </w:t>
      </w:r>
    </w:p>
    <w:p w:rsidR="006777DD" w:rsidRPr="007D7A01" w:rsidRDefault="006777DD" w:rsidP="007D7A01">
      <w:pPr>
        <w:ind w:left="9926" w:firstLine="1"/>
        <w:jc w:val="both"/>
        <w:rPr>
          <w:rFonts w:ascii="Times New Roman" w:hAnsi="Times New Roman" w:cs="Times New Roman"/>
          <w:sz w:val="28"/>
          <w:szCs w:val="28"/>
        </w:rPr>
      </w:pPr>
      <w:r w:rsidRPr="007D7A01">
        <w:rPr>
          <w:rFonts w:ascii="Times New Roman" w:hAnsi="Times New Roman" w:cs="Times New Roman"/>
          <w:sz w:val="28"/>
          <w:szCs w:val="28"/>
        </w:rPr>
        <w:t xml:space="preserve">к Типовой форме административного </w:t>
      </w:r>
    </w:p>
    <w:p w:rsidR="006777DD" w:rsidRPr="007D7A01" w:rsidRDefault="006777DD" w:rsidP="007D7A01">
      <w:pPr>
        <w:ind w:left="92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A01">
        <w:rPr>
          <w:rFonts w:ascii="Times New Roman" w:hAnsi="Times New Roman" w:cs="Times New Roman"/>
          <w:sz w:val="28"/>
          <w:szCs w:val="28"/>
        </w:rPr>
        <w:t xml:space="preserve">регламента предоставления </w:t>
      </w:r>
    </w:p>
    <w:p w:rsidR="006777DD" w:rsidRPr="007D7A01" w:rsidRDefault="006777DD" w:rsidP="007D7A01">
      <w:pPr>
        <w:ind w:left="92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A01">
        <w:rPr>
          <w:rFonts w:ascii="Times New Roman" w:hAnsi="Times New Roman" w:cs="Times New Roman"/>
          <w:sz w:val="28"/>
          <w:szCs w:val="28"/>
        </w:rPr>
        <w:t xml:space="preserve">муниципальной услуги «Выдача </w:t>
      </w:r>
    </w:p>
    <w:p w:rsidR="006777DD" w:rsidRPr="007D7A01" w:rsidRDefault="006777DD" w:rsidP="007D7A01">
      <w:pPr>
        <w:ind w:left="92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A01">
        <w:rPr>
          <w:rFonts w:ascii="Times New Roman" w:hAnsi="Times New Roman" w:cs="Times New Roman"/>
          <w:sz w:val="28"/>
          <w:szCs w:val="28"/>
        </w:rPr>
        <w:t xml:space="preserve">разрешения на использование </w:t>
      </w:r>
    </w:p>
    <w:p w:rsidR="006777DD" w:rsidRPr="007D7A01" w:rsidRDefault="006777DD" w:rsidP="007D7A01">
      <w:pPr>
        <w:ind w:left="9927"/>
        <w:jc w:val="both"/>
        <w:rPr>
          <w:rFonts w:ascii="Times New Roman" w:hAnsi="Times New Roman" w:cs="Times New Roman"/>
          <w:sz w:val="28"/>
          <w:szCs w:val="28"/>
        </w:rPr>
      </w:pPr>
      <w:r w:rsidRPr="007D7A01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</w:t>
      </w:r>
    </w:p>
    <w:p w:rsidR="006777DD" w:rsidRPr="007D7A01" w:rsidRDefault="006777DD" w:rsidP="007D7A01">
      <w:pPr>
        <w:ind w:left="9927"/>
        <w:jc w:val="both"/>
        <w:rPr>
          <w:rFonts w:ascii="Times New Roman" w:hAnsi="Times New Roman" w:cs="Times New Roman"/>
          <w:sz w:val="28"/>
          <w:szCs w:val="28"/>
        </w:rPr>
      </w:pPr>
      <w:r w:rsidRPr="007D7A01">
        <w:rPr>
          <w:rFonts w:ascii="Times New Roman" w:hAnsi="Times New Roman" w:cs="Times New Roman"/>
          <w:sz w:val="28"/>
          <w:szCs w:val="28"/>
        </w:rPr>
        <w:t xml:space="preserve">в муниципальной собственности», </w:t>
      </w:r>
    </w:p>
    <w:p w:rsidR="006777DD" w:rsidRPr="007D7A01" w:rsidRDefault="006777DD" w:rsidP="007D7A01">
      <w:pPr>
        <w:ind w:left="9927"/>
        <w:jc w:val="both"/>
        <w:rPr>
          <w:rFonts w:ascii="Times New Roman" w:hAnsi="Times New Roman" w:cs="Times New Roman"/>
          <w:sz w:val="28"/>
          <w:szCs w:val="28"/>
        </w:rPr>
      </w:pPr>
      <w:r w:rsidRPr="007D7A01">
        <w:rPr>
          <w:rFonts w:ascii="Times New Roman" w:hAnsi="Times New Roman" w:cs="Times New Roman"/>
          <w:sz w:val="28"/>
          <w:szCs w:val="28"/>
        </w:rPr>
        <w:t xml:space="preserve">одобренной на заседании Комиссии </w:t>
      </w:r>
    </w:p>
    <w:p w:rsidR="006777DD" w:rsidRPr="007D7A01" w:rsidRDefault="006777DD" w:rsidP="007D7A01">
      <w:pPr>
        <w:ind w:left="9927"/>
        <w:jc w:val="both"/>
        <w:rPr>
          <w:rFonts w:ascii="Times New Roman" w:hAnsi="Times New Roman" w:cs="Times New Roman"/>
          <w:sz w:val="28"/>
          <w:szCs w:val="28"/>
        </w:rPr>
      </w:pPr>
      <w:r w:rsidRPr="007D7A01">
        <w:rPr>
          <w:rFonts w:ascii="Times New Roman" w:hAnsi="Times New Roman" w:cs="Times New Roman"/>
          <w:sz w:val="28"/>
          <w:szCs w:val="28"/>
        </w:rPr>
        <w:t>по проведению административной</w:t>
      </w:r>
    </w:p>
    <w:p w:rsidR="006777DD" w:rsidRPr="007D7A01" w:rsidRDefault="006777DD" w:rsidP="007D7A01">
      <w:pPr>
        <w:ind w:left="92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A01">
        <w:rPr>
          <w:rFonts w:ascii="Times New Roman" w:hAnsi="Times New Roman" w:cs="Times New Roman"/>
          <w:sz w:val="28"/>
          <w:szCs w:val="28"/>
        </w:rPr>
        <w:t xml:space="preserve">реформы в Московской области </w:t>
      </w:r>
    </w:p>
    <w:p w:rsidR="006777DD" w:rsidRPr="007D7A01" w:rsidRDefault="006777DD" w:rsidP="007D7A01">
      <w:pPr>
        <w:ind w:left="9217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D7A01">
        <w:rPr>
          <w:rFonts w:ascii="Times New Roman" w:hAnsi="Times New Roman" w:cs="Times New Roman"/>
          <w:sz w:val="28"/>
          <w:szCs w:val="28"/>
        </w:rPr>
        <w:t>от 20.08.2026 № 10</w:t>
      </w:r>
    </w:p>
    <w:p w:rsidR="006777DD" w:rsidRPr="007D7A01" w:rsidRDefault="006777DD" w:rsidP="006777DD">
      <w:pPr>
        <w:rPr>
          <w:rFonts w:ascii="Times New Roman" w:hAnsi="Times New Roman" w:cs="Times New Roman"/>
          <w:sz w:val="28"/>
          <w:szCs w:val="28"/>
        </w:rPr>
      </w:pPr>
    </w:p>
    <w:p w:rsidR="00680044" w:rsidRPr="007D7A01" w:rsidRDefault="006777DD" w:rsidP="006777DD">
      <w:pPr>
        <w:tabs>
          <w:tab w:val="left" w:pos="66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D7A01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</w:t>
      </w:r>
    </w:p>
    <w:p w:rsidR="00474C45" w:rsidRPr="007D7A01" w:rsidRDefault="00474C45" w:rsidP="006777DD">
      <w:pPr>
        <w:tabs>
          <w:tab w:val="left" w:pos="66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91F42" w:rsidRPr="007D7A01" w:rsidRDefault="006777DD" w:rsidP="006777DD">
      <w:pPr>
        <w:tabs>
          <w:tab w:val="left" w:pos="66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D7A01">
        <w:rPr>
          <w:rFonts w:ascii="Times New Roman" w:hAnsi="Times New Roman" w:cs="Times New Roman"/>
          <w:sz w:val="28"/>
          <w:szCs w:val="28"/>
        </w:rPr>
        <w:t xml:space="preserve">Таблица категорий (признаков) заявителей в случае, если целью обращения заявителя является «Выдача разрешения </w:t>
      </w:r>
    </w:p>
    <w:p w:rsidR="006777DD" w:rsidRPr="007D7A01" w:rsidRDefault="006777DD" w:rsidP="006777DD">
      <w:pPr>
        <w:tabs>
          <w:tab w:val="left" w:pos="66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D7A01">
        <w:rPr>
          <w:rFonts w:ascii="Times New Roman" w:hAnsi="Times New Roman" w:cs="Times New Roman"/>
          <w:sz w:val="28"/>
          <w:szCs w:val="28"/>
        </w:rPr>
        <w:t>на использование земельных участков, находящихся в муниципальной собственности»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3"/>
        <w:gridCol w:w="6584"/>
        <w:gridCol w:w="6804"/>
      </w:tblGrid>
      <w:tr w:rsidR="006777DD" w:rsidRPr="007D7A01" w:rsidTr="00C643B0">
        <w:trPr>
          <w:trHeight w:val="640"/>
        </w:trPr>
        <w:tc>
          <w:tcPr>
            <w:tcW w:w="503" w:type="dxa"/>
          </w:tcPr>
          <w:p w:rsidR="006777DD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584" w:type="dxa"/>
          </w:tcPr>
          <w:p w:rsidR="006777DD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6804" w:type="dxa"/>
          </w:tcPr>
          <w:p w:rsidR="00491F42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предоставления Услуги </w:t>
            </w:r>
          </w:p>
          <w:p w:rsidR="00491F42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 xml:space="preserve">если целью обращения заявителя является </w:t>
            </w:r>
          </w:p>
          <w:p w:rsidR="006777DD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«Выдача разрешения на использование земельных участков, находящихся в муниципальной собственности»</w:t>
            </w:r>
          </w:p>
          <w:p w:rsidR="006777DD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6777DD" w:rsidRPr="007D7A01" w:rsidTr="00C643B0">
        <w:trPr>
          <w:trHeight w:val="640"/>
        </w:trPr>
        <w:tc>
          <w:tcPr>
            <w:tcW w:w="503" w:type="dxa"/>
          </w:tcPr>
          <w:p w:rsidR="006777DD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84" w:type="dxa"/>
          </w:tcPr>
          <w:p w:rsidR="006777DD" w:rsidRPr="007D7A01" w:rsidRDefault="006777DD" w:rsidP="006777DD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гражданства: обратившиеся в целях проведения инженерных изысканий либо капитального или текущего ремонта линейного объекта на срок не более 1 (одного) года</w:t>
            </w:r>
          </w:p>
        </w:tc>
        <w:tc>
          <w:tcPr>
            <w:tcW w:w="6804" w:type="dxa"/>
          </w:tcPr>
          <w:p w:rsidR="006777DD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А1</w:t>
            </w:r>
          </w:p>
        </w:tc>
      </w:tr>
      <w:tr w:rsidR="006777DD" w:rsidRPr="007D7A01" w:rsidTr="00C643B0">
        <w:trPr>
          <w:trHeight w:val="640"/>
        </w:trPr>
        <w:tc>
          <w:tcPr>
            <w:tcW w:w="503" w:type="dxa"/>
          </w:tcPr>
          <w:p w:rsidR="006777DD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84" w:type="dxa"/>
          </w:tcPr>
          <w:p w:rsidR="006777DD" w:rsidRPr="007D7A01" w:rsidRDefault="006777DD" w:rsidP="006777DD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предприниматели: обратившиеся в целях проведения инженерных изысканий либо капитального или текущего ремонта линейного объекта на срок не более 1 (одного) года</w:t>
            </w:r>
          </w:p>
        </w:tc>
        <w:tc>
          <w:tcPr>
            <w:tcW w:w="6804" w:type="dxa"/>
          </w:tcPr>
          <w:p w:rsidR="006777DD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А2</w:t>
            </w:r>
          </w:p>
        </w:tc>
      </w:tr>
      <w:tr w:rsidR="006777DD" w:rsidRPr="007D7A01" w:rsidTr="00C643B0">
        <w:trPr>
          <w:trHeight w:val="640"/>
        </w:trPr>
        <w:tc>
          <w:tcPr>
            <w:tcW w:w="503" w:type="dxa"/>
          </w:tcPr>
          <w:p w:rsidR="006777DD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6584" w:type="dxa"/>
          </w:tcPr>
          <w:p w:rsidR="006777DD" w:rsidRPr="007D7A01" w:rsidRDefault="006777DD" w:rsidP="006777DD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юридические лица: обратившиеся в целях проведения инженерных изысканий либо капитального или текущего ремонта линейного объекта на срок не более 1 (одного) года</w:t>
            </w:r>
          </w:p>
        </w:tc>
        <w:tc>
          <w:tcPr>
            <w:tcW w:w="6804" w:type="dxa"/>
          </w:tcPr>
          <w:p w:rsidR="006777DD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А3</w:t>
            </w:r>
          </w:p>
        </w:tc>
      </w:tr>
      <w:tr w:rsidR="006777DD" w:rsidRPr="007D7A01" w:rsidTr="00C643B0">
        <w:trPr>
          <w:trHeight w:val="640"/>
        </w:trPr>
        <w:tc>
          <w:tcPr>
            <w:tcW w:w="503" w:type="dxa"/>
          </w:tcPr>
          <w:p w:rsidR="006777DD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584" w:type="dxa"/>
          </w:tcPr>
          <w:p w:rsidR="006777DD" w:rsidRPr="007D7A01" w:rsidRDefault="006777DD" w:rsidP="006777DD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гражданства: обратившиеся в целях возведения некапитальных строений, сооружений (включая ограждения, бытовки, навесы), складирования строительных и иных материалов, техники для обеспечения строительства, реконструкции линейных объектов федерального, регионального или местного значения на период таких строительства, реконструкции</w:t>
            </w:r>
          </w:p>
        </w:tc>
        <w:tc>
          <w:tcPr>
            <w:tcW w:w="6804" w:type="dxa"/>
          </w:tcPr>
          <w:p w:rsidR="006777DD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А4</w:t>
            </w:r>
          </w:p>
        </w:tc>
      </w:tr>
      <w:tr w:rsidR="006777DD" w:rsidRPr="007D7A01" w:rsidTr="00C643B0">
        <w:trPr>
          <w:trHeight w:val="640"/>
        </w:trPr>
        <w:tc>
          <w:tcPr>
            <w:tcW w:w="503" w:type="dxa"/>
          </w:tcPr>
          <w:p w:rsidR="006777DD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84" w:type="dxa"/>
          </w:tcPr>
          <w:p w:rsidR="006777DD" w:rsidRPr="007D7A01" w:rsidRDefault="006777DD" w:rsidP="006777DD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предприниматели: обратившиеся в целях возведения некапитальных строений, сооружений (включая ограждения, бытовки, навесы), складирования строительных и иных материалов, техники для обеспечения строительства, реконструкции линейных объектов федерального, регионального или местного значения на период таких строительства, реконструкции</w:t>
            </w:r>
          </w:p>
        </w:tc>
        <w:tc>
          <w:tcPr>
            <w:tcW w:w="6804" w:type="dxa"/>
          </w:tcPr>
          <w:p w:rsidR="006777DD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А5</w:t>
            </w:r>
          </w:p>
        </w:tc>
      </w:tr>
      <w:tr w:rsidR="006777DD" w:rsidRPr="007D7A01" w:rsidTr="00C643B0">
        <w:trPr>
          <w:trHeight w:val="640"/>
        </w:trPr>
        <w:tc>
          <w:tcPr>
            <w:tcW w:w="503" w:type="dxa"/>
          </w:tcPr>
          <w:p w:rsidR="006777DD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84" w:type="dxa"/>
          </w:tcPr>
          <w:p w:rsidR="006777DD" w:rsidRPr="007D7A01" w:rsidRDefault="006777DD" w:rsidP="006777DD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юридические лица: обратившиеся в целях </w:t>
            </w:r>
            <w:r w:rsidR="00B6777C" w:rsidRPr="007D7A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возведения некапитальных строений, сооружений (включая ограждения, бытовки, навесы), складирования строительных и иных материалов, техники для обеспечения строительства, реконструкции линейных объектов федерального, регионального или местного значения на период таких строительства, реконструкции</w:t>
            </w:r>
          </w:p>
        </w:tc>
        <w:tc>
          <w:tcPr>
            <w:tcW w:w="6804" w:type="dxa"/>
          </w:tcPr>
          <w:p w:rsidR="006777DD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А6</w:t>
            </w:r>
          </w:p>
        </w:tc>
      </w:tr>
      <w:tr w:rsidR="006777DD" w:rsidRPr="007D7A01" w:rsidTr="00C643B0">
        <w:trPr>
          <w:trHeight w:val="640"/>
        </w:trPr>
        <w:tc>
          <w:tcPr>
            <w:tcW w:w="503" w:type="dxa"/>
          </w:tcPr>
          <w:p w:rsidR="006777DD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6584" w:type="dxa"/>
          </w:tcPr>
          <w:p w:rsidR="006777DD" w:rsidRPr="007D7A01" w:rsidRDefault="006777DD" w:rsidP="006777DD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предприниматели: обратившиеся в целях осуществления геологического изучения недр на срок действия соответствующей лицензии</w:t>
            </w:r>
          </w:p>
        </w:tc>
        <w:tc>
          <w:tcPr>
            <w:tcW w:w="6804" w:type="dxa"/>
          </w:tcPr>
          <w:p w:rsidR="006777DD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А7</w:t>
            </w:r>
          </w:p>
        </w:tc>
      </w:tr>
      <w:tr w:rsidR="006777DD" w:rsidRPr="007D7A01" w:rsidTr="00C643B0">
        <w:trPr>
          <w:trHeight w:val="640"/>
        </w:trPr>
        <w:tc>
          <w:tcPr>
            <w:tcW w:w="503" w:type="dxa"/>
          </w:tcPr>
          <w:p w:rsidR="006777DD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584" w:type="dxa"/>
          </w:tcPr>
          <w:p w:rsidR="006777DD" w:rsidRPr="007D7A01" w:rsidRDefault="006777DD" w:rsidP="006777DD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юридические лица: обратившиеся в целях осуществления геологического изучения недр на срок действия соответствующей лицензии</w:t>
            </w:r>
          </w:p>
        </w:tc>
        <w:tc>
          <w:tcPr>
            <w:tcW w:w="6804" w:type="dxa"/>
          </w:tcPr>
          <w:p w:rsidR="006777DD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А8</w:t>
            </w:r>
          </w:p>
        </w:tc>
      </w:tr>
      <w:tr w:rsidR="006777DD" w:rsidRPr="007D7A01" w:rsidTr="00C643B0">
        <w:trPr>
          <w:trHeight w:val="640"/>
        </w:trPr>
        <w:tc>
          <w:tcPr>
            <w:tcW w:w="503" w:type="dxa"/>
          </w:tcPr>
          <w:p w:rsidR="006777DD" w:rsidRPr="007D7A01" w:rsidRDefault="006777DD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584" w:type="dxa"/>
          </w:tcPr>
          <w:p w:rsidR="006777DD" w:rsidRPr="007D7A01" w:rsidRDefault="00AB22EE" w:rsidP="006777DD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физические лица – граждане Российской Федерации, иностранные граждане, лица без гражданства: обратившиеся в целях возведения некапитальных строений, сооружений, предназначенных для осуществления товарной </w:t>
            </w:r>
            <w:proofErr w:type="spellStart"/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аквакультуры</w:t>
            </w:r>
            <w:proofErr w:type="spellEnd"/>
            <w:r w:rsidRPr="007D7A01">
              <w:rPr>
                <w:rFonts w:ascii="Times New Roman" w:hAnsi="Times New Roman" w:cs="Times New Roman"/>
                <w:sz w:val="28"/>
                <w:szCs w:val="28"/>
              </w:rPr>
              <w:t xml:space="preserve"> (товарного рыбоводства), на срок действия договора пользования рыбоводным участком</w:t>
            </w:r>
          </w:p>
        </w:tc>
        <w:tc>
          <w:tcPr>
            <w:tcW w:w="6804" w:type="dxa"/>
          </w:tcPr>
          <w:p w:rsidR="006777DD" w:rsidRPr="007D7A01" w:rsidRDefault="00AB22EE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А9</w:t>
            </w:r>
          </w:p>
        </w:tc>
      </w:tr>
      <w:tr w:rsidR="00AB22EE" w:rsidRPr="007D7A01" w:rsidTr="00C643B0">
        <w:trPr>
          <w:trHeight w:val="640"/>
        </w:trPr>
        <w:tc>
          <w:tcPr>
            <w:tcW w:w="503" w:type="dxa"/>
          </w:tcPr>
          <w:p w:rsidR="00AB22EE" w:rsidRPr="007D7A01" w:rsidRDefault="00AB22EE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584" w:type="dxa"/>
          </w:tcPr>
          <w:p w:rsidR="00AB22EE" w:rsidRPr="007D7A01" w:rsidRDefault="00AB22EE" w:rsidP="006777DD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индивидуальные предприниматели: обратившиеся в целях возведения некапитальных строений, сооружений, предназначенных для осуществления товарной </w:t>
            </w:r>
            <w:proofErr w:type="spellStart"/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аквакультуры</w:t>
            </w:r>
            <w:proofErr w:type="spellEnd"/>
            <w:r w:rsidRPr="007D7A01">
              <w:rPr>
                <w:rFonts w:ascii="Times New Roman" w:hAnsi="Times New Roman" w:cs="Times New Roman"/>
                <w:sz w:val="28"/>
                <w:szCs w:val="28"/>
              </w:rPr>
              <w:t xml:space="preserve"> (товарного рыбоводства), на срок действия договора пользования рыбоводным участком</w:t>
            </w:r>
          </w:p>
        </w:tc>
        <w:tc>
          <w:tcPr>
            <w:tcW w:w="6804" w:type="dxa"/>
          </w:tcPr>
          <w:p w:rsidR="00AB22EE" w:rsidRPr="007D7A01" w:rsidRDefault="00AB22EE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А10</w:t>
            </w:r>
          </w:p>
        </w:tc>
      </w:tr>
      <w:tr w:rsidR="00AB22EE" w:rsidRPr="007D7A01" w:rsidTr="00C643B0">
        <w:trPr>
          <w:trHeight w:val="640"/>
        </w:trPr>
        <w:tc>
          <w:tcPr>
            <w:tcW w:w="503" w:type="dxa"/>
          </w:tcPr>
          <w:p w:rsidR="00AB22EE" w:rsidRPr="007D7A01" w:rsidRDefault="00AB22EE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584" w:type="dxa"/>
          </w:tcPr>
          <w:p w:rsidR="00AB22EE" w:rsidRPr="007D7A01" w:rsidRDefault="003042A1" w:rsidP="006777DD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юридические лица: обратившиеся в целях возведения некапитальных строений, сооружений, предназначенных для осуществления товарной </w:t>
            </w:r>
            <w:proofErr w:type="spellStart"/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аквакультуры</w:t>
            </w:r>
            <w:proofErr w:type="spellEnd"/>
            <w:r w:rsidRPr="007D7A01">
              <w:rPr>
                <w:rFonts w:ascii="Times New Roman" w:hAnsi="Times New Roman" w:cs="Times New Roman"/>
                <w:sz w:val="28"/>
                <w:szCs w:val="28"/>
              </w:rPr>
              <w:t xml:space="preserve"> (товарного рыбоводства), на срок действия договора пользования рыбоводным участком</w:t>
            </w:r>
          </w:p>
        </w:tc>
        <w:tc>
          <w:tcPr>
            <w:tcW w:w="6804" w:type="dxa"/>
          </w:tcPr>
          <w:p w:rsidR="00AB22EE" w:rsidRPr="007D7A01" w:rsidRDefault="003042A1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А11</w:t>
            </w:r>
          </w:p>
        </w:tc>
      </w:tr>
      <w:tr w:rsidR="003042A1" w:rsidRPr="007D7A01" w:rsidTr="00C643B0">
        <w:trPr>
          <w:trHeight w:val="640"/>
        </w:trPr>
        <w:tc>
          <w:tcPr>
            <w:tcW w:w="503" w:type="dxa"/>
          </w:tcPr>
          <w:p w:rsidR="003042A1" w:rsidRPr="007D7A01" w:rsidRDefault="003042A1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584" w:type="dxa"/>
          </w:tcPr>
          <w:p w:rsidR="003042A1" w:rsidRPr="007D7A01" w:rsidRDefault="003042A1" w:rsidP="006777DD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физические лица – граждане Российской Федерации, иностранные граждане, лица без гражданства: обратившиеся в целях возведения гражданами гаражей, являющихся некапитальными сооружениями, либо для стоянки технических </w:t>
            </w:r>
            <w:r w:rsidRPr="007D7A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или других средств передвижения инвалидов вблизи их места жительства</w:t>
            </w:r>
          </w:p>
        </w:tc>
        <w:tc>
          <w:tcPr>
            <w:tcW w:w="6804" w:type="dxa"/>
          </w:tcPr>
          <w:p w:rsidR="003042A1" w:rsidRPr="007D7A01" w:rsidRDefault="003042A1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А12</w:t>
            </w:r>
          </w:p>
        </w:tc>
      </w:tr>
      <w:tr w:rsidR="003042A1" w:rsidRPr="007D7A01" w:rsidTr="00C643B0">
        <w:trPr>
          <w:trHeight w:val="640"/>
        </w:trPr>
        <w:tc>
          <w:tcPr>
            <w:tcW w:w="503" w:type="dxa"/>
          </w:tcPr>
          <w:p w:rsidR="003042A1" w:rsidRPr="007D7A01" w:rsidRDefault="003042A1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6584" w:type="dxa"/>
          </w:tcPr>
          <w:p w:rsidR="003042A1" w:rsidRPr="007D7A01" w:rsidRDefault="003042A1" w:rsidP="006777DD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гражданства: обратившиеся в целях обеспечения судоходства для возведения на береговой полосе в пределах внутренних водных путей некапитальных строений, сооружений</w:t>
            </w:r>
          </w:p>
        </w:tc>
        <w:tc>
          <w:tcPr>
            <w:tcW w:w="6804" w:type="dxa"/>
          </w:tcPr>
          <w:p w:rsidR="003042A1" w:rsidRPr="007D7A01" w:rsidRDefault="003042A1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А13</w:t>
            </w:r>
          </w:p>
        </w:tc>
      </w:tr>
      <w:tr w:rsidR="003042A1" w:rsidRPr="007D7A01" w:rsidTr="00C643B0">
        <w:trPr>
          <w:trHeight w:val="640"/>
        </w:trPr>
        <w:tc>
          <w:tcPr>
            <w:tcW w:w="503" w:type="dxa"/>
          </w:tcPr>
          <w:p w:rsidR="003042A1" w:rsidRPr="007D7A01" w:rsidRDefault="003042A1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584" w:type="dxa"/>
          </w:tcPr>
          <w:p w:rsidR="003042A1" w:rsidRPr="007D7A01" w:rsidRDefault="003042A1" w:rsidP="006777DD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предприниматели: обратившиеся в целях обеспечения судоходства для возведения на береговой полосе в пределах внутренних водных путей некапитальных строений, сооружений</w:t>
            </w:r>
          </w:p>
        </w:tc>
        <w:tc>
          <w:tcPr>
            <w:tcW w:w="6804" w:type="dxa"/>
          </w:tcPr>
          <w:p w:rsidR="003042A1" w:rsidRPr="007D7A01" w:rsidRDefault="003042A1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А14</w:t>
            </w:r>
          </w:p>
        </w:tc>
      </w:tr>
      <w:tr w:rsidR="003042A1" w:rsidRPr="007D7A01" w:rsidTr="00C643B0">
        <w:trPr>
          <w:trHeight w:val="640"/>
        </w:trPr>
        <w:tc>
          <w:tcPr>
            <w:tcW w:w="503" w:type="dxa"/>
          </w:tcPr>
          <w:p w:rsidR="003042A1" w:rsidRPr="007D7A01" w:rsidRDefault="003042A1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584" w:type="dxa"/>
          </w:tcPr>
          <w:p w:rsidR="003042A1" w:rsidRPr="007D7A01" w:rsidRDefault="003042A1" w:rsidP="006777DD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юридические лица: обратившиеся в целях обеспечения судоходства для возведения на береговой полосе в пределах внутренних водных путей некапитальных строений, сооружений</w:t>
            </w:r>
          </w:p>
        </w:tc>
        <w:tc>
          <w:tcPr>
            <w:tcW w:w="6804" w:type="dxa"/>
          </w:tcPr>
          <w:p w:rsidR="003042A1" w:rsidRPr="007D7A01" w:rsidRDefault="003042A1" w:rsidP="006777DD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A01">
              <w:rPr>
                <w:rFonts w:ascii="Times New Roman" w:hAnsi="Times New Roman" w:cs="Times New Roman"/>
                <w:sz w:val="28"/>
                <w:szCs w:val="28"/>
              </w:rPr>
              <w:t>А15</w:t>
            </w:r>
          </w:p>
        </w:tc>
      </w:tr>
    </w:tbl>
    <w:p w:rsidR="006777DD" w:rsidRPr="007D7A01" w:rsidRDefault="006777DD" w:rsidP="00B6777C">
      <w:pPr>
        <w:tabs>
          <w:tab w:val="left" w:pos="6600"/>
        </w:tabs>
        <w:rPr>
          <w:rFonts w:ascii="Times New Roman" w:hAnsi="Times New Roman" w:cs="Times New Roman"/>
          <w:sz w:val="28"/>
          <w:szCs w:val="28"/>
        </w:rPr>
      </w:pPr>
    </w:p>
    <w:sectPr w:rsidR="006777DD" w:rsidRPr="007D7A01" w:rsidSect="009E2BA2">
      <w:type w:val="continuous"/>
      <w:pgSz w:w="16838" w:h="11906" w:orient="landscape"/>
      <w:pgMar w:top="851" w:right="1134" w:bottom="709" w:left="1134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D107B"/>
    <w:multiLevelType w:val="multilevel"/>
    <w:tmpl w:val="E236C412"/>
    <w:lvl w:ilvl="0">
      <w:start w:val="1"/>
      <w:numFmt w:val="decimal"/>
      <w:pStyle w:val="podNumberItem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2B33055"/>
    <w:multiLevelType w:val="multilevel"/>
    <w:tmpl w:val="EE365646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2" w15:restartNumberingAfterBreak="0">
    <w:nsid w:val="3AA32D92"/>
    <w:multiLevelType w:val="multilevel"/>
    <w:tmpl w:val="1004A58C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3" w15:restartNumberingAfterBreak="0">
    <w:nsid w:val="6D5E7C6D"/>
    <w:multiLevelType w:val="multilevel"/>
    <w:tmpl w:val="5EAC5164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7CB0997"/>
    <w:multiLevelType w:val="multilevel"/>
    <w:tmpl w:val="3EDE211A"/>
    <w:lvl w:ilvl="0">
      <w:start w:val="1"/>
      <w:numFmt w:val="bullet"/>
      <w:pStyle w:val="podBulletItem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 w:hint="default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044"/>
    <w:rsid w:val="003042A1"/>
    <w:rsid w:val="00442392"/>
    <w:rsid w:val="00474C45"/>
    <w:rsid w:val="00491F42"/>
    <w:rsid w:val="006777DD"/>
    <w:rsid w:val="00680044"/>
    <w:rsid w:val="007D7A01"/>
    <w:rsid w:val="009E2BA2"/>
    <w:rsid w:val="00AB22EE"/>
    <w:rsid w:val="00B6777C"/>
    <w:rsid w:val="00C6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E5F88"/>
  <w15:docId w15:val="{B55D7F62-C52D-43F6-9001-B3AF0AB2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2"/>
      </w:numPr>
    </w:pPr>
  </w:style>
  <w:style w:type="paragraph" w:customStyle="1" w:styleId="podNumberItem">
    <w:name w:val="podNumberItem"/>
    <w:basedOn w:val="a"/>
    <w:qFormat/>
    <w:pPr>
      <w:numPr>
        <w:numId w:val="3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7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21">
    <w:name w:val="АР Прил 2"/>
    <w:basedOn w:val="a7"/>
    <w:qFormat/>
  </w:style>
  <w:style w:type="paragraph" w:customStyle="1" w:styleId="2-">
    <w:name w:val="Рег. Заголовок 2-го уровня регламента"/>
    <w:basedOn w:val="a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8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0">
    <w:name w:val="Table Heading"/>
    <w:basedOn w:val="TableContents"/>
    <w:qFormat/>
    <w:pPr>
      <w:jc w:val="center"/>
    </w:pPr>
    <w:rPr>
      <w:b/>
      <w:bCs/>
    </w:rPr>
  </w:style>
  <w:style w:type="paragraph" w:customStyle="1" w:styleId="10">
    <w:name w:val="Обычная таблица1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PreformattedText">
    <w:name w:val="Preformatted Text"/>
    <w:basedOn w:val="a"/>
    <w:qFormat/>
    <w:rPr>
      <w:rFonts w:ascii="Liberation Mono" w:hAnsi="Liberation Mono" w:cs="Liberation Mono"/>
      <w:sz w:val="20"/>
      <w:szCs w:val="20"/>
    </w:rPr>
  </w:style>
  <w:style w:type="numbering" w:customStyle="1" w:styleId="podBulletedList">
    <w:name w:val="podBulletedList"/>
    <w:qFormat/>
  </w:style>
  <w:style w:type="numbering" w:customStyle="1" w:styleId="podNumberedList">
    <w:name w:val="podNumber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5732</TotalTime>
  <Pages>4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chernyshova</cp:lastModifiedBy>
  <cp:revision>184</cp:revision>
  <dcterms:created xsi:type="dcterms:W3CDTF">2023-05-12T14:59:00Z</dcterms:created>
  <dcterms:modified xsi:type="dcterms:W3CDTF">2026-08-28T12:31:00Z</dcterms:modified>
  <dc:language>en-US</dc:language>
</cp:coreProperties>
</file>