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52" w:rsidRPr="00B77817" w:rsidRDefault="0088508E">
      <w:pPr>
        <w:pStyle w:val="af3"/>
        <w:shd w:val="clear" w:color="auto" w:fill="FEFEFE"/>
        <w:spacing w:before="0" w:after="0"/>
        <w:ind w:firstLine="851"/>
        <w:jc w:val="center"/>
        <w:rPr>
          <w:b/>
          <w:lang w:eastAsia="ja-JP"/>
        </w:rPr>
      </w:pPr>
      <w:r>
        <w:rPr>
          <w:b/>
          <w:noProof/>
        </w:rPr>
        <w:pict>
          <v:rect id="AutoShape 3" o:spid="_x0000_s1026" style="position:absolute;left:0;text-align:left;margin-left:0;margin-top:0;width:50pt;height:50pt;z-index:251657216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<v:stroke joinstyle="round"/>
            <o:lock v:ext="edit" selection="t"/>
          </v:rect>
        </w:pict>
      </w:r>
      <w:r w:rsidR="003A44B8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280035</wp:posOffset>
            </wp:positionV>
            <wp:extent cx="1777365" cy="2516505"/>
            <wp:effectExtent l="0" t="0" r="0" b="0"/>
            <wp:wrapSquare wrapText="bothSides"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51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C25" w:rsidRPr="00B77817">
        <w:rPr>
          <w:b/>
          <w:lang w:eastAsia="ja-JP"/>
        </w:rPr>
        <w:t>МЧС ИНФОРМИРУЕТ</w:t>
      </w:r>
      <w:r w:rsidR="00B77817">
        <w:rPr>
          <w:b/>
          <w:lang w:eastAsia="ja-JP"/>
        </w:rPr>
        <w:t>!</w:t>
      </w:r>
    </w:p>
    <w:p w:rsidR="00AB70BE" w:rsidRDefault="00AB70BE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</w:p>
    <w:p w:rsidR="00AB70BE" w:rsidRDefault="00AB70BE" w:rsidP="00AB70BE">
      <w:pPr>
        <w:pStyle w:val="af9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>За 2025 год на территории Ленинского городского округа произошло 274 пожар</w:t>
      </w:r>
      <w:r w:rsidR="00F31588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</w:t>
      </w:r>
      <w:r w:rsidR="00054829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, за </w:t>
      </w:r>
      <w:r w:rsidR="00054829" w:rsidRPr="00054829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аналогичный период прошлого года (далее АППГ</w:t>
      </w:r>
      <w:r w:rsidR="00054829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325, на пожарах погибло 5 человек (АППГ- 6), травмировано – 8 человек (АППГ – 10).</w:t>
      </w:r>
    </w:p>
    <w:p w:rsidR="00AB70BE" w:rsidRPr="00054829" w:rsidRDefault="00AB70BE" w:rsidP="00AB70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F45E52" w:rsidRDefault="008B6C2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F6080D">
        <w:rPr>
          <w:color w:val="000000" w:themeColor="text1"/>
          <w:lang w:eastAsia="ja-JP"/>
        </w:rPr>
        <w:t xml:space="preserve">За период с </w:t>
      </w:r>
      <w:r w:rsidR="00AB70BE">
        <w:rPr>
          <w:color w:val="000000" w:themeColor="text1"/>
          <w:lang w:eastAsia="ja-JP"/>
        </w:rPr>
        <w:t xml:space="preserve">01 </w:t>
      </w:r>
      <w:r w:rsidR="009612AA">
        <w:rPr>
          <w:color w:val="000000" w:themeColor="text1"/>
          <w:lang w:eastAsia="ja-JP"/>
        </w:rPr>
        <w:t xml:space="preserve">по </w:t>
      </w:r>
      <w:r w:rsidR="00AB70BE">
        <w:rPr>
          <w:color w:val="000000" w:themeColor="text1"/>
          <w:lang w:eastAsia="ja-JP"/>
        </w:rPr>
        <w:t>06</w:t>
      </w:r>
      <w:r w:rsidR="0015117C">
        <w:rPr>
          <w:color w:val="000000" w:themeColor="text1"/>
          <w:lang w:eastAsia="ja-JP"/>
        </w:rPr>
        <w:t xml:space="preserve"> </w:t>
      </w:r>
      <w:r w:rsidR="00AB70BE">
        <w:rPr>
          <w:color w:val="000000" w:themeColor="text1"/>
          <w:lang w:eastAsia="ja-JP"/>
        </w:rPr>
        <w:t xml:space="preserve">января </w:t>
      </w:r>
      <w:r w:rsidR="00966A86">
        <w:rPr>
          <w:color w:val="000000" w:themeColor="text1"/>
          <w:lang w:eastAsia="ja-JP"/>
        </w:rPr>
        <w:t xml:space="preserve"> </w:t>
      </w:r>
      <w:r w:rsidRPr="00F6080D">
        <w:rPr>
          <w:color w:val="000000" w:themeColor="text1"/>
          <w:lang w:eastAsia="ja-JP"/>
        </w:rPr>
        <w:t>202</w:t>
      </w:r>
      <w:r w:rsidR="00AB70BE">
        <w:rPr>
          <w:color w:val="000000" w:themeColor="text1"/>
          <w:lang w:eastAsia="ja-JP"/>
        </w:rPr>
        <w:t>6</w:t>
      </w:r>
      <w:r w:rsidRPr="00F6080D">
        <w:rPr>
          <w:color w:val="000000" w:themeColor="text1"/>
          <w:lang w:eastAsia="ja-JP"/>
        </w:rPr>
        <w:t xml:space="preserve"> года на территории Ленинского городского округа произош</w:t>
      </w:r>
      <w:r w:rsidR="0007262F">
        <w:rPr>
          <w:color w:val="000000" w:themeColor="text1"/>
          <w:lang w:eastAsia="ja-JP"/>
        </w:rPr>
        <w:t>ло</w:t>
      </w:r>
      <w:r w:rsidRPr="00F6080D">
        <w:rPr>
          <w:color w:val="000000" w:themeColor="text1"/>
          <w:lang w:eastAsia="ja-JP"/>
        </w:rPr>
        <w:t xml:space="preserve"> </w:t>
      </w:r>
      <w:r w:rsidR="00FC7B7D">
        <w:rPr>
          <w:color w:val="000000" w:themeColor="text1"/>
          <w:lang w:eastAsia="ja-JP"/>
        </w:rPr>
        <w:t>8</w:t>
      </w:r>
      <w:r w:rsidRPr="00F6080D">
        <w:rPr>
          <w:color w:val="000000" w:themeColor="text1"/>
          <w:lang w:eastAsia="ja-JP"/>
        </w:rPr>
        <w:t xml:space="preserve"> пожа</w:t>
      </w:r>
      <w:r w:rsidR="00111E4E">
        <w:rPr>
          <w:color w:val="000000" w:themeColor="text1"/>
          <w:lang w:eastAsia="ja-JP"/>
        </w:rPr>
        <w:t>р</w:t>
      </w:r>
      <w:r w:rsidR="005B260A">
        <w:rPr>
          <w:color w:val="000000" w:themeColor="text1"/>
          <w:lang w:eastAsia="ja-JP"/>
        </w:rPr>
        <w:t>ов</w:t>
      </w:r>
      <w:r w:rsidRPr="00F6080D">
        <w:rPr>
          <w:color w:val="000000" w:themeColor="text1"/>
          <w:lang w:eastAsia="ja-JP"/>
        </w:rPr>
        <w:t xml:space="preserve">, </w:t>
      </w:r>
      <w:r w:rsidR="00111E4E">
        <w:rPr>
          <w:color w:val="000000" w:themeColor="text1"/>
          <w:lang w:eastAsia="ja-JP"/>
        </w:rPr>
        <w:t>погибших и травмированных нет</w:t>
      </w:r>
      <w:r w:rsidRPr="00F6080D">
        <w:rPr>
          <w:color w:val="000000" w:themeColor="text1"/>
          <w:lang w:eastAsia="ja-JP"/>
        </w:rPr>
        <w:t>.</w:t>
      </w:r>
    </w:p>
    <w:p w:rsidR="00AB70BE" w:rsidRDefault="00AB70BE" w:rsidP="0007262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Вместе с этим, на территории Московской области за истекший период погибло 13 человек</w:t>
      </w:r>
      <w:r w:rsidR="00054829">
        <w:rPr>
          <w:color w:val="000000" w:themeColor="text1"/>
          <w:lang w:eastAsia="ja-JP"/>
        </w:rPr>
        <w:t>, из них 2 ребенка (АППГ - 5)</w:t>
      </w:r>
      <w:r>
        <w:rPr>
          <w:color w:val="000000" w:themeColor="text1"/>
          <w:lang w:eastAsia="ja-JP"/>
        </w:rPr>
        <w:t>, увеличение погибших в 2,6 раз</w:t>
      </w:r>
      <w:r w:rsidR="00054829">
        <w:rPr>
          <w:color w:val="000000" w:themeColor="text1"/>
          <w:lang w:eastAsia="ja-JP"/>
        </w:rPr>
        <w:t>а, травмировано 11 человек, из них 1 ребенок (АППГ - 3), увеличение в 3,7 раза.</w:t>
      </w:r>
    </w:p>
    <w:p w:rsidR="0007262F" w:rsidRDefault="0007262F" w:rsidP="0007262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Основными причинами возникновения пожаров </w:t>
      </w:r>
      <w:r w:rsidRPr="004E6F23">
        <w:rPr>
          <w:color w:val="000000" w:themeColor="text1"/>
          <w:lang w:eastAsia="ja-JP"/>
        </w:rPr>
        <w:t>за истекшую неделю послужил</w:t>
      </w:r>
      <w:r>
        <w:rPr>
          <w:color w:val="000000" w:themeColor="text1"/>
          <w:lang w:eastAsia="ja-JP"/>
        </w:rPr>
        <w:t>и: аварийный режим работы электросети (электрооборудования) и</w:t>
      </w:r>
      <w:r w:rsidRPr="004E6F23">
        <w:rPr>
          <w:color w:val="000000" w:themeColor="text1"/>
          <w:lang w:eastAsia="ja-JP"/>
        </w:rPr>
        <w:t xml:space="preserve"> неосторожное обращение с огнем.</w:t>
      </w:r>
    </w:p>
    <w:p w:rsidR="0050793C" w:rsidRDefault="0050793C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7"/>
          <w:shd w:val="clear" w:color="auto" w:fill="FFFFFF"/>
          <w:lang w:eastAsia="ja-JP"/>
        </w:rPr>
      </w:pPr>
    </w:p>
    <w:p w:rsidR="00E77559" w:rsidRDefault="00E77559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  <w:t>Уважаемые родители!</w:t>
      </w:r>
    </w:p>
    <w:p w:rsidR="00E84845" w:rsidRPr="005B260A" w:rsidRDefault="00E84845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u w:val="single"/>
          <w:shd w:val="clear" w:color="auto" w:fill="FFFFFF"/>
          <w:lang w:eastAsia="ja-JP"/>
        </w:rPr>
      </w:pPr>
    </w:p>
    <w:p w:rsidR="005B260A" w:rsidRPr="008C0ACF" w:rsidRDefault="00BB75D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 xml:space="preserve">Позаботьтесь о безопасности своего ребенка! Из-за беспечности взрослых мы теряем самое дорогое, что у нас есть </w:t>
      </w:r>
      <w:r w:rsidR="00E84845" w:rsidRPr="005B260A">
        <w:rPr>
          <w:rFonts w:ascii="Times New Roman" w:hAnsi="Times New Roman" w:cs="Times New Roman"/>
          <w:bCs/>
          <w:sz w:val="24"/>
          <w:shd w:val="clear" w:color="auto" w:fill="FFFFFF"/>
        </w:rPr>
        <w:t>–</w:t>
      </w: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 xml:space="preserve"> детей</w:t>
      </w:r>
      <w:r w:rsidR="00E84845" w:rsidRPr="005B260A">
        <w:rPr>
          <w:rFonts w:ascii="Times New Roman" w:hAnsi="Times New Roman" w:cs="Times New Roman"/>
          <w:bCs/>
          <w:shd w:val="clear" w:color="auto" w:fill="FFFFFF"/>
        </w:rPr>
        <w:t>.</w:t>
      </w:r>
      <w:r w:rsidRPr="00BB75DA">
        <w:rPr>
          <w:rStyle w:val="af8"/>
          <w:rFonts w:eastAsia="Arial"/>
        </w:rPr>
        <w:t xml:space="preserve"> </w:t>
      </w:r>
      <w:r w:rsidR="008D1E2B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Зимой у них</w:t>
      </w:r>
      <w:r w:rsidR="005B260A"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появляется много различных развлечений на свежем воздухе – они лепят снежных баб, катаются на коньках, санках и ватрушках, бегают на лыжах. Такие активности могут принести не только много радостных впечатлений, но и стать источником неприятностей. </w:t>
      </w:r>
    </w:p>
    <w:p w:rsidR="005B260A" w:rsidRPr="008C0ACF" w:rsidRDefault="005B260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Чтобы с детьми не случилось ничего плохого во время зимней прогулки, родителям нужно рассказывать им о правилах безопасности.</w:t>
      </w:r>
    </w:p>
    <w:p w:rsidR="005B260A" w:rsidRPr="008C0ACF" w:rsidRDefault="005B260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разрешай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долго находиться на улице, чтобы не допустить переохлаждения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5B260A" w:rsidRPr="008C0ACF" w:rsidRDefault="005B260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облюда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ть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осторожность при катании с горки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5B260A" w:rsidRPr="008C0ACF" w:rsidRDefault="005B260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</w:t>
      </w:r>
      <w:r w:rsidR="008D1E2B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иротехника, зажигалки и спички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не игрушки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8D1E2B" w:rsidRDefault="005B260A" w:rsidP="008D1E2B">
      <w:pPr>
        <w:shd w:val="clear" w:color="auto" w:fill="FFFFFF"/>
        <w:spacing w:after="0" w:line="240" w:lineRule="auto"/>
        <w:ind w:firstLine="851"/>
        <w:jc w:val="both"/>
        <w:rPr>
          <w:rStyle w:val="af8"/>
          <w:rFonts w:ascii="Times New Roman" w:eastAsia="Times New Roman" w:hAnsi="Times New Roman" w:cs="Times New Roman"/>
          <w:b w:val="0"/>
          <w:bCs w:val="0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отпускай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детей одних на водоемы. </w:t>
      </w:r>
    </w:p>
    <w:p w:rsidR="00E77559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Отдел надзорной деятельности по Ленинскому городскому округу УНД и ПР Главного управления МЧС России по Московской области обращается к Вам с призывом НЕ ОСТАВЛЯТЬ ДЕТЕЙ БЕЗ ПРИСМОТРА. Помните: особенно опасно оставлять детей одних в запертых квартирах или комнатах. В случае пожара они не смогут самостоятельно выйти из горящего помещения наружу.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Помните, пожар – непредсказуем, он может стать причинной трагической гибели ребёнка. Примите все меры, чтобы этой беды не произошло в вашем доме: напомните детям о правилах пожарной безопасности и обучите действиям на случай возгорания.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Для детей запишите в записной книжке номер пожарной охраны – 101, 112, а также свой домашний адрес. Они смогут воспользоваться записной книжкой, не забудут, как вызвать пожарных, особенно в стрессовой ситуации. Храните ключи от квартиры (дома) в одном месте. Убедитесь, что все члены семьи знают, где они лежат и умеют ими пользоваться. Во время пожара в результате стресса бывает очень тяжело их найти, особенно когда помещение заполняет ядовитый дым и значительно повышается температура.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Стоит вместе с детьми научиться пользоваться огнетушителями и другими первичными средствами пожаротушения и соблюдать правила пожарной безопасности. Будьте осторожны с огнём и соблюдайте правила пожарной безопасности в быту.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Научите детей правильному поведению при пожаре!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При первых признаках пожара или задымления ребёнок сначала должен немедленно покинуть помещение и бежать в безопасное место – к соседям или на улицу. Нельзя задерживаться даже ради любимой игрушки!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lastRenderedPageBreak/>
        <w:t>Затем сообщить о пожаре взрослым – соседям, прохожим или позвонить в пожарную охрану по мобильному телефону на номер 101, 112. И сообщить свой точный домашний адрес и что горит.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Никогда нельзя прятаться при пожаре, даже если малыш сам виноват в возгорании. Убедите своего ребёнка, что он самая главная ценность в вашей жизни, которую нужно спасать, прежде всего.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Если в квартире дым, нужно лечь на пол и добираться до выхода на четвереньках или ползком. Нужно закрыть нос и рот любой тряпичной вещью.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 нужно делать, чтобы не допустить детской шалости с огнём: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оставлять малышей без присмотра;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надежно прятать дома спички и зажигалки;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быть для детей примером при соблюдении правил пожарной безопасности дома, в лесу, на улице;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рассказывать детям о поведении при пожаре;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поручать детям самостоятельно включать любые электробытовые приборы, газовые плиты и разжигать печи.</w:t>
      </w:r>
      <w:r w:rsidR="009416A5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</w:t>
      </w:r>
    </w:p>
    <w:p w:rsidR="009416A5" w:rsidRDefault="009416A5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7F7CE3" w:rsidRDefault="007F7CE3" w:rsidP="009416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 xml:space="preserve">Правила безопасности </w:t>
      </w:r>
      <w:r w:rsidR="00F31588"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>на</w:t>
      </w:r>
      <w:r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 xml:space="preserve"> </w:t>
      </w:r>
      <w:r w:rsidR="00F31588"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 xml:space="preserve">льду </w:t>
      </w:r>
      <w:r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>водоемов!</w:t>
      </w:r>
    </w:p>
    <w:p w:rsidR="007F7CE3" w:rsidRDefault="007F7CE3" w:rsidP="00414CA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</w:p>
    <w:p w:rsidR="00414CA1" w:rsidRDefault="00414CA1" w:rsidP="00414CA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  <w:r w:rsidRPr="00414CA1">
        <w:rPr>
          <w:rFonts w:ascii="Times New Roman" w:hAnsi="Times New Roman" w:cs="Times New Roman"/>
          <w:sz w:val="24"/>
          <w:szCs w:val="26"/>
        </w:rPr>
        <w:t>Безопасным для человека считается лед толщиной не менее 10 сантиметров в пресной воде и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15 см в соленой. 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 Если температура воздуха выше 0 градусов держится более трех дней, то прочность льда снижается на 25 %. Прочность льда можно определить визуально: лёд прозрачный голубого, зеленого оттенка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 Не отпускать детей на лед (на рыбалку, катание на лыжах, коньках) без сопровождения</w:t>
      </w:r>
      <w:r w:rsidRPr="00414CA1">
        <w:rPr>
          <w:rFonts w:ascii="Arial" w:hAnsi="Arial" w:cs="Arial"/>
          <w:color w:val="3B4256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взрослых.</w:t>
      </w:r>
    </w:p>
    <w:p w:rsidR="00414CA1" w:rsidRDefault="00414CA1" w:rsidP="00414CA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</w:p>
    <w:p w:rsidR="00414CA1" w:rsidRP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bCs/>
          <w:sz w:val="24"/>
          <w:szCs w:val="26"/>
          <w:bdr w:val="none" w:sz="0" w:space="0" w:color="auto" w:frame="1"/>
          <w:lang w:eastAsia="ru-RU"/>
        </w:rPr>
        <w:t>Правила поведения на льду:</w:t>
      </w:r>
    </w:p>
    <w:p w:rsid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выходить на лед в темное время суток и при плохой видимости (туман, снегопад, дождь).</w:t>
      </w:r>
    </w:p>
    <w:p w:rsidR="00414CA1" w:rsidRP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- При переходе через реку следует пользоваться орган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изованными ледовыми переправами;</w:t>
      </w:r>
    </w:p>
    <w:p w:rsidR="00414CA1" w:rsidRP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-При вынужденном переходе водоема безопаснее всего придерживаться проторенных троп или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идти по уже проложенной лыжне;</w:t>
      </w:r>
    </w:p>
    <w:p w:rsid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проверять прочность льда удар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ом ноги;</w:t>
      </w:r>
    </w:p>
    <w:p w:rsidR="00414CA1" w:rsidRP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-Оказавшись на тонком, потрескивающем льду, следует осторожно повернуть обратно и скользящими шагами возвращаться по пройденному пути к берегу. </w:t>
      </w:r>
    </w:p>
    <w:p w:rsidR="00414CA1" w:rsidRP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-На замерзший водоем необходимо брать с собой прочный шнур длиной 20 — 25 метров с большой г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лухой петлей на конце и грузом;</w:t>
      </w:r>
    </w:p>
    <w:p w:rsid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 -При переходе водоема группой необходимо соблюдать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расстояние друг от друга (5–6 м);</w:t>
      </w:r>
    </w:p>
    <w:p w:rsidR="00414CA1" w:rsidRP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местах впадения в водоемы ручьев, сброса вод промышленных предприятий.</w:t>
      </w:r>
    </w:p>
    <w:p w:rsid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 -Надо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 </w:t>
      </w:r>
    </w:p>
    <w:p w:rsidR="00414CA1" w:rsidRPr="00414CA1" w:rsidRDefault="00414CA1" w:rsidP="00414C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CA1" w:rsidRPr="00414CA1" w:rsidRDefault="00414CA1" w:rsidP="00414CA1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ЗАПРЕЩАЕТСЯ</w:t>
      </w: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:rsidR="00315E7F" w:rsidRPr="00315E7F" w:rsidRDefault="00786484" w:rsidP="00414CA1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>Безопасность</w:t>
      </w:r>
      <w:r w:rsidR="00315E7F" w:rsidRPr="00315E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 xml:space="preserve"> отопительный период!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Вы уверены в исправности ваших каминов, печей и других нагревательных приборов?</w:t>
      </w:r>
      <w:r w:rsidR="00FE38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 зимний пожароопасный сезон, жители активно пользуются электрообогревателями и печным отоплением, что увеличивает риск пожаров по причине короткого замыкания электрооборудования и неисправности печного отопления.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</w:pPr>
      <w:r w:rsidRPr="00315E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  <w:t>Помните! Нельзя оставлять без присмотра включенными электрические приборы, пользоваться самодельными электронагревательными приборами, а также использовать неисправные электроприборы. Это может привести к пожару. Категорически запрещена сушка вещей на электрообогревателях и над газовыми конфорками.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При эксплуатации печного отопления необходимо: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очищать дымоход от сажи перед началом отопительного сезона и далее 1 раз в 3 месяца;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необходимо прекращать топку печи не менее, чем за 2 часа до сна;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золу, шлак, уголь заливайте водой и удаляйте в специально отведенное место;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- устанавливайте мебель и другие горючие предметы на расстоянии не менее 1- го метра от отопительных приборов и печей.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Запрещается эксплуатировать печи и камины при наличии прогаров и повреждений в разделках, наружных поверхностях печи, дымовых трубах и дымовых каналах, а также без противопожарных разделок (отступок) от конструкций из горючих материалов и предтопочных листов, изготовленных из негорючего материала размером не менее 50 х 70 сантиметров.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  <w:r>
        <w:rPr>
          <w:b/>
          <w:bCs/>
          <w:color w:val="000000" w:themeColor="text1"/>
          <w:u w:val="single"/>
          <w:lang w:eastAsia="ja-JP"/>
        </w:rPr>
        <w:t>Значительная часть пожаров происходит в жилье.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Помимо загораний в самих частных жилых домах и квартирах, пожары возникают и в постройках на придомовой территории, таких как бани, сараи, беседки, огонь с которых может перекинуться на жилые дома. Особую опасность подобные пожары представляют в ночное время, когда человек спит и не слышит, что огонь распространяется и становится угрозой жизни и здоровья. 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Основными причинами пожаров в жилом секторе, в том числе в постройках на придомовой территории являются: аварийный режим работы электросети либо электрооборудования, а также неосторожное обращение с огнем!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u w:val="single"/>
          <w:shd w:val="clear" w:color="auto" w:fill="FFFFFF"/>
          <w:lang w:eastAsia="ja-JP"/>
        </w:rPr>
      </w:pPr>
      <w:r>
        <w:rPr>
          <w:b/>
          <w:u w:val="single"/>
          <w:shd w:val="clear" w:color="auto" w:fill="FFFFFF"/>
          <w:lang w:eastAsia="ja-JP"/>
        </w:rPr>
        <w:t>Уважаемые жители Ленинского городского округа!</w:t>
      </w:r>
    </w:p>
    <w:p w:rsidR="007F7CE3" w:rsidRDefault="007F7CE3" w:rsidP="00786484">
      <w:pPr>
        <w:pStyle w:val="af3"/>
        <w:shd w:val="clear" w:color="auto" w:fill="FFFFFF"/>
        <w:spacing w:before="0" w:beforeAutospacing="0" w:after="0" w:afterAutospacing="0"/>
        <w:rPr>
          <w:color w:val="000000" w:themeColor="text1"/>
          <w:u w:val="single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rPr>
          <w:color w:val="000000" w:themeColor="text1"/>
          <w:u w:val="single"/>
          <w:lang w:eastAsia="ja-JP"/>
        </w:rPr>
      </w:pPr>
      <w:r>
        <w:rPr>
          <w:color w:val="000000" w:themeColor="text1"/>
          <w:u w:val="single"/>
          <w:lang w:eastAsia="ja-JP"/>
        </w:rPr>
        <w:t>При использовании электроприборов запрещено: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использовать неисправные электроприборы, поврежденные розетки и электропровода с нарушениями изоляции;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несколько электроприборов в одну розетку, допуская ее перегрев;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в сеть электроприборы, превышающие номинал напряжения сети;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 электронагревательные приборы включенными в сеть на длительное время;</w:t>
      </w:r>
    </w:p>
    <w:p w:rsidR="00786484" w:rsidRDefault="00786484" w:rsidP="008D1E2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</w:t>
      </w:r>
      <w:r w:rsidRPr="008C02B7">
        <w:rPr>
          <w:color w:val="000000" w:themeColor="text1"/>
          <w:lang w:eastAsia="ja-JP"/>
        </w:rPr>
        <w:t xml:space="preserve"> заряжаться на ночь электроприборы</w:t>
      </w:r>
      <w:r>
        <w:rPr>
          <w:color w:val="000000" w:themeColor="text1"/>
          <w:lang w:eastAsia="ja-JP"/>
        </w:rPr>
        <w:t>.</w:t>
      </w:r>
    </w:p>
    <w:p w:rsidR="00786484" w:rsidRDefault="00786484" w:rsidP="00786484">
      <w:pPr>
        <w:pStyle w:val="af3"/>
        <w:shd w:val="clear" w:color="auto" w:fill="FFFFFF"/>
        <w:contextualSpacing/>
        <w:jc w:val="both"/>
        <w:rPr>
          <w:bCs/>
          <w:u w:val="single"/>
          <w:shd w:val="clear" w:color="auto" w:fill="FFFFFF"/>
          <w:lang w:eastAsia="ja-JP"/>
        </w:rPr>
      </w:pPr>
      <w:r>
        <w:rPr>
          <w:bCs/>
          <w:szCs w:val="27"/>
          <w:shd w:val="clear" w:color="auto" w:fill="FFFFFF"/>
          <w:lang w:eastAsia="ja-JP"/>
        </w:rPr>
        <w:t xml:space="preserve">              </w:t>
      </w:r>
      <w:r>
        <w:rPr>
          <w:bCs/>
          <w:u w:val="single"/>
          <w:shd w:val="clear" w:color="auto" w:fill="FFFFFF"/>
          <w:lang w:eastAsia="ja-JP"/>
        </w:rPr>
        <w:t>Чтобы не допустить возникновения пожара, необходимо знать и соблюдать элементарные правила: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выжигайте стерню, пожнивные остатки, сухую травянистую растительность, на землях сельскохозяйственного назначения и землях запаса; не разводите костров на полях;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обустраивайте противопожарные разрывы между постройками и приусадебными участками путем выкоса травы и вспашки;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загромождайте дороги, проезды и подъезды к пожарным лестницам и водоисточникам, используемым для пожаротушения;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устраивайте свалки горючих отходов на территориях поселений;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используйте противопожарные расстояния между зданиями, строениями и сооружениями, под складирование материалов, оборудования и тары, для стоянки транспорта и строительства (установки) зданий и сооружений.</w:t>
      </w:r>
    </w:p>
    <w:p w:rsidR="009A14E4" w:rsidRDefault="009A14E4" w:rsidP="000652A0">
      <w:pPr>
        <w:pStyle w:val="af3"/>
        <w:shd w:val="clear" w:color="auto" w:fill="FFFFFF"/>
        <w:spacing w:beforeAutospacing="0" w:after="0" w:afterAutospacing="0"/>
        <w:ind w:firstLine="567"/>
        <w:jc w:val="center"/>
        <w:rPr>
          <w:b/>
          <w:color w:val="000000"/>
          <w:shd w:val="clear" w:color="auto" w:fill="FFFFFF"/>
        </w:rPr>
      </w:pPr>
    </w:p>
    <w:p w:rsidR="007F7CE3" w:rsidRDefault="007F7CE3" w:rsidP="007F7C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b/>
          <w:color w:val="000000" w:themeColor="text1"/>
          <w:lang w:eastAsia="ja-JP"/>
        </w:rPr>
        <w:t>Самым простым и эффективным способом обнаружения пожара на начальной стадии является установка автономных дымовых пожарных извещателей (АДПИ).</w:t>
      </w:r>
      <w:r>
        <w:rPr>
          <w:color w:val="000000" w:themeColor="text1"/>
          <w:lang w:eastAsia="ja-JP"/>
        </w:rPr>
        <w:t xml:space="preserve"> Это прибор, работающий автономно от батарейки и подающий громкий звуковой сигнал при появлении задымления в помещении. Устанавливать автономные дымовые пожарные извещатели рекомендуется на потолке в жилых помещениях в местах наиболее вероятного возникновения пожара.</w:t>
      </w:r>
    </w:p>
    <w:p w:rsidR="007F7CE3" w:rsidRDefault="007F7CE3" w:rsidP="007F7C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7F7CE3" w:rsidRDefault="007F7CE3" w:rsidP="007F7C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Укомплектуйте своё жилище первичными средствами пожаротушения (огнетушителями), объясните всем домочадцам, как ими пользоваться.</w:t>
      </w:r>
    </w:p>
    <w:p w:rsidR="007F7CE3" w:rsidRDefault="007F7CE3" w:rsidP="000652A0">
      <w:pPr>
        <w:pStyle w:val="af3"/>
        <w:shd w:val="clear" w:color="auto" w:fill="FFFFFF"/>
        <w:spacing w:beforeAutospacing="0" w:after="0" w:afterAutospacing="0"/>
        <w:ind w:firstLine="567"/>
        <w:jc w:val="center"/>
        <w:rPr>
          <w:b/>
          <w:color w:val="000000"/>
          <w:shd w:val="clear" w:color="auto" w:fill="FFFFFF"/>
        </w:rPr>
      </w:pPr>
    </w:p>
    <w:p w:rsidR="000652A0" w:rsidRPr="007C728F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center"/>
        <w:rPr>
          <w:b/>
          <w:color w:val="000000"/>
          <w:shd w:val="clear" w:color="auto" w:fill="FFFFFF"/>
        </w:rPr>
      </w:pPr>
      <w:r w:rsidRPr="007C728F">
        <w:rPr>
          <w:b/>
          <w:color w:val="000000"/>
          <w:shd w:val="clear" w:color="auto" w:fill="FFFFFF"/>
        </w:rPr>
        <w:t>Безопасные новогодние и Рождественские праздники!</w:t>
      </w:r>
    </w:p>
    <w:p w:rsidR="000652A0" w:rsidRPr="00606815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606815">
        <w:rPr>
          <w:color w:val="000000"/>
          <w:shd w:val="clear" w:color="auto" w:fill="FFFFFF"/>
        </w:rPr>
        <w:t xml:space="preserve">Впереди Новогодние и Рождественские праздники, одни из самых любимых для жителей нашей страны. </w:t>
      </w:r>
    </w:p>
    <w:p w:rsidR="000652A0" w:rsidRPr="00606815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606815">
        <w:rPr>
          <w:color w:val="000000"/>
          <w:shd w:val="clear" w:color="auto" w:fill="FFFFFF"/>
        </w:rPr>
        <w:t>Вот несколько рекомендаций по соблюдению мер пожарной безопасности, которые позволят провести эти праздничные дни безопасно!</w:t>
      </w:r>
    </w:p>
    <w:p w:rsidR="000652A0" w:rsidRDefault="000652A0" w:rsidP="00DA2C88">
      <w:pPr>
        <w:pStyle w:val="af3"/>
        <w:shd w:val="clear" w:color="auto" w:fill="FFFFFF"/>
        <w:spacing w:beforeAutospacing="0" w:after="0" w:afterAutospacing="0"/>
        <w:rPr>
          <w:b/>
          <w:color w:val="000000"/>
          <w:shd w:val="clear" w:color="auto" w:fill="FFFFFF"/>
        </w:rPr>
      </w:pPr>
    </w:p>
    <w:p w:rsidR="000652A0" w:rsidRPr="004C7176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center"/>
        <w:rPr>
          <w:b/>
          <w:color w:val="000000"/>
          <w:shd w:val="clear" w:color="auto" w:fill="FFFFFF"/>
        </w:rPr>
      </w:pPr>
      <w:r w:rsidRPr="004C7176">
        <w:rPr>
          <w:b/>
          <w:color w:val="000000"/>
          <w:shd w:val="clear" w:color="auto" w:fill="FFFFFF"/>
        </w:rPr>
        <w:t>Требования к установке новогодней елк</w:t>
      </w:r>
      <w:r w:rsidR="00786484">
        <w:rPr>
          <w:b/>
          <w:color w:val="000000"/>
          <w:shd w:val="clear" w:color="auto" w:fill="FFFFFF"/>
        </w:rPr>
        <w:t>и</w:t>
      </w:r>
      <w:r w:rsidRPr="004C7176">
        <w:rPr>
          <w:b/>
          <w:color w:val="000000"/>
          <w:shd w:val="clear" w:color="auto" w:fill="FFFFFF"/>
        </w:rPr>
        <w:t>:</w:t>
      </w:r>
    </w:p>
    <w:p w:rsidR="000652A0" w:rsidRPr="00606815" w:rsidRDefault="000652A0" w:rsidP="000652A0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606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Новогодняя елка должна устанавливаться на устойчивом основании и не загромождать выход из помещения. Ветки елки должны находиться на расстоянии не менее 1 метра от стен и потолков, выполненных из горючих материалов. Используйте электрические гирлянды и иллюминацию заводского изготовления, имеющие соответствующий сертификат соответствия.</w:t>
      </w:r>
    </w:p>
    <w:p w:rsidR="000652A0" w:rsidRPr="00606815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center"/>
        <w:rPr>
          <w:b/>
          <w:color w:val="000000"/>
          <w:shd w:val="clear" w:color="auto" w:fill="FFFFFF"/>
        </w:rPr>
      </w:pPr>
      <w:r w:rsidRPr="00606815">
        <w:rPr>
          <w:b/>
          <w:color w:val="000000"/>
          <w:shd w:val="clear" w:color="auto" w:fill="FFFFFF"/>
        </w:rPr>
        <w:t>Запрещено:</w:t>
      </w:r>
    </w:p>
    <w:p w:rsidR="000652A0" w:rsidRPr="000E235B" w:rsidRDefault="000652A0" w:rsidP="000E235B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606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использовать гирлянды с поврежденной изоляцией проводов и оставлять их включенными без присмотра. При обнаружении неисправности в иллюминации или гирляндах (нагрев проводов, мигание лампочек, искрение и др.), немедленно обесточьте их.</w:t>
      </w:r>
    </w:p>
    <w:p w:rsidR="000652A0" w:rsidRPr="00606815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center"/>
        <w:rPr>
          <w:b/>
          <w:color w:val="000000"/>
          <w:shd w:val="clear" w:color="auto" w:fill="FFFFFF"/>
        </w:rPr>
      </w:pPr>
      <w:r w:rsidRPr="00606815">
        <w:rPr>
          <w:b/>
          <w:color w:val="000000"/>
          <w:shd w:val="clear" w:color="auto" w:fill="FFFFFF"/>
        </w:rPr>
        <w:t>Опасно!</w:t>
      </w:r>
    </w:p>
    <w:p w:rsidR="000652A0" w:rsidRPr="00606815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606815">
        <w:rPr>
          <w:color w:val="000000"/>
          <w:shd w:val="clear" w:color="auto" w:fill="FFFFFF"/>
        </w:rPr>
        <w:t>- украшать елку игрушками из легковоспламеняющихся материалов;</w:t>
      </w:r>
    </w:p>
    <w:p w:rsidR="000652A0" w:rsidRPr="00606815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606815">
        <w:rPr>
          <w:color w:val="000000"/>
          <w:shd w:val="clear" w:color="auto" w:fill="FFFFFF"/>
        </w:rPr>
        <w:t>- зажигать на елке свечи или бенгальские огни.</w:t>
      </w:r>
    </w:p>
    <w:p w:rsidR="000652A0" w:rsidRPr="00606815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both"/>
        <w:rPr>
          <w:color w:val="000000"/>
          <w:shd w:val="clear" w:color="auto" w:fill="FFFFFF"/>
        </w:rPr>
      </w:pPr>
    </w:p>
    <w:p w:rsidR="000652A0" w:rsidRPr="00606815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both"/>
      </w:pPr>
      <w:r w:rsidRPr="00606815">
        <w:t>Не оставляйте без присмотра горящие свечи, а подсвечники устанавливайте на негорючие основания в устойчивом положении, исключающем их опрокидывание</w:t>
      </w:r>
    </w:p>
    <w:p w:rsidR="000652A0" w:rsidRDefault="000652A0" w:rsidP="000652A0">
      <w:pPr>
        <w:pStyle w:val="af3"/>
        <w:shd w:val="clear" w:color="auto" w:fill="FFFFFF"/>
        <w:spacing w:beforeAutospacing="0" w:after="0" w:afterAutospacing="0"/>
        <w:ind w:firstLine="567"/>
        <w:jc w:val="both"/>
        <w:rPr>
          <w:color w:val="000000"/>
          <w:shd w:val="clear" w:color="auto" w:fill="FFFFFF"/>
        </w:rPr>
      </w:pPr>
    </w:p>
    <w:p w:rsidR="000652A0" w:rsidRPr="004C7176" w:rsidRDefault="000652A0" w:rsidP="000652A0">
      <w:pPr>
        <w:tabs>
          <w:tab w:val="left" w:pos="284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ja-JP"/>
        </w:rPr>
        <w:t xml:space="preserve">Порядок применения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ja-JP"/>
        </w:rPr>
        <w:t>пиротехнических изделий населением</w:t>
      </w:r>
      <w:r w:rsidRPr="004C717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ja-JP"/>
        </w:rPr>
        <w:t>:</w:t>
      </w:r>
    </w:p>
    <w:p w:rsidR="000652A0" w:rsidRPr="004C7176" w:rsidRDefault="000E235B" w:rsidP="000652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Граждане имеют право</w:t>
      </w:r>
      <w:r w:rsidR="000652A0"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 xml:space="preserve"> применять бытовые пиротехнические изделия I - III класса опасности, имеющие сертификаты соответствия, при этом должны выполняться следующие условия:</w:t>
      </w:r>
    </w:p>
    <w:p w:rsidR="000652A0" w:rsidRPr="004C7176" w:rsidRDefault="000652A0" w:rsidP="000652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зрители должны находиться с наветренной стороны.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 (указано на упаковке, но не ближе 30 метров от строений и зрителей);</w:t>
      </w:r>
    </w:p>
    <w:p w:rsidR="000652A0" w:rsidRPr="004C7176" w:rsidRDefault="000652A0" w:rsidP="000652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на площадках, с которых запускаются пиротехнические изделия, запрещается курить и разводить огонь, а также оставлять пиротехнические изделия без присмотра;</w:t>
      </w:r>
    </w:p>
    <w:p w:rsidR="000652A0" w:rsidRPr="004C7176" w:rsidRDefault="000652A0" w:rsidP="000652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безопасность при устройстве фейерверков возлагается на организацию и (или) физич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еских лиц, проводящих фейерверк.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перед применением прочтите инструкцию (должна быть на русском языке) по применению на упаковке пиротехнического изделия (если нет, признак контрафакта);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необходимо пожечь фитиль на расстоянии вытянутой руки и отбежать на безопасное расстояние;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 при затухании фитиля запрещено сразу повторно его поджигать;</w:t>
      </w:r>
    </w:p>
    <w:p w:rsidR="000652A0" w:rsidRDefault="000652A0" w:rsidP="000E235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 xml:space="preserve">- по окончании сработки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пиротехнических изделий</w:t>
      </w: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 xml:space="preserve"> - выждать некоторое время, только потом собрать отработавшую пиротехнику для утилизации.</w:t>
      </w:r>
    </w:p>
    <w:p w:rsidR="000E235B" w:rsidRDefault="000E235B" w:rsidP="000E235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ja-JP"/>
        </w:rPr>
        <w:t xml:space="preserve">Применение пиротехнических изделий </w:t>
      </w:r>
      <w:r w:rsidR="000E235B" w:rsidRPr="004C717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ja-JP"/>
        </w:rPr>
        <w:t>запрещается</w:t>
      </w:r>
      <w:r w:rsidRPr="004C717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ja-JP"/>
        </w:rPr>
        <w:t>: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в зданиях и сооружениях любого функционального назначения, в том числе на кровлях (покрытиях), балконах, лоджиях и выступающих частях фасадов зданий и сооружений;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во время проведения митингов, демонстраций, шествий и пикетирования;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парков;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при погодных условиях, не позволяющих обеспечить безопасность при их использовании;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- лицам, не преодолевшим возрастного ограничения, установленного производителем пиротехнического изделия.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Нельзя запускать фейерверк с рук (кроме хлопушек и бенгальских свечей).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Не допускается применение без инструкции по эксплуатации и сертификата соответствия (декларации о соответствии либо знака соответствия) и с другими признаками контрафактной продукции.</w:t>
      </w:r>
    </w:p>
    <w:p w:rsidR="000652A0" w:rsidRPr="004C7176" w:rsidRDefault="000652A0" w:rsidP="000652A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</w:pPr>
      <w:r w:rsidRPr="004C71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ja-JP"/>
        </w:rPr>
        <w:t>Следует учесть, что пиротехнические изделия, утратившие свои потребительские свойства (бракованные, потерявшие товарный вид, с истекшим сроком годности) запрещены к использованию и подлежат утилизации потребителем с соблюдением мер пожаробезопасности и взрывобезопасности в соответствии с требованиями, указанными в эксплуатационной документации или в виде маркировочного обозначения на изделии.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Нельзя разрешать детям играть с пиротехникой. 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Нельзя запускать фейерверк с рук (кроме хлопушек и бенгальских свечей).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Нельзя носить пиротехнические изделия в карманах.</w:t>
      </w:r>
    </w:p>
    <w:p w:rsidR="000652A0" w:rsidRDefault="000652A0" w:rsidP="000652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ja-JP"/>
        </w:rPr>
      </w:pP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Маркировочные обозначения пиротехнических изделий включают:</w:t>
      </w:r>
    </w:p>
    <w:p w:rsidR="007F7CE3" w:rsidRDefault="007F7CE3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наименование (условное обозначение) пиротехнических изделий;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предупреждение об опасности пиротехнических изделий и класс опасности;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наименование и место нахождения организации-изготовителя пиротехнических изделий (поставщика и/или импортера);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обозначение стандартов или иных документов, в соответствии с которыми изготовлены пиротехнические изделия;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д) дату окончания срока годности;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е) перечень опасных факторов и размеры опасной зоны;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ж) ограничения в отношении условий обращения;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з) требования по безопасному хранению и утилизации пиротехнических изделий;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и) инструкцию по применению;</w:t>
      </w:r>
    </w:p>
    <w:p w:rsidR="000652A0" w:rsidRDefault="000652A0" w:rsidP="000652A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к) информацию о подтверждении соответствия пиротехнических изделий требованиям настоящего технического регламента;</w:t>
      </w:r>
    </w:p>
    <w:p w:rsidR="008D1E2B" w:rsidRPr="009A14E4" w:rsidRDefault="000652A0" w:rsidP="009A14E4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л) назначение или область применения пиротехнических изделий.</w:t>
      </w:r>
    </w:p>
    <w:p w:rsidR="00FE38CA" w:rsidRPr="00315E7F" w:rsidRDefault="00FE38CA" w:rsidP="00FE38CA">
      <w:pPr>
        <w:pStyle w:val="af3"/>
        <w:shd w:val="clear" w:color="auto" w:fill="FFFFFF"/>
        <w:spacing w:before="313" w:beforeAutospacing="0" w:after="313" w:afterAutospacing="0"/>
        <w:ind w:firstLine="709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Для получения большей актуальной информации по обеспечению пожарной безопасности в жилье рекомендуем подписаться на телеграм-канал отдела надзорной деятельности и профилактической работы по Ленинскому городскому округу</w:t>
      </w:r>
    </w:p>
    <w:p w:rsidR="00FE38CA" w:rsidRPr="00315E7F" w:rsidRDefault="00FE38CA" w:rsidP="00FE38CA">
      <w:pPr>
        <w:pStyle w:val="af3"/>
        <w:shd w:val="clear" w:color="auto" w:fill="FFFFFF"/>
        <w:spacing w:before="313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Для этого в мессенджере «Телеграм» в поиске набрать (#МЧС Видное) или перейти по ссылке:(</w:t>
      </w:r>
      <w:hyperlink r:id="rId7" w:history="1">
        <w:r w:rsidRPr="00315E7F">
          <w:rPr>
            <w:color w:val="000000" w:themeColor="text1"/>
            <w:lang w:eastAsia="ja-JP"/>
          </w:rPr>
          <w:t>https://t.me/mchs_vidnoe</w:t>
        </w:r>
      </w:hyperlink>
      <w:r w:rsidRPr="00315E7F">
        <w:rPr>
          <w:color w:val="000000" w:themeColor="text1"/>
          <w:lang w:eastAsia="ja-JP"/>
        </w:rPr>
        <w:t>)</w:t>
      </w: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9E4000" w:rsidRDefault="009E4000" w:rsidP="009E4000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eastAsia="ja-JP"/>
        </w:rPr>
      </w:pPr>
      <w:bookmarkStart w:id="0" w:name="_GoBack"/>
      <w:bookmarkEnd w:id="0"/>
    </w:p>
    <w:sectPr w:rsidR="009E4000" w:rsidSect="00F31588">
      <w:pgSz w:w="11906" w:h="16838"/>
      <w:pgMar w:top="851" w:right="567" w:bottom="426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08E" w:rsidRDefault="0088508E">
      <w:pPr>
        <w:spacing w:after="0" w:line="240" w:lineRule="auto"/>
      </w:pPr>
      <w:r>
        <w:separator/>
      </w:r>
    </w:p>
  </w:endnote>
  <w:endnote w:type="continuationSeparator" w:id="0">
    <w:p w:rsidR="0088508E" w:rsidRDefault="0088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08E" w:rsidRDefault="0088508E">
      <w:pPr>
        <w:spacing w:after="0" w:line="240" w:lineRule="auto"/>
      </w:pPr>
      <w:r>
        <w:separator/>
      </w:r>
    </w:p>
  </w:footnote>
  <w:footnote w:type="continuationSeparator" w:id="0">
    <w:p w:rsidR="0088508E" w:rsidRDefault="008850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5E52"/>
    <w:rsid w:val="00026BE3"/>
    <w:rsid w:val="00054829"/>
    <w:rsid w:val="000560D7"/>
    <w:rsid w:val="000652A0"/>
    <w:rsid w:val="00065F1A"/>
    <w:rsid w:val="0007262F"/>
    <w:rsid w:val="0008520D"/>
    <w:rsid w:val="000965EE"/>
    <w:rsid w:val="000E235B"/>
    <w:rsid w:val="00111E4E"/>
    <w:rsid w:val="00126647"/>
    <w:rsid w:val="00130904"/>
    <w:rsid w:val="0015117C"/>
    <w:rsid w:val="0019713F"/>
    <w:rsid w:val="001B7CC0"/>
    <w:rsid w:val="001D03C5"/>
    <w:rsid w:val="001E338B"/>
    <w:rsid w:val="001E59E1"/>
    <w:rsid w:val="002125E3"/>
    <w:rsid w:val="00254A11"/>
    <w:rsid w:val="002603EE"/>
    <w:rsid w:val="002A0103"/>
    <w:rsid w:val="002C2DE0"/>
    <w:rsid w:val="002E2787"/>
    <w:rsid w:val="002E3A51"/>
    <w:rsid w:val="002F1C22"/>
    <w:rsid w:val="00315E7F"/>
    <w:rsid w:val="00355769"/>
    <w:rsid w:val="003A44B8"/>
    <w:rsid w:val="003B602B"/>
    <w:rsid w:val="004070F0"/>
    <w:rsid w:val="00414CA1"/>
    <w:rsid w:val="0045273B"/>
    <w:rsid w:val="004754E6"/>
    <w:rsid w:val="00482530"/>
    <w:rsid w:val="00487FC5"/>
    <w:rsid w:val="005016E6"/>
    <w:rsid w:val="0050227D"/>
    <w:rsid w:val="0050793C"/>
    <w:rsid w:val="00514174"/>
    <w:rsid w:val="00593F43"/>
    <w:rsid w:val="005A62FB"/>
    <w:rsid w:val="005A776C"/>
    <w:rsid w:val="005B260A"/>
    <w:rsid w:val="00623CA1"/>
    <w:rsid w:val="006669C0"/>
    <w:rsid w:val="006F6A65"/>
    <w:rsid w:val="00754EE0"/>
    <w:rsid w:val="00763B3F"/>
    <w:rsid w:val="00786484"/>
    <w:rsid w:val="007B3C99"/>
    <w:rsid w:val="007D1F03"/>
    <w:rsid w:val="007F7CE3"/>
    <w:rsid w:val="00814A94"/>
    <w:rsid w:val="00831E4D"/>
    <w:rsid w:val="0088508E"/>
    <w:rsid w:val="008B6C25"/>
    <w:rsid w:val="008C02B7"/>
    <w:rsid w:val="008D1E2B"/>
    <w:rsid w:val="00907F45"/>
    <w:rsid w:val="00921765"/>
    <w:rsid w:val="009416A5"/>
    <w:rsid w:val="00952462"/>
    <w:rsid w:val="009612AA"/>
    <w:rsid w:val="00966A86"/>
    <w:rsid w:val="009A14E4"/>
    <w:rsid w:val="009A1891"/>
    <w:rsid w:val="009D2918"/>
    <w:rsid w:val="009E4000"/>
    <w:rsid w:val="00A60C55"/>
    <w:rsid w:val="00A6430A"/>
    <w:rsid w:val="00AB0FFA"/>
    <w:rsid w:val="00AB70BE"/>
    <w:rsid w:val="00AD0E8A"/>
    <w:rsid w:val="00AE14DC"/>
    <w:rsid w:val="00AF470C"/>
    <w:rsid w:val="00B165C2"/>
    <w:rsid w:val="00B26B06"/>
    <w:rsid w:val="00B77721"/>
    <w:rsid w:val="00B77817"/>
    <w:rsid w:val="00BB75DA"/>
    <w:rsid w:val="00BC4BB7"/>
    <w:rsid w:val="00C9040C"/>
    <w:rsid w:val="00CF4855"/>
    <w:rsid w:val="00D07230"/>
    <w:rsid w:val="00D63889"/>
    <w:rsid w:val="00D876FB"/>
    <w:rsid w:val="00DA246E"/>
    <w:rsid w:val="00DA2C88"/>
    <w:rsid w:val="00DF1EC5"/>
    <w:rsid w:val="00E073E3"/>
    <w:rsid w:val="00E07442"/>
    <w:rsid w:val="00E25278"/>
    <w:rsid w:val="00E45131"/>
    <w:rsid w:val="00E77559"/>
    <w:rsid w:val="00E84845"/>
    <w:rsid w:val="00E84A6C"/>
    <w:rsid w:val="00ED40F4"/>
    <w:rsid w:val="00F01FA3"/>
    <w:rsid w:val="00F31588"/>
    <w:rsid w:val="00F45E52"/>
    <w:rsid w:val="00F46BE9"/>
    <w:rsid w:val="00F6080D"/>
    <w:rsid w:val="00F62ABE"/>
    <w:rsid w:val="00F63DDB"/>
    <w:rsid w:val="00F74BFD"/>
    <w:rsid w:val="00FC7B7D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225D272-826E-4646-AC89-37FD8939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45E5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45E5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45E5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45E5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45E5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45E5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45E5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45E5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45E5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45E5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45E5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F45E5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45E5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F45E5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45E5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F45E5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45E5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45E5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45E5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F45E52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45E5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45E52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5E5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45E5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45E5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45E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45E5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F45E52"/>
  </w:style>
  <w:style w:type="paragraph" w:customStyle="1" w:styleId="10">
    <w:name w:val="Нижний колонтитул1"/>
    <w:basedOn w:val="a"/>
    <w:link w:val="Foot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F45E52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F45E5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F45E52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F45E5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F45E52"/>
    <w:rPr>
      <w:sz w:val="18"/>
    </w:rPr>
  </w:style>
  <w:style w:type="character" w:styleId="ad">
    <w:name w:val="footnote reference"/>
    <w:basedOn w:val="a0"/>
    <w:uiPriority w:val="99"/>
    <w:unhideWhenUsed/>
    <w:rsid w:val="00F45E5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45E5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F45E52"/>
    <w:rPr>
      <w:sz w:val="20"/>
    </w:rPr>
  </w:style>
  <w:style w:type="character" w:styleId="af0">
    <w:name w:val="endnote reference"/>
    <w:basedOn w:val="a0"/>
    <w:uiPriority w:val="99"/>
    <w:semiHidden/>
    <w:unhideWhenUsed/>
    <w:rsid w:val="00F45E5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45E52"/>
    <w:pPr>
      <w:spacing w:after="57"/>
    </w:pPr>
  </w:style>
  <w:style w:type="paragraph" w:styleId="22">
    <w:name w:val="toc 2"/>
    <w:basedOn w:val="a"/>
    <w:next w:val="a"/>
    <w:uiPriority w:val="39"/>
    <w:unhideWhenUsed/>
    <w:rsid w:val="00F45E5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45E5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45E5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45E5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45E5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45E5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45E5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45E52"/>
    <w:pPr>
      <w:spacing w:after="57"/>
      <w:ind w:left="2268"/>
    </w:pPr>
  </w:style>
  <w:style w:type="paragraph" w:styleId="af1">
    <w:name w:val="TOC Heading"/>
    <w:uiPriority w:val="39"/>
    <w:unhideWhenUsed/>
    <w:rsid w:val="00F45E52"/>
  </w:style>
  <w:style w:type="paragraph" w:styleId="af2">
    <w:name w:val="table of figures"/>
    <w:basedOn w:val="a"/>
    <w:next w:val="a"/>
    <w:uiPriority w:val="99"/>
    <w:unhideWhenUsed/>
    <w:rsid w:val="00F45E52"/>
    <w:pPr>
      <w:spacing w:after="0"/>
    </w:pPr>
  </w:style>
  <w:style w:type="paragraph" w:styleId="af3">
    <w:name w:val="Normal (Web)"/>
    <w:basedOn w:val="a"/>
    <w:uiPriority w:val="99"/>
    <w:unhideWhenUsed/>
    <w:qFormat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F45E5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45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45E52"/>
    <w:rPr>
      <w:rFonts w:ascii="Tahoma" w:hAnsi="Tahoma" w:cs="Tahoma"/>
      <w:sz w:val="16"/>
      <w:szCs w:val="16"/>
    </w:rPr>
  </w:style>
  <w:style w:type="paragraph" w:styleId="af7">
    <w:name w:val="Revision"/>
    <w:hidden/>
    <w:uiPriority w:val="99"/>
    <w:semiHidden/>
    <w:rsid w:val="00F45E52"/>
    <w:pPr>
      <w:spacing w:after="0" w:line="240" w:lineRule="auto"/>
    </w:pPr>
  </w:style>
  <w:style w:type="character" w:styleId="af8">
    <w:name w:val="Strong"/>
    <w:basedOn w:val="a0"/>
    <w:uiPriority w:val="22"/>
    <w:qFormat/>
    <w:rsid w:val="00F45E52"/>
    <w:rPr>
      <w:b/>
      <w:bCs/>
    </w:rPr>
  </w:style>
  <w:style w:type="paragraph" w:customStyle="1" w:styleId="ConsPlusNormal">
    <w:name w:val="ConsPlusNormal"/>
    <w:rsid w:val="00F45E5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qFormat/>
    <w:rsid w:val="00F45E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chs_vidno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16</cp:revision>
  <dcterms:created xsi:type="dcterms:W3CDTF">2025-11-05T07:41:00Z</dcterms:created>
  <dcterms:modified xsi:type="dcterms:W3CDTF">2026-02-16T12:13:00Z</dcterms:modified>
</cp:coreProperties>
</file>