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BD77D9" w14:textId="4BB68E7B" w:rsidR="00160A32" w:rsidRPr="00C8308C" w:rsidRDefault="00160A32" w:rsidP="00160A3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C8308C">
        <w:rPr>
          <w:rFonts w:ascii="Times New Roman" w:hAnsi="Times New Roman"/>
          <w:sz w:val="24"/>
          <w:szCs w:val="24"/>
        </w:rPr>
        <w:t>ПРОЕКТ</w:t>
      </w:r>
    </w:p>
    <w:p w14:paraId="4DBA869C" w14:textId="15AB82AC" w:rsidR="00304BD4" w:rsidRPr="005E031A" w:rsidRDefault="00160A32" w:rsidP="00160A32">
      <w:pPr>
        <w:spacing w:after="0" w:line="240" w:lineRule="auto"/>
        <w:jc w:val="right"/>
        <w:rPr>
          <w:rFonts w:ascii="Times New Roman" w:hAnsi="Times New Roman"/>
          <w:sz w:val="24"/>
          <w:szCs w:val="28"/>
        </w:rPr>
      </w:pPr>
      <w:r w:rsidRPr="00C8308C">
        <w:rPr>
          <w:rFonts w:ascii="Times New Roman" w:hAnsi="Times New Roman"/>
          <w:sz w:val="24"/>
          <w:szCs w:val="24"/>
        </w:rPr>
        <w:br/>
        <w:t>от____________________№_______________</w:t>
      </w:r>
    </w:p>
    <w:p w14:paraId="07CAFFAB" w14:textId="77777777" w:rsidR="00304BD4" w:rsidRPr="005E031A" w:rsidRDefault="00304BD4" w:rsidP="005A090E">
      <w:pPr>
        <w:rPr>
          <w:rFonts w:ascii="Times New Roman" w:hAnsi="Times New Roman"/>
          <w:sz w:val="24"/>
          <w:szCs w:val="28"/>
        </w:rPr>
      </w:pPr>
    </w:p>
    <w:p w14:paraId="791311BD" w14:textId="77777777" w:rsidR="00160A32" w:rsidRDefault="00160A32" w:rsidP="0092545F">
      <w:pPr>
        <w:spacing w:after="0" w:line="240" w:lineRule="auto"/>
        <w:jc w:val="center"/>
        <w:rPr>
          <w:rFonts w:ascii="Times New Roman" w:hAnsi="Times New Roman"/>
          <w:b/>
          <w:sz w:val="24"/>
          <w:szCs w:val="28"/>
        </w:rPr>
      </w:pPr>
    </w:p>
    <w:p w14:paraId="05EE942B" w14:textId="77777777" w:rsidR="00160A32" w:rsidRDefault="00160A32" w:rsidP="0092545F">
      <w:pPr>
        <w:spacing w:after="0" w:line="240" w:lineRule="auto"/>
        <w:jc w:val="center"/>
        <w:rPr>
          <w:rFonts w:ascii="Times New Roman" w:hAnsi="Times New Roman"/>
          <w:b/>
          <w:sz w:val="24"/>
          <w:szCs w:val="28"/>
        </w:rPr>
      </w:pPr>
    </w:p>
    <w:p w14:paraId="11BEF34E" w14:textId="6A10147B" w:rsidR="00304BD4" w:rsidRPr="005E031A" w:rsidRDefault="00304BD4" w:rsidP="0092545F">
      <w:pPr>
        <w:spacing w:after="0" w:line="240" w:lineRule="auto"/>
        <w:jc w:val="center"/>
        <w:rPr>
          <w:rFonts w:ascii="Times New Roman" w:hAnsi="Times New Roman"/>
          <w:b/>
          <w:sz w:val="24"/>
          <w:szCs w:val="28"/>
        </w:rPr>
      </w:pPr>
      <w:bookmarkStart w:id="0" w:name="_GoBack"/>
      <w:bookmarkEnd w:id="0"/>
      <w:r w:rsidRPr="005E031A">
        <w:rPr>
          <w:rFonts w:ascii="Times New Roman" w:hAnsi="Times New Roman"/>
          <w:b/>
          <w:sz w:val="24"/>
          <w:szCs w:val="28"/>
        </w:rPr>
        <w:t xml:space="preserve">ПРОГРАММА ПРОФИЛАКТИКИ </w:t>
      </w:r>
    </w:p>
    <w:p w14:paraId="6588A2F1" w14:textId="77777777" w:rsidR="00304BD4" w:rsidRPr="005E031A" w:rsidRDefault="00304BD4" w:rsidP="0092545F">
      <w:pPr>
        <w:spacing w:after="0" w:line="240" w:lineRule="auto"/>
        <w:jc w:val="center"/>
        <w:rPr>
          <w:rFonts w:ascii="Times New Roman" w:hAnsi="Times New Roman"/>
          <w:b/>
          <w:sz w:val="24"/>
          <w:szCs w:val="28"/>
        </w:rPr>
      </w:pPr>
      <w:r w:rsidRPr="005E031A">
        <w:rPr>
          <w:rFonts w:ascii="Times New Roman" w:hAnsi="Times New Roman"/>
          <w:b/>
          <w:sz w:val="24"/>
          <w:szCs w:val="28"/>
        </w:rPr>
        <w:t xml:space="preserve">рисков причинения вреда (ущерба) охраняемым законом ценностям </w:t>
      </w:r>
    </w:p>
    <w:p w14:paraId="45DFECD0" w14:textId="77777777" w:rsidR="00304BD4" w:rsidRPr="005E031A" w:rsidRDefault="00304BD4" w:rsidP="0092545F">
      <w:pPr>
        <w:spacing w:after="0" w:line="240" w:lineRule="auto"/>
        <w:jc w:val="center"/>
        <w:rPr>
          <w:rFonts w:ascii="Times New Roman" w:hAnsi="Times New Roman"/>
          <w:b/>
          <w:sz w:val="24"/>
          <w:szCs w:val="28"/>
        </w:rPr>
      </w:pPr>
      <w:r w:rsidRPr="005E031A">
        <w:rPr>
          <w:rFonts w:ascii="Times New Roman" w:hAnsi="Times New Roman"/>
          <w:b/>
          <w:sz w:val="24"/>
          <w:szCs w:val="28"/>
        </w:rPr>
        <w:t xml:space="preserve">при осуществлении муниципального контроля (надзора) на автомобильном транспорте, городском наземном электрическом транспорте и в дорожном хозяйстве </w:t>
      </w:r>
    </w:p>
    <w:p w14:paraId="3A8CCBAB" w14:textId="77777777" w:rsidR="00304BD4" w:rsidRPr="005E031A" w:rsidRDefault="00916DD6" w:rsidP="0092545F">
      <w:pPr>
        <w:spacing w:after="0" w:line="240" w:lineRule="auto"/>
        <w:jc w:val="center"/>
        <w:rPr>
          <w:rFonts w:ascii="Times New Roman" w:hAnsi="Times New Roman"/>
          <w:sz w:val="24"/>
          <w:szCs w:val="28"/>
        </w:rPr>
      </w:pPr>
      <w:r w:rsidRPr="005E031A">
        <w:rPr>
          <w:rFonts w:ascii="Times New Roman" w:hAnsi="Times New Roman"/>
          <w:b/>
          <w:sz w:val="24"/>
          <w:szCs w:val="28"/>
        </w:rPr>
        <w:t xml:space="preserve">на территории </w:t>
      </w:r>
      <w:r w:rsidR="00304BD4" w:rsidRPr="005E031A">
        <w:rPr>
          <w:rFonts w:ascii="Times New Roman" w:hAnsi="Times New Roman"/>
          <w:b/>
          <w:sz w:val="24"/>
          <w:szCs w:val="28"/>
        </w:rPr>
        <w:t xml:space="preserve">Ленинского городского округа Московской области </w:t>
      </w:r>
      <w:r w:rsidRPr="005E031A">
        <w:rPr>
          <w:rFonts w:ascii="Times New Roman" w:eastAsia="Times New Roman" w:hAnsi="Times New Roman"/>
          <w:b/>
          <w:sz w:val="24"/>
          <w:szCs w:val="28"/>
          <w:lang w:eastAsia="ru-RU"/>
        </w:rPr>
        <w:t>на 2025</w:t>
      </w:r>
      <w:r w:rsidR="00304BD4" w:rsidRPr="005E031A">
        <w:rPr>
          <w:rFonts w:ascii="Times New Roman" w:hAnsi="Times New Roman"/>
          <w:b/>
          <w:color w:val="FF0000"/>
          <w:sz w:val="24"/>
          <w:szCs w:val="28"/>
        </w:rPr>
        <w:t xml:space="preserve"> </w:t>
      </w:r>
      <w:r w:rsidR="00304BD4" w:rsidRPr="005E031A">
        <w:rPr>
          <w:rFonts w:ascii="Times New Roman" w:hAnsi="Times New Roman"/>
          <w:b/>
          <w:sz w:val="24"/>
          <w:szCs w:val="28"/>
        </w:rPr>
        <w:t>год</w:t>
      </w:r>
    </w:p>
    <w:p w14:paraId="466E2C5F" w14:textId="77777777" w:rsidR="00304BD4" w:rsidRPr="005E031A" w:rsidRDefault="00304BD4" w:rsidP="0092545F">
      <w:pPr>
        <w:spacing w:after="0" w:line="240" w:lineRule="auto"/>
        <w:jc w:val="center"/>
        <w:rPr>
          <w:rFonts w:ascii="Times New Roman" w:hAnsi="Times New Roman"/>
          <w:sz w:val="24"/>
          <w:szCs w:val="28"/>
        </w:rPr>
      </w:pPr>
      <w:r w:rsidRPr="005E031A">
        <w:rPr>
          <w:rFonts w:ascii="Times New Roman" w:hAnsi="Times New Roman"/>
          <w:sz w:val="24"/>
          <w:szCs w:val="28"/>
        </w:rPr>
        <w:t xml:space="preserve"> </w:t>
      </w:r>
    </w:p>
    <w:p w14:paraId="0BA91CC5" w14:textId="77777777" w:rsidR="00A83575" w:rsidRPr="005E031A" w:rsidRDefault="00A83575" w:rsidP="0092545F">
      <w:pPr>
        <w:spacing w:after="0" w:line="240" w:lineRule="auto"/>
        <w:jc w:val="center"/>
        <w:rPr>
          <w:rFonts w:ascii="Times New Roman" w:hAnsi="Times New Roman"/>
          <w:sz w:val="24"/>
          <w:szCs w:val="28"/>
        </w:rPr>
      </w:pPr>
      <w:r w:rsidRPr="005E031A">
        <w:rPr>
          <w:rFonts w:ascii="Times New Roman" w:hAnsi="Times New Roman"/>
          <w:sz w:val="24"/>
          <w:szCs w:val="28"/>
        </w:rPr>
        <w:t>ПАСПОРТ ПРОГРАММЫ</w:t>
      </w:r>
    </w:p>
    <w:p w14:paraId="71C16663" w14:textId="77777777" w:rsidR="00304BD4" w:rsidRPr="002A4775" w:rsidRDefault="00304BD4" w:rsidP="0092545F">
      <w:pPr>
        <w:pStyle w:val="1"/>
        <w:spacing w:before="0"/>
        <w:ind w:right="290"/>
        <w:jc w:val="center"/>
        <w:rPr>
          <w:sz w:val="20"/>
          <w:lang w:val="ru-RU"/>
        </w:rPr>
      </w:pPr>
    </w:p>
    <w:tbl>
      <w:tblPr>
        <w:tblW w:w="9498"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53"/>
        <w:gridCol w:w="6145"/>
      </w:tblGrid>
      <w:tr w:rsidR="00304BD4" w:rsidRPr="00C8308C" w14:paraId="2D537077" w14:textId="77777777" w:rsidTr="00A83575">
        <w:trPr>
          <w:trHeight w:val="551"/>
        </w:trPr>
        <w:tc>
          <w:tcPr>
            <w:tcW w:w="3353" w:type="dxa"/>
            <w:shd w:val="clear" w:color="auto" w:fill="auto"/>
          </w:tcPr>
          <w:p w14:paraId="2381E658" w14:textId="77777777" w:rsidR="00304BD4" w:rsidRPr="00C8308C" w:rsidRDefault="00304BD4" w:rsidP="007018C7">
            <w:pPr>
              <w:pStyle w:val="TableParagraph"/>
              <w:rPr>
                <w:sz w:val="24"/>
              </w:rPr>
            </w:pPr>
            <w:r w:rsidRPr="00C8308C">
              <w:rPr>
                <w:sz w:val="24"/>
              </w:rPr>
              <w:t>Наименование программы</w:t>
            </w:r>
          </w:p>
        </w:tc>
        <w:tc>
          <w:tcPr>
            <w:tcW w:w="6145" w:type="dxa"/>
            <w:shd w:val="clear" w:color="auto" w:fill="auto"/>
          </w:tcPr>
          <w:p w14:paraId="496E738B" w14:textId="77777777" w:rsidR="00304BD4" w:rsidRPr="00C8308C" w:rsidRDefault="00304BD4" w:rsidP="007018C7">
            <w:pPr>
              <w:pStyle w:val="TableParagraph"/>
              <w:tabs>
                <w:tab w:val="left" w:pos="885"/>
              </w:tabs>
              <w:ind w:left="110"/>
              <w:jc w:val="both"/>
              <w:rPr>
                <w:sz w:val="24"/>
              </w:rPr>
            </w:pPr>
            <w:r>
              <w:rPr>
                <w:sz w:val="24"/>
              </w:rPr>
              <w:t>П</w:t>
            </w:r>
            <w:r w:rsidRPr="00C8308C">
              <w:rPr>
                <w:sz w:val="24"/>
              </w:rPr>
              <w:t xml:space="preserve">рограмма профилактики </w:t>
            </w:r>
            <w:r w:rsidRPr="00DA66DB">
              <w:rPr>
                <w:sz w:val="24"/>
              </w:rPr>
              <w:t xml:space="preserve">рисков причинения </w:t>
            </w:r>
            <w:r>
              <w:rPr>
                <w:sz w:val="24"/>
              </w:rPr>
              <w:t xml:space="preserve">вреда </w:t>
            </w:r>
            <w:r w:rsidRPr="00124E46">
              <w:rPr>
                <w:sz w:val="24"/>
              </w:rPr>
              <w:t>(ущерба)</w:t>
            </w:r>
            <w:r>
              <w:rPr>
                <w:sz w:val="24"/>
              </w:rPr>
              <w:t xml:space="preserve"> охраняемым</w:t>
            </w:r>
            <w:r w:rsidRPr="00DA66DB">
              <w:rPr>
                <w:sz w:val="24"/>
              </w:rPr>
              <w:t xml:space="preserve"> законом ценностям </w:t>
            </w:r>
            <w:r w:rsidRPr="00124E46">
              <w:rPr>
                <w:sz w:val="24"/>
                <w:szCs w:val="24"/>
              </w:rPr>
              <w:t xml:space="preserve">при осуществлении муниципального контроля (надзора) на автомобильном транспорте, городском наземном электрическом транспорте и в дорожном хозяйстве </w:t>
            </w:r>
            <w:r>
              <w:rPr>
                <w:sz w:val="24"/>
                <w:szCs w:val="24"/>
              </w:rPr>
              <w:t xml:space="preserve">на территории Ленинского городского округа </w:t>
            </w:r>
            <w:r w:rsidRPr="00124E46">
              <w:rPr>
                <w:sz w:val="24"/>
                <w:szCs w:val="24"/>
              </w:rPr>
              <w:t xml:space="preserve">Московской области на </w:t>
            </w:r>
            <w:r w:rsidR="00916DD6">
              <w:rPr>
                <w:sz w:val="24"/>
                <w:szCs w:val="24"/>
              </w:rPr>
              <w:t>2025</w:t>
            </w:r>
            <w:r w:rsidRPr="00124E46">
              <w:rPr>
                <w:color w:val="FF0000"/>
                <w:sz w:val="24"/>
                <w:szCs w:val="24"/>
              </w:rPr>
              <w:t xml:space="preserve"> </w:t>
            </w:r>
            <w:r w:rsidRPr="00124E46">
              <w:rPr>
                <w:sz w:val="24"/>
                <w:szCs w:val="24"/>
              </w:rPr>
              <w:t>год</w:t>
            </w:r>
            <w:r w:rsidR="00A121A4">
              <w:rPr>
                <w:sz w:val="24"/>
              </w:rPr>
              <w:t xml:space="preserve"> (далее – п</w:t>
            </w:r>
            <w:r>
              <w:rPr>
                <w:sz w:val="24"/>
              </w:rPr>
              <w:t xml:space="preserve">рограмма профилактики). </w:t>
            </w:r>
          </w:p>
        </w:tc>
      </w:tr>
      <w:tr w:rsidR="00304BD4" w:rsidRPr="00C8308C" w14:paraId="53FB5919" w14:textId="77777777" w:rsidTr="00A83575">
        <w:trPr>
          <w:trHeight w:val="1657"/>
        </w:trPr>
        <w:tc>
          <w:tcPr>
            <w:tcW w:w="3353" w:type="dxa"/>
            <w:shd w:val="clear" w:color="auto" w:fill="auto"/>
          </w:tcPr>
          <w:p w14:paraId="750E5E51" w14:textId="77777777" w:rsidR="00304BD4" w:rsidRPr="00C8308C" w:rsidRDefault="00304BD4" w:rsidP="007018C7">
            <w:pPr>
              <w:pStyle w:val="TableParagraph"/>
              <w:ind w:left="107" w:right="847"/>
              <w:rPr>
                <w:sz w:val="24"/>
              </w:rPr>
            </w:pPr>
            <w:r w:rsidRPr="00C8308C">
              <w:rPr>
                <w:sz w:val="24"/>
              </w:rPr>
              <w:t>Правовые основания разработки программы</w:t>
            </w:r>
            <w:r>
              <w:rPr>
                <w:sz w:val="24"/>
              </w:rPr>
              <w:t xml:space="preserve"> профилактики</w:t>
            </w:r>
          </w:p>
        </w:tc>
        <w:tc>
          <w:tcPr>
            <w:tcW w:w="6145" w:type="dxa"/>
            <w:shd w:val="clear" w:color="auto" w:fill="auto"/>
          </w:tcPr>
          <w:p w14:paraId="43454881" w14:textId="77777777" w:rsidR="00304BD4" w:rsidRPr="00C8308C" w:rsidRDefault="00304BD4" w:rsidP="007018C7">
            <w:pPr>
              <w:pStyle w:val="TableParagraph"/>
              <w:ind w:left="110" w:right="85"/>
              <w:jc w:val="both"/>
              <w:rPr>
                <w:sz w:val="24"/>
              </w:rPr>
            </w:pPr>
            <w:r w:rsidRPr="00DA66DB">
              <w:rPr>
                <w:sz w:val="24"/>
              </w:rPr>
              <w:t xml:space="preserve">Федеральный закон от 31.07.2020 № 248-ФЗ </w:t>
            </w:r>
            <w:r>
              <w:rPr>
                <w:sz w:val="24"/>
              </w:rPr>
              <w:br/>
            </w:r>
            <w:r w:rsidRPr="00DA66DB">
              <w:rPr>
                <w:sz w:val="24"/>
              </w:rPr>
              <w:t>«О государственном контроле (надзоре) и муниципальном контроле в Российской Федерации»</w:t>
            </w:r>
            <w:r>
              <w:rPr>
                <w:sz w:val="24"/>
              </w:rPr>
              <w:t xml:space="preserve"> (далее - </w:t>
            </w:r>
            <w:r w:rsidRPr="00624022">
              <w:rPr>
                <w:sz w:val="24"/>
              </w:rPr>
              <w:t>Федеральный закон № 248-ФЗ</w:t>
            </w:r>
            <w:r>
              <w:rPr>
                <w:sz w:val="24"/>
              </w:rPr>
              <w:t>)</w:t>
            </w:r>
            <w:r w:rsidRPr="00DA66DB">
              <w:rPr>
                <w:sz w:val="24"/>
              </w:rPr>
              <w:t xml:space="preserve">, </w:t>
            </w:r>
            <w:r>
              <w:rPr>
                <w:sz w:val="24"/>
              </w:rPr>
              <w:t>п</w:t>
            </w:r>
            <w:r w:rsidRPr="00DA66DB">
              <w:rPr>
                <w:sz w:val="24"/>
              </w:rPr>
              <w:t>остановление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tc>
      </w:tr>
      <w:tr w:rsidR="00304BD4" w:rsidRPr="00C8308C" w14:paraId="25B893AE" w14:textId="77777777" w:rsidTr="00A83575">
        <w:trPr>
          <w:trHeight w:val="275"/>
        </w:trPr>
        <w:tc>
          <w:tcPr>
            <w:tcW w:w="3353" w:type="dxa"/>
            <w:shd w:val="clear" w:color="auto" w:fill="auto"/>
          </w:tcPr>
          <w:p w14:paraId="6C9604EC" w14:textId="77777777" w:rsidR="00304BD4" w:rsidRPr="00C8308C" w:rsidRDefault="00304BD4" w:rsidP="007018C7">
            <w:pPr>
              <w:pStyle w:val="TableParagraph"/>
              <w:ind w:left="107"/>
              <w:rPr>
                <w:sz w:val="24"/>
              </w:rPr>
            </w:pPr>
            <w:r w:rsidRPr="00C8308C">
              <w:rPr>
                <w:sz w:val="24"/>
              </w:rPr>
              <w:t>Разработчик программы</w:t>
            </w:r>
            <w:r>
              <w:rPr>
                <w:sz w:val="24"/>
              </w:rPr>
              <w:t xml:space="preserve"> профилактики</w:t>
            </w:r>
          </w:p>
        </w:tc>
        <w:tc>
          <w:tcPr>
            <w:tcW w:w="6145" w:type="dxa"/>
            <w:shd w:val="clear" w:color="auto" w:fill="auto"/>
          </w:tcPr>
          <w:p w14:paraId="5247C0B4" w14:textId="77777777" w:rsidR="00304BD4" w:rsidRPr="00DA66DB" w:rsidRDefault="00304BD4" w:rsidP="007018C7">
            <w:pPr>
              <w:pStyle w:val="TableParagraph"/>
              <w:ind w:left="108"/>
              <w:contextualSpacing/>
              <w:jc w:val="both"/>
              <w:rPr>
                <w:i/>
                <w:sz w:val="24"/>
              </w:rPr>
            </w:pPr>
            <w:r w:rsidRPr="00A154B7">
              <w:rPr>
                <w:sz w:val="24"/>
              </w:rPr>
              <w:t>Администрация Ленинского городского округа Московской области</w:t>
            </w:r>
            <w:r>
              <w:rPr>
                <w:i/>
                <w:color w:val="0070C0"/>
                <w:sz w:val="24"/>
              </w:rPr>
              <w:t xml:space="preserve"> </w:t>
            </w:r>
            <w:r w:rsidRPr="00D30A43">
              <w:rPr>
                <w:sz w:val="24"/>
              </w:rPr>
              <w:t xml:space="preserve">(далее - </w:t>
            </w:r>
            <w:r w:rsidRPr="002C5426">
              <w:rPr>
                <w:sz w:val="24"/>
                <w:szCs w:val="24"/>
              </w:rPr>
              <w:t>контрольн</w:t>
            </w:r>
            <w:r>
              <w:rPr>
                <w:sz w:val="24"/>
                <w:szCs w:val="24"/>
              </w:rPr>
              <w:t>ый</w:t>
            </w:r>
            <w:r w:rsidRPr="002C5426">
              <w:rPr>
                <w:sz w:val="24"/>
                <w:szCs w:val="24"/>
              </w:rPr>
              <w:t xml:space="preserve"> (надзорн</w:t>
            </w:r>
            <w:r>
              <w:rPr>
                <w:sz w:val="24"/>
                <w:szCs w:val="24"/>
              </w:rPr>
              <w:t>ый</w:t>
            </w:r>
            <w:r w:rsidRPr="002C5426">
              <w:rPr>
                <w:sz w:val="24"/>
                <w:szCs w:val="24"/>
              </w:rPr>
              <w:t>) орган</w:t>
            </w:r>
            <w:r>
              <w:rPr>
                <w:sz w:val="24"/>
                <w:szCs w:val="24"/>
              </w:rPr>
              <w:t>).</w:t>
            </w:r>
          </w:p>
        </w:tc>
      </w:tr>
      <w:tr w:rsidR="00304BD4" w:rsidRPr="00C8308C" w14:paraId="14DB2824" w14:textId="77777777" w:rsidTr="00A83575">
        <w:trPr>
          <w:trHeight w:val="2251"/>
        </w:trPr>
        <w:tc>
          <w:tcPr>
            <w:tcW w:w="3353" w:type="dxa"/>
            <w:shd w:val="clear" w:color="auto" w:fill="auto"/>
          </w:tcPr>
          <w:p w14:paraId="35064F55" w14:textId="77777777" w:rsidR="00304BD4" w:rsidRPr="00C8308C" w:rsidRDefault="00304BD4" w:rsidP="007018C7">
            <w:pPr>
              <w:pStyle w:val="TableParagraph"/>
              <w:ind w:left="107"/>
              <w:rPr>
                <w:sz w:val="24"/>
              </w:rPr>
            </w:pPr>
            <w:r w:rsidRPr="00C8308C">
              <w:rPr>
                <w:sz w:val="24"/>
              </w:rPr>
              <w:t>Цели программы</w:t>
            </w:r>
            <w:r>
              <w:rPr>
                <w:sz w:val="24"/>
              </w:rPr>
              <w:t xml:space="preserve"> профилактики</w:t>
            </w:r>
          </w:p>
        </w:tc>
        <w:tc>
          <w:tcPr>
            <w:tcW w:w="6145" w:type="dxa"/>
            <w:shd w:val="clear" w:color="auto" w:fill="auto"/>
          </w:tcPr>
          <w:p w14:paraId="4E1E308B" w14:textId="77777777" w:rsidR="00304BD4" w:rsidRPr="00304BD4" w:rsidRDefault="00304BD4" w:rsidP="007018C7">
            <w:pPr>
              <w:pStyle w:val="ConsPlusNormal"/>
              <w:ind w:left="76" w:firstLine="402"/>
              <w:contextualSpacing/>
              <w:jc w:val="both"/>
              <w:rPr>
                <w:rFonts w:ascii="Times New Roman" w:hAnsi="Times New Roman" w:cs="Times New Roman"/>
                <w:sz w:val="24"/>
                <w:szCs w:val="24"/>
              </w:rPr>
            </w:pPr>
            <w:r w:rsidRPr="00304BD4">
              <w:rPr>
                <w:rFonts w:ascii="Times New Roman" w:hAnsi="Times New Roman" w:cs="Times New Roman"/>
                <w:sz w:val="24"/>
                <w:szCs w:val="24"/>
              </w:rPr>
              <w:t>1. Стимулирование добросовестного соблюдения обязательных требован</w:t>
            </w:r>
            <w:r w:rsidR="00A83575">
              <w:rPr>
                <w:rFonts w:ascii="Times New Roman" w:hAnsi="Times New Roman" w:cs="Times New Roman"/>
                <w:sz w:val="24"/>
                <w:szCs w:val="24"/>
              </w:rPr>
              <w:t>ий всеми контролируемыми лицами.</w:t>
            </w:r>
          </w:p>
          <w:p w14:paraId="773914F7" w14:textId="77777777" w:rsidR="00304BD4" w:rsidRPr="00304BD4" w:rsidRDefault="00304BD4" w:rsidP="007018C7">
            <w:pPr>
              <w:pStyle w:val="ConsPlusNormal"/>
              <w:ind w:left="74" w:firstLine="403"/>
              <w:contextualSpacing/>
              <w:jc w:val="both"/>
              <w:rPr>
                <w:rFonts w:ascii="Times New Roman" w:hAnsi="Times New Roman" w:cs="Times New Roman"/>
                <w:sz w:val="24"/>
                <w:szCs w:val="24"/>
              </w:rPr>
            </w:pPr>
            <w:r w:rsidRPr="00304BD4">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w:t>
            </w:r>
            <w:r w:rsidR="00A83575">
              <w:rPr>
                <w:rFonts w:ascii="Times New Roman" w:hAnsi="Times New Roman" w:cs="Times New Roman"/>
                <w:sz w:val="24"/>
                <w:szCs w:val="24"/>
              </w:rPr>
              <w:t>а) охраняемым законом ценностям.</w:t>
            </w:r>
          </w:p>
          <w:p w14:paraId="63E64B14" w14:textId="77777777" w:rsidR="00304BD4" w:rsidRPr="00A154B7" w:rsidRDefault="00304BD4" w:rsidP="007018C7">
            <w:pPr>
              <w:pStyle w:val="ConsPlusNormal"/>
              <w:ind w:left="76" w:firstLine="402"/>
              <w:contextualSpacing/>
              <w:jc w:val="both"/>
              <w:rPr>
                <w:sz w:val="24"/>
                <w:szCs w:val="24"/>
              </w:rPr>
            </w:pPr>
            <w:r w:rsidRPr="00304BD4">
              <w:rPr>
                <w:rFonts w:ascii="Times New Roman" w:hAnsi="Times New Roman" w:cs="Times New Roman"/>
                <w:sz w:val="24"/>
                <w:szCs w:val="24"/>
              </w:rPr>
              <w:t>3. Создание условий для довед</w:t>
            </w:r>
            <w:r w:rsidR="00916DD6">
              <w:rPr>
                <w:rFonts w:ascii="Times New Roman" w:hAnsi="Times New Roman" w:cs="Times New Roman"/>
                <w:sz w:val="24"/>
                <w:szCs w:val="24"/>
              </w:rPr>
              <w:t xml:space="preserve">ения обязательных требований до </w:t>
            </w:r>
            <w:r w:rsidRPr="00304BD4">
              <w:rPr>
                <w:rFonts w:ascii="Times New Roman" w:hAnsi="Times New Roman" w:cs="Times New Roman"/>
                <w:sz w:val="24"/>
                <w:szCs w:val="24"/>
              </w:rPr>
              <w:t>контролируемых лиц, повышение информированности о способах их соблюдения.</w:t>
            </w:r>
          </w:p>
        </w:tc>
      </w:tr>
      <w:tr w:rsidR="00304BD4" w:rsidRPr="00C8308C" w14:paraId="07D3345C" w14:textId="77777777" w:rsidTr="00A83575">
        <w:trPr>
          <w:trHeight w:val="1381"/>
        </w:trPr>
        <w:tc>
          <w:tcPr>
            <w:tcW w:w="3353" w:type="dxa"/>
            <w:shd w:val="clear" w:color="auto" w:fill="auto"/>
          </w:tcPr>
          <w:p w14:paraId="369FB9CE" w14:textId="77777777" w:rsidR="0051214B" w:rsidRDefault="00304BD4" w:rsidP="007018C7">
            <w:pPr>
              <w:pStyle w:val="TableParagraph"/>
              <w:ind w:left="107"/>
              <w:rPr>
                <w:sz w:val="24"/>
                <w:szCs w:val="24"/>
              </w:rPr>
            </w:pPr>
            <w:r w:rsidRPr="00CF0F9F">
              <w:rPr>
                <w:sz w:val="24"/>
                <w:szCs w:val="24"/>
              </w:rPr>
              <w:t>Задачи программы профилактики</w:t>
            </w:r>
          </w:p>
          <w:p w14:paraId="28A7EDAD" w14:textId="77777777" w:rsidR="0051214B" w:rsidRPr="0051214B" w:rsidRDefault="0051214B" w:rsidP="007018C7">
            <w:pPr>
              <w:spacing w:line="240" w:lineRule="auto"/>
              <w:rPr>
                <w:lang w:eastAsia="ru-RU" w:bidi="ru-RU"/>
              </w:rPr>
            </w:pPr>
          </w:p>
          <w:p w14:paraId="4D55D785" w14:textId="77777777" w:rsidR="0051214B" w:rsidRPr="0051214B" w:rsidRDefault="0051214B" w:rsidP="007018C7">
            <w:pPr>
              <w:spacing w:line="240" w:lineRule="auto"/>
              <w:rPr>
                <w:lang w:eastAsia="ru-RU" w:bidi="ru-RU"/>
              </w:rPr>
            </w:pPr>
          </w:p>
          <w:p w14:paraId="7139E2B4" w14:textId="77777777" w:rsidR="0051214B" w:rsidRPr="0051214B" w:rsidRDefault="0051214B" w:rsidP="007018C7">
            <w:pPr>
              <w:spacing w:line="240" w:lineRule="auto"/>
              <w:rPr>
                <w:lang w:eastAsia="ru-RU" w:bidi="ru-RU"/>
              </w:rPr>
            </w:pPr>
          </w:p>
          <w:p w14:paraId="54BB07FA" w14:textId="77777777" w:rsidR="00304BD4" w:rsidRPr="0051214B" w:rsidRDefault="0051214B" w:rsidP="007018C7">
            <w:pPr>
              <w:tabs>
                <w:tab w:val="left" w:pos="1027"/>
              </w:tabs>
              <w:spacing w:line="240" w:lineRule="auto"/>
              <w:rPr>
                <w:lang w:eastAsia="ru-RU" w:bidi="ru-RU"/>
              </w:rPr>
            </w:pPr>
            <w:r>
              <w:rPr>
                <w:lang w:eastAsia="ru-RU" w:bidi="ru-RU"/>
              </w:rPr>
              <w:tab/>
            </w:r>
          </w:p>
        </w:tc>
        <w:tc>
          <w:tcPr>
            <w:tcW w:w="6145" w:type="dxa"/>
            <w:shd w:val="clear" w:color="auto" w:fill="auto"/>
          </w:tcPr>
          <w:p w14:paraId="262DF3F0" w14:textId="77777777" w:rsidR="00304BD4" w:rsidRPr="00CF0F9F" w:rsidRDefault="00304BD4" w:rsidP="007018C7">
            <w:pPr>
              <w:shd w:val="clear" w:color="auto" w:fill="FFFFFF"/>
              <w:spacing w:after="0" w:line="240" w:lineRule="auto"/>
              <w:ind w:left="76" w:firstLine="260"/>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1. </w:t>
            </w:r>
            <w:r w:rsidRPr="00CF0F9F">
              <w:rPr>
                <w:rFonts w:ascii="Times New Roman" w:eastAsia="Times New Roman" w:hAnsi="Times New Roman"/>
                <w:color w:val="000000"/>
                <w:sz w:val="24"/>
                <w:szCs w:val="24"/>
                <w:lang w:eastAsia="ru-RU"/>
              </w:rPr>
              <w:t>Разъяснение контролируемы</w:t>
            </w:r>
            <w:r w:rsidR="00A83575">
              <w:rPr>
                <w:rFonts w:ascii="Times New Roman" w:eastAsia="Times New Roman" w:hAnsi="Times New Roman"/>
                <w:color w:val="000000"/>
                <w:sz w:val="24"/>
                <w:szCs w:val="24"/>
                <w:lang w:eastAsia="ru-RU"/>
              </w:rPr>
              <w:t>м лицам обязательных требований.</w:t>
            </w:r>
          </w:p>
          <w:p w14:paraId="4BF40A2A" w14:textId="77777777" w:rsidR="00304BD4" w:rsidRPr="00CF0F9F" w:rsidRDefault="00304BD4" w:rsidP="007018C7">
            <w:pPr>
              <w:shd w:val="clear" w:color="auto" w:fill="FFFFFF"/>
              <w:spacing w:after="0" w:line="240" w:lineRule="auto"/>
              <w:ind w:left="76" w:firstLine="260"/>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w:t>
            </w:r>
            <w:r w:rsidRPr="00CF0F9F">
              <w:rPr>
                <w:rFonts w:ascii="Times New Roman" w:eastAsia="Times New Roman" w:hAnsi="Times New Roman"/>
                <w:color w:val="000000"/>
                <w:sz w:val="24"/>
                <w:szCs w:val="24"/>
                <w:lang w:eastAsia="ru-RU"/>
              </w:rPr>
              <w:t>Выявление причин, факторов и условий, способствующих причинению вреда (ущерба)</w:t>
            </w:r>
            <w:r w:rsidR="00916DD6">
              <w:rPr>
                <w:rFonts w:ascii="Times New Roman" w:eastAsia="Times New Roman" w:hAnsi="Times New Roman"/>
                <w:color w:val="000000"/>
                <w:sz w:val="24"/>
                <w:szCs w:val="24"/>
                <w:lang w:eastAsia="ru-RU"/>
              </w:rPr>
              <w:t xml:space="preserve"> охраняемым законом ценностям и </w:t>
            </w:r>
            <w:r w:rsidRPr="00CF0F9F">
              <w:rPr>
                <w:rFonts w:ascii="Times New Roman" w:eastAsia="Times New Roman" w:hAnsi="Times New Roman"/>
                <w:color w:val="000000"/>
                <w:sz w:val="24"/>
                <w:szCs w:val="24"/>
                <w:lang w:eastAsia="ru-RU"/>
              </w:rPr>
              <w:t xml:space="preserve">нарушению обязательных требований, определение способов </w:t>
            </w:r>
            <w:r>
              <w:rPr>
                <w:rFonts w:ascii="Times New Roman" w:eastAsia="Times New Roman" w:hAnsi="Times New Roman"/>
                <w:color w:val="000000"/>
                <w:sz w:val="24"/>
                <w:szCs w:val="24"/>
                <w:lang w:eastAsia="ru-RU"/>
              </w:rPr>
              <w:t xml:space="preserve">устранения или снижения рисков </w:t>
            </w:r>
            <w:r w:rsidR="00A83575">
              <w:rPr>
                <w:rFonts w:ascii="Times New Roman" w:eastAsia="Times New Roman" w:hAnsi="Times New Roman"/>
                <w:color w:val="000000"/>
                <w:sz w:val="24"/>
                <w:szCs w:val="24"/>
                <w:lang w:eastAsia="ru-RU"/>
              </w:rPr>
              <w:t>их возникновения.</w:t>
            </w:r>
          </w:p>
          <w:p w14:paraId="6C36CE23" w14:textId="77777777" w:rsidR="00304BD4" w:rsidRPr="00CF0F9F" w:rsidRDefault="00304BD4" w:rsidP="007018C7">
            <w:pPr>
              <w:shd w:val="clear" w:color="auto" w:fill="FFFFFF"/>
              <w:spacing w:after="0" w:line="240" w:lineRule="auto"/>
              <w:ind w:left="76" w:firstLine="260"/>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3. </w:t>
            </w:r>
            <w:r w:rsidRPr="00CF0F9F">
              <w:rPr>
                <w:rFonts w:ascii="Times New Roman" w:eastAsia="Times New Roman" w:hAnsi="Times New Roman"/>
                <w:color w:val="000000"/>
                <w:sz w:val="24"/>
                <w:szCs w:val="24"/>
                <w:lang w:eastAsia="ru-RU"/>
              </w:rPr>
              <w:t xml:space="preserve">Принятие мер к обеспечению реального влияния </w:t>
            </w:r>
            <w:r w:rsidRPr="00CF0F9F">
              <w:rPr>
                <w:rFonts w:ascii="Times New Roman" w:eastAsia="Times New Roman" w:hAnsi="Times New Roman"/>
                <w:color w:val="000000"/>
                <w:sz w:val="24"/>
                <w:szCs w:val="24"/>
                <w:lang w:eastAsia="ru-RU"/>
              </w:rPr>
              <w:br/>
              <w:t>на уровень безопасности охраняемых законом ценностей комплекса обязательных требований, соблюдение кото</w:t>
            </w:r>
            <w:r w:rsidR="00A83575">
              <w:rPr>
                <w:rFonts w:ascii="Times New Roman" w:eastAsia="Times New Roman" w:hAnsi="Times New Roman"/>
                <w:color w:val="000000"/>
                <w:sz w:val="24"/>
                <w:szCs w:val="24"/>
                <w:lang w:eastAsia="ru-RU"/>
              </w:rPr>
              <w:t>рых составляет предмет контроля.</w:t>
            </w:r>
          </w:p>
          <w:p w14:paraId="0D8F0F9A" w14:textId="77777777" w:rsidR="00304BD4" w:rsidRPr="00CF0F9F" w:rsidRDefault="00304BD4" w:rsidP="007018C7">
            <w:pPr>
              <w:shd w:val="clear" w:color="auto" w:fill="FFFFFF"/>
              <w:spacing w:after="0" w:line="240" w:lineRule="auto"/>
              <w:ind w:left="76" w:firstLine="260"/>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w:t>
            </w:r>
            <w:r w:rsidRPr="00CF0F9F">
              <w:rPr>
                <w:rFonts w:ascii="Times New Roman" w:eastAsia="Times New Roman" w:hAnsi="Times New Roman"/>
                <w:color w:val="000000"/>
                <w:sz w:val="24"/>
                <w:szCs w:val="24"/>
                <w:lang w:eastAsia="ru-RU"/>
              </w:rPr>
              <w:t xml:space="preserve">Установление и оценка зависимости видов, форм </w:t>
            </w:r>
            <w:r w:rsidRPr="00CF0F9F">
              <w:rPr>
                <w:rFonts w:ascii="Times New Roman" w:eastAsia="Times New Roman" w:hAnsi="Times New Roman"/>
                <w:color w:val="000000"/>
                <w:sz w:val="24"/>
                <w:szCs w:val="24"/>
                <w:lang w:eastAsia="ru-RU"/>
              </w:rPr>
              <w:br/>
              <w:t xml:space="preserve">и интенсивности профилактических мероприятий </w:t>
            </w:r>
            <w:r w:rsidRPr="00CF0F9F">
              <w:rPr>
                <w:rFonts w:ascii="Times New Roman" w:eastAsia="Times New Roman" w:hAnsi="Times New Roman"/>
                <w:color w:val="000000"/>
                <w:sz w:val="24"/>
                <w:szCs w:val="24"/>
                <w:lang w:eastAsia="ru-RU"/>
              </w:rPr>
              <w:br/>
              <w:t>от особенностей контролируемого лица, проведение профилактических мероп</w:t>
            </w:r>
            <w:r w:rsidR="00A83575">
              <w:rPr>
                <w:rFonts w:ascii="Times New Roman" w:eastAsia="Times New Roman" w:hAnsi="Times New Roman"/>
                <w:color w:val="000000"/>
                <w:sz w:val="24"/>
                <w:szCs w:val="24"/>
                <w:lang w:eastAsia="ru-RU"/>
              </w:rPr>
              <w:t>риятий с учетом данных факторов.</w:t>
            </w:r>
          </w:p>
          <w:p w14:paraId="4456363A" w14:textId="77777777" w:rsidR="00304BD4" w:rsidRPr="00CF0F9F" w:rsidRDefault="00304BD4" w:rsidP="007018C7">
            <w:pPr>
              <w:shd w:val="clear" w:color="auto" w:fill="FFFFFF"/>
              <w:spacing w:after="0" w:line="240" w:lineRule="auto"/>
              <w:ind w:left="76" w:firstLine="260"/>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w:t>
            </w:r>
            <w:r w:rsidRPr="00CF0F9F">
              <w:rPr>
                <w:rFonts w:ascii="Times New Roman" w:eastAsia="Times New Roman" w:hAnsi="Times New Roman"/>
                <w:color w:val="000000"/>
                <w:sz w:val="24"/>
                <w:szCs w:val="24"/>
                <w:lang w:eastAsia="ru-RU"/>
              </w:rPr>
              <w:t>Повышение квалификации кадрового состава контрольного (надзорного) органа, принимающего участие в проведении конт</w:t>
            </w:r>
            <w:r w:rsidR="00A83575">
              <w:rPr>
                <w:rFonts w:ascii="Times New Roman" w:eastAsia="Times New Roman" w:hAnsi="Times New Roman"/>
                <w:color w:val="000000"/>
                <w:sz w:val="24"/>
                <w:szCs w:val="24"/>
                <w:lang w:eastAsia="ru-RU"/>
              </w:rPr>
              <w:t>рольных (надзорных) мероприятий.</w:t>
            </w:r>
          </w:p>
          <w:p w14:paraId="3A6B1A26" w14:textId="77777777" w:rsidR="00304BD4" w:rsidRPr="00CF0F9F" w:rsidRDefault="00304BD4" w:rsidP="007018C7">
            <w:pPr>
              <w:shd w:val="clear" w:color="auto" w:fill="FFFFFF"/>
              <w:spacing w:after="0" w:line="240" w:lineRule="auto"/>
              <w:ind w:left="76" w:firstLine="260"/>
              <w:contextualSpacing/>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6. </w:t>
            </w:r>
            <w:r w:rsidRPr="00CF0F9F">
              <w:rPr>
                <w:rFonts w:ascii="Times New Roman" w:eastAsia="Times New Roman" w:hAnsi="Times New Roman"/>
                <w:color w:val="000000"/>
                <w:sz w:val="24"/>
                <w:szCs w:val="24"/>
                <w:lang w:eastAsia="ru-RU"/>
              </w:rPr>
              <w:t>Создание системы консультирования контролируемых лиц, в том числе с использованием современных информационно-телекоммуникационных технологий;</w:t>
            </w:r>
          </w:p>
          <w:p w14:paraId="39D6FDCB" w14:textId="77777777" w:rsidR="00304BD4" w:rsidRPr="00CF0F9F" w:rsidRDefault="00304BD4" w:rsidP="007018C7">
            <w:pPr>
              <w:spacing w:after="0" w:line="240" w:lineRule="auto"/>
              <w:ind w:left="76" w:firstLine="260"/>
              <w:contextualSpacing/>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7. </w:t>
            </w:r>
            <w:r w:rsidRPr="00CF0F9F">
              <w:rPr>
                <w:rFonts w:ascii="Times New Roman" w:eastAsia="Times New Roman" w:hAnsi="Times New Roman"/>
                <w:color w:val="000000"/>
                <w:sz w:val="24"/>
                <w:szCs w:val="24"/>
                <w:lang w:eastAsia="ru-RU"/>
              </w:rPr>
              <w:t>Повышение уровня правовой грамотности контролируемых лиц, в том числе путем обеспечения доступности информации об обязательных требованиях</w:t>
            </w:r>
            <w:r>
              <w:rPr>
                <w:rFonts w:ascii="Times New Roman" w:eastAsia="Times New Roman" w:hAnsi="Times New Roman"/>
                <w:color w:val="000000"/>
                <w:sz w:val="24"/>
                <w:szCs w:val="24"/>
                <w:lang w:eastAsia="ru-RU"/>
              </w:rPr>
              <w:t xml:space="preserve"> </w:t>
            </w:r>
            <w:r w:rsidRPr="00CF0F9F">
              <w:rPr>
                <w:rFonts w:ascii="Times New Roman" w:eastAsia="Times New Roman" w:hAnsi="Times New Roman"/>
                <w:color w:val="000000"/>
                <w:sz w:val="24"/>
                <w:szCs w:val="24"/>
                <w:lang w:eastAsia="ru-RU"/>
              </w:rPr>
              <w:t>и необходимых мерах по их исполнению.</w:t>
            </w:r>
          </w:p>
        </w:tc>
      </w:tr>
      <w:tr w:rsidR="00304BD4" w:rsidRPr="00C8308C" w14:paraId="279C7893" w14:textId="77777777" w:rsidTr="00A83575">
        <w:trPr>
          <w:trHeight w:val="735"/>
        </w:trPr>
        <w:tc>
          <w:tcPr>
            <w:tcW w:w="3353" w:type="dxa"/>
            <w:shd w:val="clear" w:color="auto" w:fill="auto"/>
          </w:tcPr>
          <w:p w14:paraId="4C8C5835" w14:textId="77777777" w:rsidR="00304BD4" w:rsidRDefault="00304BD4" w:rsidP="007018C7">
            <w:pPr>
              <w:pStyle w:val="TableParagraph"/>
              <w:ind w:left="107"/>
              <w:rPr>
                <w:sz w:val="24"/>
              </w:rPr>
            </w:pPr>
            <w:r>
              <w:rPr>
                <w:sz w:val="24"/>
              </w:rPr>
              <w:lastRenderedPageBreak/>
              <w:t xml:space="preserve">Сроки </w:t>
            </w:r>
            <w:r w:rsidRPr="00C8308C">
              <w:rPr>
                <w:sz w:val="24"/>
              </w:rPr>
              <w:t xml:space="preserve">реализации </w:t>
            </w:r>
          </w:p>
          <w:p w14:paraId="3F20B83B" w14:textId="77777777" w:rsidR="00304BD4" w:rsidRPr="00CF0F9F" w:rsidRDefault="00304BD4" w:rsidP="007018C7">
            <w:pPr>
              <w:pStyle w:val="TableParagraph"/>
              <w:ind w:left="107"/>
              <w:rPr>
                <w:sz w:val="24"/>
                <w:szCs w:val="24"/>
              </w:rPr>
            </w:pPr>
            <w:r w:rsidRPr="00C8308C">
              <w:rPr>
                <w:sz w:val="24"/>
              </w:rPr>
              <w:t>программы</w:t>
            </w:r>
            <w:r>
              <w:rPr>
                <w:sz w:val="24"/>
              </w:rPr>
              <w:t xml:space="preserve"> профилактики</w:t>
            </w:r>
          </w:p>
        </w:tc>
        <w:tc>
          <w:tcPr>
            <w:tcW w:w="6145" w:type="dxa"/>
            <w:shd w:val="clear" w:color="auto" w:fill="auto"/>
            <w:vAlign w:val="center"/>
          </w:tcPr>
          <w:p w14:paraId="65487424" w14:textId="77777777" w:rsidR="00304BD4" w:rsidRDefault="00304BD4" w:rsidP="007018C7">
            <w:pPr>
              <w:shd w:val="clear" w:color="auto" w:fill="FFFFFF"/>
              <w:spacing w:after="0" w:line="240" w:lineRule="auto"/>
              <w:ind w:left="76"/>
              <w:contextualSpacing/>
              <w:rPr>
                <w:rFonts w:ascii="Times New Roman" w:eastAsia="Times New Roman" w:hAnsi="Times New Roman"/>
                <w:color w:val="000000"/>
                <w:sz w:val="24"/>
                <w:szCs w:val="24"/>
                <w:lang w:eastAsia="ru-RU"/>
              </w:rPr>
            </w:pPr>
            <w:r w:rsidRPr="00CF0F9F">
              <w:rPr>
                <w:rFonts w:ascii="Times New Roman" w:hAnsi="Times New Roman"/>
                <w:sz w:val="24"/>
                <w:szCs w:val="24"/>
              </w:rPr>
              <w:t>202</w:t>
            </w:r>
            <w:r w:rsidR="005258C6">
              <w:rPr>
                <w:rFonts w:ascii="Times New Roman" w:hAnsi="Times New Roman"/>
                <w:sz w:val="24"/>
                <w:szCs w:val="24"/>
              </w:rPr>
              <w:t>5</w:t>
            </w:r>
            <w:r w:rsidRPr="00CF0F9F">
              <w:rPr>
                <w:rFonts w:ascii="Times New Roman" w:hAnsi="Times New Roman"/>
                <w:sz w:val="24"/>
                <w:szCs w:val="24"/>
              </w:rPr>
              <w:t xml:space="preserve"> год</w:t>
            </w:r>
          </w:p>
        </w:tc>
      </w:tr>
      <w:tr w:rsidR="00304BD4" w:rsidRPr="00C8308C" w14:paraId="0E5A4CCB" w14:textId="77777777" w:rsidTr="00A83575">
        <w:trPr>
          <w:trHeight w:val="735"/>
        </w:trPr>
        <w:tc>
          <w:tcPr>
            <w:tcW w:w="3353" w:type="dxa"/>
            <w:shd w:val="clear" w:color="auto" w:fill="auto"/>
          </w:tcPr>
          <w:p w14:paraId="38CA5DAB" w14:textId="77777777" w:rsidR="00304BD4" w:rsidRDefault="00304BD4" w:rsidP="007018C7">
            <w:pPr>
              <w:pStyle w:val="TableParagraph"/>
              <w:ind w:left="107"/>
              <w:rPr>
                <w:sz w:val="24"/>
              </w:rPr>
            </w:pPr>
            <w:r w:rsidRPr="00C8308C">
              <w:rPr>
                <w:sz w:val="24"/>
              </w:rPr>
              <w:t>Источники финансирования</w:t>
            </w:r>
          </w:p>
        </w:tc>
        <w:tc>
          <w:tcPr>
            <w:tcW w:w="6145" w:type="dxa"/>
            <w:shd w:val="clear" w:color="auto" w:fill="auto"/>
          </w:tcPr>
          <w:p w14:paraId="467840CA" w14:textId="77777777" w:rsidR="00304BD4" w:rsidRPr="003B1233" w:rsidRDefault="00304BD4" w:rsidP="007018C7">
            <w:pPr>
              <w:shd w:val="clear" w:color="auto" w:fill="FFFFFF"/>
              <w:spacing w:after="0" w:line="240" w:lineRule="auto"/>
              <w:ind w:left="74"/>
              <w:contextualSpacing/>
              <w:jc w:val="both"/>
              <w:rPr>
                <w:rFonts w:ascii="Times New Roman" w:hAnsi="Times New Roman"/>
                <w:sz w:val="24"/>
                <w:szCs w:val="24"/>
              </w:rPr>
            </w:pPr>
            <w:r w:rsidRPr="00CF0F9F">
              <w:rPr>
                <w:rFonts w:ascii="Times New Roman" w:eastAsia="Times New Roman" w:hAnsi="Times New Roman"/>
                <w:color w:val="000000"/>
                <w:sz w:val="24"/>
                <w:szCs w:val="24"/>
                <w:lang w:eastAsia="ru-RU"/>
              </w:rPr>
              <w:t>В рамках текущ</w:t>
            </w:r>
            <w:r w:rsidR="00E60FB9">
              <w:rPr>
                <w:rFonts w:ascii="Times New Roman" w:eastAsia="Times New Roman" w:hAnsi="Times New Roman"/>
                <w:color w:val="000000"/>
                <w:sz w:val="24"/>
                <w:szCs w:val="24"/>
                <w:lang w:eastAsia="ru-RU"/>
              </w:rPr>
              <w:t xml:space="preserve">его финансирования деятельности </w:t>
            </w:r>
            <w:r>
              <w:rPr>
                <w:rFonts w:ascii="Times New Roman" w:eastAsia="Times New Roman" w:hAnsi="Times New Roman"/>
                <w:sz w:val="24"/>
                <w:szCs w:val="24"/>
                <w:lang w:eastAsia="ru-RU"/>
              </w:rPr>
              <w:t>администрации Ленинского городского округа Московской области.</w:t>
            </w:r>
          </w:p>
        </w:tc>
      </w:tr>
      <w:tr w:rsidR="00304BD4" w:rsidRPr="00C8308C" w14:paraId="05F19252" w14:textId="77777777" w:rsidTr="00A83575">
        <w:trPr>
          <w:trHeight w:val="735"/>
        </w:trPr>
        <w:tc>
          <w:tcPr>
            <w:tcW w:w="3353" w:type="dxa"/>
            <w:shd w:val="clear" w:color="auto" w:fill="auto"/>
          </w:tcPr>
          <w:p w14:paraId="3940BF32" w14:textId="77777777" w:rsidR="00304BD4" w:rsidRPr="00C8308C" w:rsidRDefault="00304BD4" w:rsidP="007018C7">
            <w:pPr>
              <w:pStyle w:val="TableParagraph"/>
              <w:ind w:left="107"/>
              <w:rPr>
                <w:sz w:val="24"/>
              </w:rPr>
            </w:pPr>
            <w:r w:rsidRPr="00C8308C">
              <w:rPr>
                <w:sz w:val="24"/>
              </w:rPr>
              <w:t>Ожидаемые конечные результаты реализации программы</w:t>
            </w:r>
            <w:r>
              <w:rPr>
                <w:sz w:val="24"/>
              </w:rPr>
              <w:t xml:space="preserve"> профилактики</w:t>
            </w:r>
          </w:p>
        </w:tc>
        <w:tc>
          <w:tcPr>
            <w:tcW w:w="6145" w:type="dxa"/>
            <w:shd w:val="clear" w:color="auto" w:fill="auto"/>
            <w:vAlign w:val="center"/>
          </w:tcPr>
          <w:p w14:paraId="03F3A487"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w:t>
            </w:r>
            <w:r w:rsidRPr="00CF0F9F">
              <w:rPr>
                <w:rFonts w:ascii="Times New Roman" w:eastAsia="Times New Roman" w:hAnsi="Times New Roman"/>
                <w:sz w:val="24"/>
                <w:szCs w:val="24"/>
                <w:lang w:eastAsia="ru-RU"/>
              </w:rPr>
              <w:t xml:space="preserve">Снижение рисков причинения вреда </w:t>
            </w:r>
            <w:r w:rsidRPr="003B1233">
              <w:rPr>
                <w:rFonts w:ascii="Times New Roman" w:eastAsia="Times New Roman" w:hAnsi="Times New Roman"/>
                <w:sz w:val="24"/>
                <w:szCs w:val="24"/>
                <w:lang w:eastAsia="ru-RU"/>
              </w:rPr>
              <w:t>(ущерба)</w:t>
            </w:r>
            <w:r w:rsidR="00A83575">
              <w:rPr>
                <w:rFonts w:ascii="Times New Roman" w:eastAsia="Times New Roman" w:hAnsi="Times New Roman"/>
                <w:sz w:val="24"/>
                <w:szCs w:val="24"/>
                <w:lang w:eastAsia="ru-RU"/>
              </w:rPr>
              <w:t xml:space="preserve"> охраняемым законом ценностям.</w:t>
            </w:r>
          </w:p>
          <w:p w14:paraId="34FB8DD5"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w:t>
            </w:r>
            <w:r w:rsidRPr="00CF0F9F">
              <w:rPr>
                <w:rFonts w:ascii="Times New Roman" w:eastAsia="Times New Roman" w:hAnsi="Times New Roman"/>
                <w:sz w:val="24"/>
                <w:szCs w:val="24"/>
                <w:lang w:eastAsia="ru-RU"/>
              </w:rPr>
              <w:t>Увеличение доли законопослушных контролируемых лиц - развитие системы профилактических мероприятий органа, осуществл</w:t>
            </w:r>
            <w:r>
              <w:rPr>
                <w:rFonts w:ascii="Times New Roman" w:eastAsia="Times New Roman" w:hAnsi="Times New Roman"/>
                <w:sz w:val="24"/>
                <w:szCs w:val="24"/>
                <w:lang w:eastAsia="ru-RU"/>
              </w:rPr>
              <w:t>яющего муниципальный</w:t>
            </w:r>
            <w:r w:rsidRPr="00CF0F9F">
              <w:rPr>
                <w:rFonts w:ascii="Times New Roman" w:eastAsia="Times New Roman" w:hAnsi="Times New Roman"/>
                <w:sz w:val="24"/>
                <w:szCs w:val="24"/>
                <w:lang w:eastAsia="ru-RU"/>
              </w:rPr>
              <w:t xml:space="preserve"> контроль </w:t>
            </w:r>
            <w:r w:rsidRPr="003B1233">
              <w:rPr>
                <w:rFonts w:ascii="Times New Roman" w:hAnsi="Times New Roman"/>
                <w:sz w:val="24"/>
                <w:szCs w:val="24"/>
              </w:rPr>
              <w:t>(надзор)</w:t>
            </w:r>
            <w:r w:rsidRPr="00CF0F9F">
              <w:rPr>
                <w:rFonts w:ascii="Times New Roman" w:eastAsia="Times New Roman" w:hAnsi="Times New Roman"/>
                <w:color w:val="5B9BD5"/>
                <w:sz w:val="24"/>
                <w:szCs w:val="24"/>
                <w:lang w:eastAsia="ru-RU"/>
              </w:rPr>
              <w:t xml:space="preserve"> </w:t>
            </w:r>
            <w:r w:rsidRPr="00CF0F9F">
              <w:rPr>
                <w:rFonts w:ascii="Times New Roman" w:eastAsia="Times New Roman" w:hAnsi="Times New Roman"/>
                <w:sz w:val="24"/>
                <w:szCs w:val="24"/>
                <w:lang w:eastAsia="ru-RU"/>
              </w:rPr>
              <w:t xml:space="preserve">на </w:t>
            </w:r>
            <w:r w:rsidR="00A83575">
              <w:rPr>
                <w:rFonts w:ascii="Times New Roman" w:eastAsia="Times New Roman" w:hAnsi="Times New Roman"/>
                <w:sz w:val="24"/>
                <w:szCs w:val="24"/>
                <w:lang w:eastAsia="ru-RU"/>
              </w:rPr>
              <w:t>территории Московской области.</w:t>
            </w:r>
          </w:p>
          <w:p w14:paraId="317D0676"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w:t>
            </w:r>
            <w:r w:rsidRPr="00CF0F9F">
              <w:rPr>
                <w:rFonts w:ascii="Times New Roman" w:eastAsia="Times New Roman" w:hAnsi="Times New Roman"/>
                <w:sz w:val="24"/>
                <w:szCs w:val="24"/>
                <w:lang w:eastAsia="ru-RU"/>
              </w:rPr>
              <w:t xml:space="preserve">Внедрение </w:t>
            </w:r>
            <w:r w:rsidR="00A83575">
              <w:rPr>
                <w:rFonts w:ascii="Times New Roman" w:eastAsia="Times New Roman" w:hAnsi="Times New Roman"/>
                <w:sz w:val="24"/>
                <w:szCs w:val="24"/>
                <w:lang w:eastAsia="ru-RU"/>
              </w:rPr>
              <w:t>различных способов профилактики.</w:t>
            </w:r>
          </w:p>
          <w:p w14:paraId="246DADCB"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w:t>
            </w:r>
            <w:r w:rsidRPr="00CF0F9F">
              <w:rPr>
                <w:rFonts w:ascii="Times New Roman" w:eastAsia="Times New Roman" w:hAnsi="Times New Roman"/>
                <w:sz w:val="24"/>
                <w:szCs w:val="24"/>
                <w:lang w:eastAsia="ru-RU"/>
              </w:rPr>
              <w:t>Разработка и внедрение технологий профилактической работы внутри к</w:t>
            </w:r>
            <w:r w:rsidR="00A83575">
              <w:rPr>
                <w:rFonts w:ascii="Times New Roman" w:eastAsia="Times New Roman" w:hAnsi="Times New Roman"/>
                <w:sz w:val="24"/>
                <w:szCs w:val="24"/>
                <w:lang w:eastAsia="ru-RU"/>
              </w:rPr>
              <w:t>онтрольного (надзорного) органа.</w:t>
            </w:r>
          </w:p>
          <w:p w14:paraId="1EB0FED1"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w:t>
            </w:r>
            <w:r w:rsidRPr="00CF0F9F">
              <w:rPr>
                <w:rFonts w:ascii="Times New Roman" w:eastAsia="Times New Roman" w:hAnsi="Times New Roman"/>
                <w:sz w:val="24"/>
                <w:szCs w:val="24"/>
                <w:lang w:eastAsia="ru-RU"/>
              </w:rPr>
              <w:t>Разработка образцов эффективного, законопослушного поведения контролируемы</w:t>
            </w:r>
            <w:r w:rsidR="00A83575">
              <w:rPr>
                <w:rFonts w:ascii="Times New Roman" w:eastAsia="Times New Roman" w:hAnsi="Times New Roman"/>
                <w:sz w:val="24"/>
                <w:szCs w:val="24"/>
                <w:lang w:eastAsia="ru-RU"/>
              </w:rPr>
              <w:t>х лиц.</w:t>
            </w:r>
          </w:p>
          <w:p w14:paraId="072C6901"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w:t>
            </w:r>
            <w:r w:rsidRPr="00CF0F9F">
              <w:rPr>
                <w:rFonts w:ascii="Times New Roman" w:eastAsia="Times New Roman" w:hAnsi="Times New Roman"/>
                <w:sz w:val="24"/>
                <w:szCs w:val="24"/>
                <w:lang w:eastAsia="ru-RU"/>
              </w:rPr>
              <w:t>Обеспечение квалифицированной профилактической работы должностных лиц к</w:t>
            </w:r>
            <w:r w:rsidR="00A83575">
              <w:rPr>
                <w:rFonts w:ascii="Times New Roman" w:eastAsia="Times New Roman" w:hAnsi="Times New Roman"/>
                <w:sz w:val="24"/>
                <w:szCs w:val="24"/>
                <w:lang w:eastAsia="ru-RU"/>
              </w:rPr>
              <w:t>онтрольного (надзорного) органа.</w:t>
            </w:r>
          </w:p>
          <w:p w14:paraId="4DC4ED01"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7. </w:t>
            </w:r>
            <w:r w:rsidRPr="00CF0F9F">
              <w:rPr>
                <w:rFonts w:ascii="Times New Roman" w:eastAsia="Times New Roman" w:hAnsi="Times New Roman"/>
                <w:sz w:val="24"/>
                <w:szCs w:val="24"/>
                <w:lang w:eastAsia="ru-RU"/>
              </w:rPr>
              <w:t>Повышение прозрачности деятельности к</w:t>
            </w:r>
            <w:r w:rsidR="00A83575">
              <w:rPr>
                <w:rFonts w:ascii="Times New Roman" w:eastAsia="Times New Roman" w:hAnsi="Times New Roman"/>
                <w:sz w:val="24"/>
                <w:szCs w:val="24"/>
                <w:lang w:eastAsia="ru-RU"/>
              </w:rPr>
              <w:t>онтрольного (надзорного) органа.</w:t>
            </w:r>
          </w:p>
          <w:p w14:paraId="16C52E8F"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w:t>
            </w:r>
            <w:r w:rsidRPr="00CF0F9F">
              <w:rPr>
                <w:rFonts w:ascii="Times New Roman" w:eastAsia="Times New Roman" w:hAnsi="Times New Roman"/>
                <w:sz w:val="24"/>
                <w:szCs w:val="24"/>
                <w:lang w:eastAsia="ru-RU"/>
              </w:rPr>
              <w:t>Уменьшение административной</w:t>
            </w:r>
            <w:r w:rsidR="00A83575">
              <w:rPr>
                <w:rFonts w:ascii="Times New Roman" w:eastAsia="Times New Roman" w:hAnsi="Times New Roman"/>
                <w:sz w:val="24"/>
                <w:szCs w:val="24"/>
                <w:lang w:eastAsia="ru-RU"/>
              </w:rPr>
              <w:t xml:space="preserve"> нагрузки на контролируемых лиц.</w:t>
            </w:r>
          </w:p>
          <w:p w14:paraId="2597ECB5"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w:t>
            </w:r>
            <w:r w:rsidRPr="00CF0F9F">
              <w:rPr>
                <w:rFonts w:ascii="Times New Roman" w:eastAsia="Times New Roman" w:hAnsi="Times New Roman"/>
                <w:sz w:val="24"/>
                <w:szCs w:val="24"/>
                <w:lang w:eastAsia="ru-RU"/>
              </w:rPr>
              <w:t>Повышение уровня правовой</w:t>
            </w:r>
            <w:r w:rsidR="00A83575">
              <w:rPr>
                <w:rFonts w:ascii="Times New Roman" w:eastAsia="Times New Roman" w:hAnsi="Times New Roman"/>
                <w:sz w:val="24"/>
                <w:szCs w:val="24"/>
                <w:lang w:eastAsia="ru-RU"/>
              </w:rPr>
              <w:t xml:space="preserve"> грамотности контролируемых лиц.</w:t>
            </w:r>
          </w:p>
          <w:p w14:paraId="50609D8A" w14:textId="77777777" w:rsidR="00304BD4" w:rsidRPr="00CF0F9F" w:rsidRDefault="00304BD4" w:rsidP="007018C7">
            <w:pPr>
              <w:shd w:val="clear" w:color="auto" w:fill="FFFFFF"/>
              <w:spacing w:after="0" w:line="240" w:lineRule="auto"/>
              <w:ind w:left="53" w:firstLine="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w:t>
            </w:r>
            <w:r w:rsidRPr="00CF0F9F">
              <w:rPr>
                <w:rFonts w:ascii="Times New Roman" w:eastAsia="Times New Roman" w:hAnsi="Times New Roman"/>
                <w:sz w:val="24"/>
                <w:szCs w:val="24"/>
                <w:lang w:eastAsia="ru-RU"/>
              </w:rPr>
              <w:t xml:space="preserve">Обеспечение единообразия понимания предмета </w:t>
            </w:r>
            <w:r w:rsidR="00A83575">
              <w:rPr>
                <w:rFonts w:ascii="Times New Roman" w:eastAsia="Times New Roman" w:hAnsi="Times New Roman"/>
                <w:sz w:val="24"/>
                <w:szCs w:val="24"/>
                <w:lang w:eastAsia="ru-RU"/>
              </w:rPr>
              <w:t>контроля контролируемыми лицами.</w:t>
            </w:r>
          </w:p>
          <w:p w14:paraId="2588A368" w14:textId="77777777" w:rsidR="00304BD4" w:rsidRPr="003B1233" w:rsidRDefault="00304BD4" w:rsidP="007018C7">
            <w:pPr>
              <w:shd w:val="clear" w:color="auto" w:fill="FFFFFF"/>
              <w:spacing w:after="0" w:line="240" w:lineRule="auto"/>
              <w:ind w:left="53" w:firstLine="283"/>
              <w:contextualSpacing/>
              <w:jc w:val="both"/>
              <w:rPr>
                <w:rFonts w:ascii="Times New Roman" w:eastAsia="Times New Roman" w:hAnsi="Times New Roman"/>
                <w:sz w:val="24"/>
                <w:szCs w:val="24"/>
                <w:lang w:eastAsia="ru-RU"/>
              </w:rPr>
            </w:pPr>
            <w:r w:rsidRPr="00CF0F9F">
              <w:rPr>
                <w:rFonts w:ascii="Times New Roman" w:eastAsia="Times New Roman" w:hAnsi="Times New Roman"/>
                <w:sz w:val="24"/>
                <w:szCs w:val="24"/>
                <w:lang w:eastAsia="ru-RU"/>
              </w:rPr>
              <w:t>11.</w:t>
            </w:r>
            <w:r>
              <w:rPr>
                <w:rFonts w:ascii="Times New Roman" w:eastAsia="Times New Roman" w:hAnsi="Times New Roman"/>
                <w:sz w:val="24"/>
                <w:szCs w:val="24"/>
                <w:lang w:eastAsia="ru-RU"/>
              </w:rPr>
              <w:t> </w:t>
            </w:r>
            <w:r w:rsidRPr="00CF0F9F">
              <w:rPr>
                <w:rFonts w:ascii="Times New Roman" w:eastAsia="Times New Roman" w:hAnsi="Times New Roman"/>
                <w:sz w:val="24"/>
                <w:szCs w:val="24"/>
                <w:lang w:eastAsia="ru-RU"/>
              </w:rPr>
              <w:t>Мотивация контролируемых лиц</w:t>
            </w:r>
            <w:r>
              <w:rPr>
                <w:rFonts w:ascii="Times New Roman" w:eastAsia="Times New Roman" w:hAnsi="Times New Roman"/>
                <w:sz w:val="24"/>
                <w:szCs w:val="24"/>
                <w:lang w:eastAsia="ru-RU"/>
              </w:rPr>
              <w:t xml:space="preserve"> к добросовестному </w:t>
            </w:r>
            <w:r w:rsidRPr="00CF0F9F">
              <w:rPr>
                <w:rFonts w:ascii="Times New Roman" w:eastAsia="Times New Roman" w:hAnsi="Times New Roman"/>
                <w:sz w:val="24"/>
                <w:szCs w:val="24"/>
                <w:lang w:eastAsia="ru-RU"/>
              </w:rPr>
              <w:t>поведению.</w:t>
            </w:r>
          </w:p>
        </w:tc>
      </w:tr>
    </w:tbl>
    <w:p w14:paraId="2997ED20" w14:textId="77777777" w:rsidR="007018C7" w:rsidRDefault="007018C7" w:rsidP="0092545F">
      <w:pPr>
        <w:pStyle w:val="3"/>
        <w:ind w:left="0" w:firstLine="0"/>
        <w:jc w:val="center"/>
        <w:rPr>
          <w:sz w:val="24"/>
          <w:szCs w:val="24"/>
        </w:rPr>
      </w:pPr>
    </w:p>
    <w:p w14:paraId="5153B4F9" w14:textId="77777777" w:rsidR="005E031A" w:rsidRDefault="00304BD4" w:rsidP="005E031A">
      <w:pPr>
        <w:pStyle w:val="3"/>
        <w:spacing w:line="276" w:lineRule="auto"/>
        <w:ind w:left="0" w:firstLine="0"/>
        <w:jc w:val="center"/>
        <w:rPr>
          <w:sz w:val="24"/>
          <w:szCs w:val="28"/>
        </w:rPr>
      </w:pPr>
      <w:r w:rsidRPr="005E031A">
        <w:rPr>
          <w:sz w:val="24"/>
          <w:szCs w:val="28"/>
        </w:rPr>
        <w:lastRenderedPageBreak/>
        <w:t>Раздел 1. Анализ текущего состояния осущес</w:t>
      </w:r>
      <w:r w:rsidR="005E031A">
        <w:rPr>
          <w:sz w:val="24"/>
          <w:szCs w:val="28"/>
        </w:rPr>
        <w:t>твления вида контроля, описание</w:t>
      </w:r>
      <w:r w:rsidR="005E031A">
        <w:rPr>
          <w:sz w:val="24"/>
          <w:szCs w:val="28"/>
          <w:lang w:val="ru-RU"/>
        </w:rPr>
        <w:t xml:space="preserve"> </w:t>
      </w:r>
      <w:r w:rsidRPr="005E031A">
        <w:rPr>
          <w:sz w:val="24"/>
          <w:szCs w:val="28"/>
        </w:rPr>
        <w:t>текущего развития профилактической деятель</w:t>
      </w:r>
      <w:r w:rsidR="005E031A">
        <w:rPr>
          <w:sz w:val="24"/>
          <w:szCs w:val="28"/>
        </w:rPr>
        <w:t>ности контрольного (надзорного)</w:t>
      </w:r>
      <w:r w:rsidR="005E031A">
        <w:rPr>
          <w:sz w:val="24"/>
          <w:szCs w:val="28"/>
          <w:lang w:val="ru-RU"/>
        </w:rPr>
        <w:t xml:space="preserve"> </w:t>
      </w:r>
      <w:r w:rsidRPr="005E031A">
        <w:rPr>
          <w:sz w:val="24"/>
          <w:szCs w:val="28"/>
        </w:rPr>
        <w:t xml:space="preserve">органа, характеристика проблем, на решение которых направлена </w:t>
      </w:r>
    </w:p>
    <w:p w14:paraId="0955CDC2" w14:textId="79B2898C" w:rsidR="00304BD4" w:rsidRPr="005E031A" w:rsidRDefault="005258C6" w:rsidP="005E031A">
      <w:pPr>
        <w:pStyle w:val="3"/>
        <w:spacing w:line="276" w:lineRule="auto"/>
        <w:ind w:left="0" w:firstLine="0"/>
        <w:jc w:val="center"/>
        <w:rPr>
          <w:sz w:val="28"/>
          <w:szCs w:val="28"/>
          <w:lang w:val="ru-RU"/>
        </w:rPr>
      </w:pPr>
      <w:r w:rsidRPr="005E031A">
        <w:rPr>
          <w:sz w:val="24"/>
          <w:szCs w:val="28"/>
        </w:rPr>
        <w:t>программа</w:t>
      </w:r>
      <w:r w:rsidR="00304BD4" w:rsidRPr="005E031A">
        <w:rPr>
          <w:sz w:val="24"/>
          <w:szCs w:val="28"/>
        </w:rPr>
        <w:t xml:space="preserve"> профилактики</w:t>
      </w:r>
    </w:p>
    <w:p w14:paraId="3BC35282" w14:textId="77777777" w:rsidR="00304BD4" w:rsidRPr="007018C7" w:rsidRDefault="00304BD4" w:rsidP="007018C7">
      <w:pPr>
        <w:spacing w:after="0" w:line="276" w:lineRule="auto"/>
        <w:ind w:right="467" w:firstLine="567"/>
        <w:jc w:val="both"/>
        <w:rPr>
          <w:rFonts w:ascii="Times New Roman" w:hAnsi="Times New Roman" w:cs="Times New Roman"/>
          <w:sz w:val="28"/>
          <w:szCs w:val="28"/>
        </w:rPr>
      </w:pPr>
    </w:p>
    <w:p w14:paraId="4F41268F" w14:textId="77777777" w:rsidR="00304BD4" w:rsidRPr="005E031A" w:rsidRDefault="00972A3A" w:rsidP="007018C7">
      <w:pPr>
        <w:shd w:val="clear" w:color="auto" w:fill="FFFFFF"/>
        <w:spacing w:after="0" w:line="276" w:lineRule="auto"/>
        <w:ind w:firstLine="709"/>
        <w:jc w:val="both"/>
        <w:rPr>
          <w:rFonts w:ascii="Times New Roman" w:eastAsia="Times New Roman" w:hAnsi="Times New Roman" w:cs="Times New Roman"/>
          <w:sz w:val="24"/>
          <w:szCs w:val="24"/>
          <w:lang w:val="x-none" w:eastAsia="x-none"/>
        </w:rPr>
      </w:pPr>
      <w:r w:rsidRPr="005E031A">
        <w:rPr>
          <w:rFonts w:ascii="Times New Roman" w:eastAsia="Times New Roman" w:hAnsi="Times New Roman" w:cs="Times New Roman"/>
          <w:sz w:val="24"/>
          <w:szCs w:val="24"/>
          <w:lang w:val="x-none" w:eastAsia="x-none"/>
        </w:rPr>
        <w:t>1.</w:t>
      </w:r>
      <w:r w:rsidRPr="005E031A">
        <w:rPr>
          <w:rFonts w:ascii="Times New Roman" w:eastAsia="Times New Roman" w:hAnsi="Times New Roman" w:cs="Times New Roman"/>
          <w:sz w:val="24"/>
          <w:szCs w:val="24"/>
          <w:lang w:eastAsia="x-none"/>
        </w:rPr>
        <w:t> </w:t>
      </w:r>
      <w:r w:rsidR="00304BD4" w:rsidRPr="005E031A">
        <w:rPr>
          <w:rFonts w:ascii="Times New Roman" w:hAnsi="Times New Roman" w:cs="Times New Roman"/>
          <w:sz w:val="24"/>
          <w:szCs w:val="24"/>
          <w:lang w:eastAsia="x-none"/>
        </w:rPr>
        <w:t>Контролируемыми лицами, в отношении которых осуществляется муниципальный</w:t>
      </w:r>
      <w:r w:rsidR="00304BD4" w:rsidRPr="005E031A">
        <w:rPr>
          <w:rFonts w:ascii="Times New Roman" w:hAnsi="Times New Roman" w:cs="Times New Roman"/>
          <w:sz w:val="24"/>
          <w:szCs w:val="24"/>
          <w:lang w:val="x-none" w:eastAsia="x-none"/>
        </w:rPr>
        <w:t xml:space="preserve"> </w:t>
      </w:r>
      <w:r w:rsidR="00304BD4" w:rsidRPr="005E031A">
        <w:rPr>
          <w:rFonts w:ascii="Times New Roman" w:hAnsi="Times New Roman" w:cs="Times New Roman"/>
          <w:sz w:val="24"/>
          <w:szCs w:val="24"/>
          <w:lang w:eastAsia="x-none"/>
        </w:rPr>
        <w:t>контроль (</w:t>
      </w:r>
      <w:r w:rsidR="00304BD4" w:rsidRPr="005E031A">
        <w:rPr>
          <w:rFonts w:ascii="Times New Roman" w:hAnsi="Times New Roman" w:cs="Times New Roman"/>
          <w:sz w:val="24"/>
          <w:szCs w:val="24"/>
        </w:rPr>
        <w:t>надзор)</w:t>
      </w:r>
      <w:r w:rsidR="00304BD4" w:rsidRPr="005E031A">
        <w:rPr>
          <w:rFonts w:ascii="Times New Roman" w:hAnsi="Times New Roman" w:cs="Times New Roman"/>
          <w:sz w:val="24"/>
          <w:szCs w:val="24"/>
          <w:lang w:val="x-none" w:eastAsia="x-none"/>
        </w:rPr>
        <w:t xml:space="preserve"> </w:t>
      </w:r>
      <w:r w:rsidR="00304BD4" w:rsidRPr="005E031A">
        <w:rPr>
          <w:rFonts w:ascii="Times New Roman" w:hAnsi="Times New Roman" w:cs="Times New Roman"/>
          <w:sz w:val="24"/>
          <w:szCs w:val="24"/>
          <w:lang w:eastAsia="x-none"/>
        </w:rPr>
        <w:t xml:space="preserve">на территории Ленинского городского округа Московской области, </w:t>
      </w:r>
      <w:r w:rsidR="00304BD4" w:rsidRPr="005E031A">
        <w:rPr>
          <w:rFonts w:ascii="Times New Roman" w:hAnsi="Times New Roman" w:cs="Times New Roman"/>
          <w:sz w:val="24"/>
          <w:szCs w:val="24"/>
          <w:lang w:val="x-none" w:eastAsia="x-none"/>
        </w:rPr>
        <w:t>являются</w:t>
      </w:r>
      <w:r w:rsidR="00304BD4" w:rsidRPr="005E031A">
        <w:rPr>
          <w:rFonts w:ascii="Times New Roman" w:hAnsi="Times New Roman" w:cs="Times New Roman"/>
          <w:sz w:val="24"/>
          <w:szCs w:val="24"/>
          <w:lang w:eastAsia="x-none"/>
        </w:rPr>
        <w:t>:</w:t>
      </w:r>
      <w:r w:rsidR="00304BD4" w:rsidRPr="005E031A">
        <w:rPr>
          <w:rFonts w:ascii="Times New Roman" w:eastAsia="Times New Roman" w:hAnsi="Times New Roman" w:cs="Times New Roman"/>
          <w:sz w:val="24"/>
          <w:szCs w:val="24"/>
          <w:lang w:val="x-none" w:eastAsia="x-none"/>
        </w:rPr>
        <w:t xml:space="preserve"> </w:t>
      </w:r>
      <w:r w:rsidR="00304BD4" w:rsidRPr="005E031A">
        <w:rPr>
          <w:rFonts w:ascii="Times New Roman" w:hAnsi="Times New Roman" w:cs="Times New Roman"/>
          <w:sz w:val="24"/>
          <w:szCs w:val="24"/>
        </w:rPr>
        <w:t>организации, руководители и иные должностные лица организаций, индивидуальные предприниматели, их уполномоченные представители, физические лица, не являющиеся индивидуальными предпринимателями</w:t>
      </w:r>
      <w:r w:rsidR="00304BD4" w:rsidRPr="005E031A">
        <w:rPr>
          <w:rFonts w:ascii="Times New Roman" w:hAnsi="Times New Roman" w:cs="Times New Roman"/>
          <w:sz w:val="24"/>
          <w:szCs w:val="24"/>
          <w:lang w:val="x-none" w:eastAsia="x-none"/>
        </w:rPr>
        <w:t>.</w:t>
      </w:r>
    </w:p>
    <w:p w14:paraId="117113EB" w14:textId="77777777" w:rsidR="00304BD4" w:rsidRPr="005E031A" w:rsidRDefault="00304BD4"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val="x-none" w:eastAsia="x-none"/>
        </w:rPr>
        <w:t xml:space="preserve">Объектами </w:t>
      </w:r>
      <w:r w:rsidRPr="005E031A">
        <w:rPr>
          <w:rFonts w:ascii="Times New Roman" w:eastAsia="Times New Roman" w:hAnsi="Times New Roman" w:cs="Times New Roman"/>
          <w:sz w:val="24"/>
          <w:szCs w:val="24"/>
          <w:lang w:eastAsia="x-none"/>
        </w:rPr>
        <w:t>муниципального</w:t>
      </w:r>
      <w:r w:rsidRPr="005E031A">
        <w:rPr>
          <w:rFonts w:ascii="Times New Roman" w:eastAsia="Times New Roman" w:hAnsi="Times New Roman" w:cs="Times New Roman"/>
          <w:sz w:val="24"/>
          <w:szCs w:val="24"/>
          <w:lang w:val="x-none" w:eastAsia="x-none"/>
        </w:rPr>
        <w:t xml:space="preserve"> контроля </w:t>
      </w:r>
      <w:r w:rsidRPr="005E031A">
        <w:rPr>
          <w:rFonts w:ascii="Times New Roman" w:eastAsia="Times New Roman" w:hAnsi="Times New Roman" w:cs="Times New Roman"/>
          <w:sz w:val="24"/>
          <w:szCs w:val="24"/>
          <w:lang w:eastAsia="x-none"/>
        </w:rPr>
        <w:t>являются:</w:t>
      </w:r>
    </w:p>
    <w:p w14:paraId="3A15DB4A"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1</w:t>
      </w:r>
      <w:r w:rsidR="00C823EF" w:rsidRPr="005E031A">
        <w:rPr>
          <w:rFonts w:ascii="Times New Roman" w:hAnsi="Times New Roman" w:cs="Times New Roman"/>
          <w:sz w:val="24"/>
          <w:szCs w:val="24"/>
        </w:rPr>
        <w:t>.1.</w:t>
      </w:r>
      <w:r w:rsidRPr="005E031A">
        <w:rPr>
          <w:rFonts w:ascii="Times New Roman" w:hAnsi="Times New Roman" w:cs="Times New Roman"/>
          <w:sz w:val="24"/>
          <w:szCs w:val="24"/>
        </w:rPr>
        <w:t> в рамках пункта 1 части 1 статьи 16 Федерального закона от 31.07.2020 № 248-ФЗ «О государственном контроле (надзоре) и муниципальном контроле в Российской Федерации» (далее – Федеральный закон № 248-ФЗ):</w:t>
      </w:r>
    </w:p>
    <w:p w14:paraId="738A7335"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 xml:space="preserve">деятельность, действия (бездействие) контролируемых лиц </w:t>
      </w:r>
      <w:proofErr w:type="gramStart"/>
      <w:r w:rsidR="005258C6" w:rsidRPr="005E031A">
        <w:rPr>
          <w:rFonts w:ascii="Times New Roman" w:hAnsi="Times New Roman" w:cs="Times New Roman"/>
          <w:sz w:val="24"/>
          <w:szCs w:val="24"/>
        </w:rPr>
        <w:t>в рамках</w:t>
      </w:r>
      <w:proofErr w:type="gramEnd"/>
      <w:r w:rsidRPr="005E031A">
        <w:rPr>
          <w:rFonts w:ascii="Times New Roman" w:hAnsi="Times New Roman" w:cs="Times New Roman"/>
          <w:sz w:val="24"/>
          <w:szCs w:val="24"/>
        </w:rPr>
        <w:t xml:space="preserve"> которых должны соблюдаться обязательные требования к осуществлению работ по капитальному ремонту, ремонту и содержанию автомобильных дорог общего пользования местного значения Ленинского городского округа Московской области и искусственных дорожных сооружений на них в части обеспечения сохранности автомобильных дорог;</w:t>
      </w:r>
    </w:p>
    <w:p w14:paraId="2172A37A"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деятельность, действия (бездействие) контролируемых лиц, в рамках которых</w:t>
      </w:r>
      <w:r w:rsidRPr="005E031A">
        <w:rPr>
          <w:rFonts w:ascii="Times New Roman" w:hAnsi="Times New Roman" w:cs="Times New Roman"/>
          <w:color w:val="FF0000"/>
          <w:sz w:val="24"/>
          <w:szCs w:val="24"/>
        </w:rPr>
        <w:t xml:space="preserve"> </w:t>
      </w:r>
      <w:r w:rsidRPr="005E031A">
        <w:rPr>
          <w:rFonts w:ascii="Times New Roman" w:hAnsi="Times New Roman" w:cs="Times New Roman"/>
          <w:sz w:val="24"/>
          <w:szCs w:val="24"/>
        </w:rPr>
        <w:t>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 Ленинского городского округа Московской области;</w:t>
      </w:r>
    </w:p>
    <w:p w14:paraId="45F65676"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деятельность, действия (бездействие) контролируемых лиц, в рамках которых должны соблюдаться обязательные требования к осуществлению регулярных перевозок по муниципальным маршрутам регулярных перевозок в границах Ленинского городского округа Московской области, не относящиеся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165FD03A" w14:textId="77777777" w:rsidR="00304BD4" w:rsidRPr="005E031A" w:rsidRDefault="00C823EF"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1.</w:t>
      </w:r>
      <w:r w:rsidR="00304BD4" w:rsidRPr="005E031A">
        <w:rPr>
          <w:rFonts w:ascii="Times New Roman" w:hAnsi="Times New Roman" w:cs="Times New Roman"/>
          <w:sz w:val="24"/>
          <w:szCs w:val="24"/>
        </w:rPr>
        <w:t>2</w:t>
      </w:r>
      <w:r w:rsidRPr="005E031A">
        <w:rPr>
          <w:rFonts w:ascii="Times New Roman" w:hAnsi="Times New Roman" w:cs="Times New Roman"/>
          <w:sz w:val="24"/>
          <w:szCs w:val="24"/>
        </w:rPr>
        <w:t>.</w:t>
      </w:r>
      <w:r w:rsidR="00304BD4" w:rsidRPr="005E031A">
        <w:rPr>
          <w:rFonts w:ascii="Times New Roman" w:hAnsi="Times New Roman" w:cs="Times New Roman"/>
          <w:sz w:val="24"/>
          <w:szCs w:val="24"/>
        </w:rPr>
        <w:t xml:space="preserve"> в рамках пункта 2 части 1 статьи 16 Федерального закона № 248-ФЗ:</w:t>
      </w:r>
    </w:p>
    <w:p w14:paraId="74C3EF00"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1BB4BA1B"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7F544EE2" w14:textId="77777777" w:rsidR="00304BD4" w:rsidRPr="005E031A" w:rsidRDefault="00C823EF"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1.</w:t>
      </w:r>
      <w:r w:rsidR="00304BD4" w:rsidRPr="005E031A">
        <w:rPr>
          <w:rFonts w:ascii="Times New Roman" w:hAnsi="Times New Roman" w:cs="Times New Roman"/>
          <w:sz w:val="24"/>
          <w:szCs w:val="24"/>
        </w:rPr>
        <w:t>3</w:t>
      </w:r>
      <w:r w:rsidRPr="005E031A">
        <w:rPr>
          <w:rFonts w:ascii="Times New Roman" w:hAnsi="Times New Roman" w:cs="Times New Roman"/>
          <w:sz w:val="24"/>
          <w:szCs w:val="24"/>
        </w:rPr>
        <w:t>.</w:t>
      </w:r>
      <w:r w:rsidR="00304BD4" w:rsidRPr="005E031A">
        <w:rPr>
          <w:rFonts w:ascii="Times New Roman" w:hAnsi="Times New Roman" w:cs="Times New Roman"/>
          <w:sz w:val="24"/>
          <w:szCs w:val="24"/>
        </w:rPr>
        <w:t xml:space="preserve"> в рамках пункта 3 части 1 статьи 16 Федерального закона № 248-ФЗ:</w:t>
      </w:r>
    </w:p>
    <w:p w14:paraId="60633354"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автомобильная дорога местного значения Ленинского городского округа Московской области и искусственные дорожные сооружения на ней;</w:t>
      </w:r>
    </w:p>
    <w:p w14:paraId="58B507D6"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 Ленинского городского округа Московской области;</w:t>
      </w:r>
    </w:p>
    <w:p w14:paraId="33FA9348"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примыкания к автомобильным дорогам местного значения Ленинского городского округа Московской области, в том числе примыкания к объектам дорожного сервиса;</w:t>
      </w:r>
    </w:p>
    <w:p w14:paraId="2EF0F245"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 xml:space="preserve">придорожные полосы и полосы </w:t>
      </w:r>
      <w:r w:rsidR="00E60FB9" w:rsidRPr="005E031A">
        <w:rPr>
          <w:rFonts w:ascii="Times New Roman" w:hAnsi="Times New Roman" w:cs="Times New Roman"/>
          <w:sz w:val="24"/>
          <w:szCs w:val="24"/>
        </w:rPr>
        <w:t>отвода</w:t>
      </w:r>
      <w:r w:rsidRPr="005E031A">
        <w:rPr>
          <w:rFonts w:ascii="Times New Roman" w:hAnsi="Times New Roman" w:cs="Times New Roman"/>
          <w:sz w:val="24"/>
          <w:szCs w:val="24"/>
        </w:rPr>
        <w:t xml:space="preserve"> автомобильных дорог местного значения Ленинского городского округа Московской области;</w:t>
      </w:r>
    </w:p>
    <w:p w14:paraId="6C8B14FC" w14:textId="77777777" w:rsidR="00304BD4" w:rsidRPr="005E031A" w:rsidRDefault="00304BD4" w:rsidP="007018C7">
      <w:pPr>
        <w:pStyle w:val="ConsPlusNormal"/>
        <w:tabs>
          <w:tab w:val="left" w:pos="993"/>
          <w:tab w:val="left" w:pos="6804"/>
        </w:tabs>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lastRenderedPageBreak/>
        <w:t>транспортное средство, используемое контролируемыми лицами для осуществления перевозок по муниципальным маршрутам регулярных перевозок на территории Ленинского городского округа Московской области.</w:t>
      </w:r>
    </w:p>
    <w:p w14:paraId="554747BE" w14:textId="5D5CBD18" w:rsidR="0092545F" w:rsidRPr="005E031A" w:rsidRDefault="00304BD4" w:rsidP="007018C7">
      <w:pPr>
        <w:shd w:val="clear" w:color="auto" w:fill="FFFFFF"/>
        <w:spacing w:after="0" w:line="276" w:lineRule="auto"/>
        <w:ind w:firstLine="709"/>
        <w:jc w:val="both"/>
        <w:rPr>
          <w:rFonts w:ascii="Times New Roman" w:eastAsia="Times New Roman" w:hAnsi="Times New Roman" w:cs="Times New Roman"/>
          <w:sz w:val="24"/>
          <w:szCs w:val="24"/>
          <w:lang w:val="x-none" w:eastAsia="x-none"/>
        </w:rPr>
      </w:pPr>
      <w:r w:rsidRPr="005E031A">
        <w:rPr>
          <w:rFonts w:ascii="Times New Roman" w:eastAsia="Times New Roman" w:hAnsi="Times New Roman" w:cs="Times New Roman"/>
          <w:sz w:val="24"/>
          <w:szCs w:val="24"/>
          <w:lang w:val="x-none" w:eastAsia="x-none"/>
        </w:rPr>
        <w:t>2.</w:t>
      </w:r>
      <w:r w:rsidRPr="005E031A">
        <w:rPr>
          <w:rFonts w:ascii="Times New Roman" w:eastAsia="Times New Roman" w:hAnsi="Times New Roman" w:cs="Times New Roman"/>
          <w:sz w:val="24"/>
          <w:szCs w:val="24"/>
          <w:lang w:eastAsia="x-none"/>
        </w:rPr>
        <w:t> </w:t>
      </w:r>
      <w:r w:rsidRPr="005E031A">
        <w:rPr>
          <w:rFonts w:ascii="Times New Roman" w:eastAsia="Times New Roman" w:hAnsi="Times New Roman" w:cs="Times New Roman"/>
          <w:sz w:val="24"/>
          <w:szCs w:val="24"/>
          <w:lang w:val="x-none" w:eastAsia="x-none"/>
        </w:rPr>
        <w:t>Программа профилактики направлена на</w:t>
      </w:r>
      <w:r w:rsidRPr="005E031A">
        <w:rPr>
          <w:rFonts w:ascii="Times New Roman" w:eastAsia="Times New Roman" w:hAnsi="Times New Roman" w:cs="Times New Roman"/>
          <w:sz w:val="24"/>
          <w:szCs w:val="24"/>
          <w:lang w:eastAsia="x-none"/>
        </w:rPr>
        <w:t xml:space="preserve"> повышение эффективности</w:t>
      </w:r>
      <w:r w:rsidR="00E60FB9" w:rsidRPr="005E031A">
        <w:rPr>
          <w:rFonts w:ascii="Times New Roman" w:eastAsia="Times New Roman" w:hAnsi="Times New Roman" w:cs="Times New Roman"/>
          <w:sz w:val="24"/>
          <w:szCs w:val="24"/>
          <w:lang w:eastAsia="x-none"/>
        </w:rPr>
        <w:t xml:space="preserve"> </w:t>
      </w:r>
      <w:r w:rsidRPr="005E031A">
        <w:rPr>
          <w:rFonts w:ascii="Times New Roman" w:eastAsia="Times New Roman" w:hAnsi="Times New Roman" w:cs="Times New Roman"/>
          <w:sz w:val="24"/>
          <w:szCs w:val="24"/>
          <w:lang w:val="x-none" w:eastAsia="x-none"/>
        </w:rPr>
        <w:t>предупреждения нарушений обязательных требований и повышение</w:t>
      </w:r>
      <w:r w:rsidR="0092545F" w:rsidRPr="005E031A">
        <w:rPr>
          <w:rFonts w:ascii="Times New Roman" w:eastAsia="Times New Roman" w:hAnsi="Times New Roman" w:cs="Times New Roman"/>
          <w:sz w:val="24"/>
          <w:szCs w:val="24"/>
          <w:lang w:eastAsia="x-none"/>
        </w:rPr>
        <w:t xml:space="preserve"> </w:t>
      </w:r>
      <w:r w:rsidRPr="005E031A">
        <w:rPr>
          <w:rFonts w:ascii="Times New Roman" w:eastAsia="Times New Roman" w:hAnsi="Times New Roman" w:cs="Times New Roman"/>
          <w:sz w:val="24"/>
          <w:szCs w:val="24"/>
          <w:lang w:val="x-none" w:eastAsia="x-none"/>
        </w:rPr>
        <w:t>правовой</w:t>
      </w:r>
    </w:p>
    <w:p w14:paraId="2A9821FC" w14:textId="77777777" w:rsidR="00304BD4" w:rsidRPr="005E031A" w:rsidRDefault="00304BD4" w:rsidP="007018C7">
      <w:pPr>
        <w:shd w:val="clear" w:color="auto" w:fill="FFFFFF"/>
        <w:spacing w:after="0" w:line="276" w:lineRule="auto"/>
        <w:jc w:val="both"/>
        <w:rPr>
          <w:rFonts w:ascii="Times New Roman" w:eastAsia="Times New Roman" w:hAnsi="Times New Roman" w:cs="Times New Roman"/>
          <w:sz w:val="24"/>
          <w:szCs w:val="24"/>
          <w:lang w:val="x-none" w:eastAsia="x-none"/>
        </w:rPr>
      </w:pPr>
      <w:r w:rsidRPr="005E031A">
        <w:rPr>
          <w:rFonts w:ascii="Times New Roman" w:eastAsia="Times New Roman" w:hAnsi="Times New Roman" w:cs="Times New Roman"/>
          <w:sz w:val="24"/>
          <w:szCs w:val="24"/>
          <w:lang w:val="x-none" w:eastAsia="x-none"/>
        </w:rPr>
        <w:t xml:space="preserve"> грамотности </w:t>
      </w:r>
      <w:r w:rsidRPr="005E031A">
        <w:rPr>
          <w:rFonts w:ascii="Times New Roman" w:eastAsia="Times New Roman" w:hAnsi="Times New Roman" w:cs="Times New Roman"/>
          <w:sz w:val="24"/>
          <w:szCs w:val="24"/>
          <w:lang w:eastAsia="x-none"/>
        </w:rPr>
        <w:t>контролируемых лиц</w:t>
      </w:r>
      <w:r w:rsidRPr="005E031A">
        <w:rPr>
          <w:rFonts w:ascii="Times New Roman" w:eastAsia="Times New Roman" w:hAnsi="Times New Roman" w:cs="Times New Roman"/>
          <w:sz w:val="24"/>
          <w:szCs w:val="24"/>
          <w:lang w:val="x-none" w:eastAsia="x-none"/>
        </w:rPr>
        <w:t>.</w:t>
      </w:r>
    </w:p>
    <w:p w14:paraId="295C91D9" w14:textId="77777777" w:rsidR="00304BD4" w:rsidRPr="005E031A" w:rsidRDefault="00304BD4" w:rsidP="007018C7">
      <w:pPr>
        <w:shd w:val="clear" w:color="auto" w:fill="FFFFFF"/>
        <w:spacing w:after="0" w:line="276" w:lineRule="auto"/>
        <w:ind w:firstLine="709"/>
        <w:jc w:val="both"/>
        <w:rPr>
          <w:rFonts w:ascii="Times New Roman" w:eastAsia="Times New Roman" w:hAnsi="Times New Roman" w:cs="Times New Roman"/>
          <w:sz w:val="24"/>
          <w:szCs w:val="24"/>
          <w:lang w:val="x-none" w:eastAsia="x-none"/>
        </w:rPr>
      </w:pPr>
      <w:r w:rsidRPr="005E031A">
        <w:rPr>
          <w:rFonts w:ascii="Times New Roman" w:eastAsia="Times New Roman" w:hAnsi="Times New Roman" w:cs="Times New Roman"/>
          <w:sz w:val="24"/>
          <w:szCs w:val="24"/>
          <w:lang w:val="x-none" w:eastAsia="x-none"/>
        </w:rPr>
        <w:t>3.</w:t>
      </w:r>
      <w:r w:rsidRPr="005E031A">
        <w:rPr>
          <w:rFonts w:ascii="Times New Roman" w:eastAsia="Times New Roman" w:hAnsi="Times New Roman" w:cs="Times New Roman"/>
          <w:sz w:val="24"/>
          <w:szCs w:val="24"/>
          <w:lang w:eastAsia="x-none"/>
        </w:rPr>
        <w:t> </w:t>
      </w:r>
      <w:r w:rsidRPr="005E031A">
        <w:rPr>
          <w:rFonts w:ascii="Times New Roman" w:eastAsia="Times New Roman" w:hAnsi="Times New Roman" w:cs="Times New Roman"/>
          <w:sz w:val="24"/>
          <w:szCs w:val="24"/>
          <w:lang w:val="x-none" w:eastAsia="x-none"/>
        </w:rPr>
        <w:t xml:space="preserve">Наиболее значимыми рисками в деятельности </w:t>
      </w:r>
      <w:r w:rsidR="00E60FB9" w:rsidRPr="005E031A">
        <w:rPr>
          <w:rFonts w:ascii="Times New Roman" w:eastAsia="Times New Roman" w:hAnsi="Times New Roman" w:cs="Times New Roman"/>
          <w:sz w:val="24"/>
          <w:szCs w:val="24"/>
          <w:lang w:eastAsia="x-none"/>
        </w:rPr>
        <w:t xml:space="preserve">контролируемых лиц </w:t>
      </w:r>
      <w:r w:rsidRPr="005E031A">
        <w:rPr>
          <w:rFonts w:ascii="Times New Roman" w:eastAsia="Times New Roman" w:hAnsi="Times New Roman" w:cs="Times New Roman"/>
          <w:sz w:val="24"/>
          <w:szCs w:val="24"/>
          <w:lang w:val="x-none" w:eastAsia="x-none"/>
        </w:rPr>
        <w:t>являются:</w:t>
      </w:r>
    </w:p>
    <w:p w14:paraId="5F53E861" w14:textId="77777777" w:rsidR="00304BD4" w:rsidRPr="005E031A" w:rsidRDefault="00C823EF"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3.</w:t>
      </w:r>
      <w:r w:rsidR="00304BD4" w:rsidRPr="005E031A">
        <w:rPr>
          <w:rFonts w:ascii="Times New Roman" w:eastAsia="Times New Roman" w:hAnsi="Times New Roman" w:cs="Times New Roman"/>
          <w:sz w:val="24"/>
          <w:szCs w:val="24"/>
          <w:lang w:eastAsia="x-none"/>
        </w:rPr>
        <w:t>1</w:t>
      </w:r>
      <w:r w:rsidRPr="005E031A">
        <w:rPr>
          <w:rFonts w:ascii="Times New Roman" w:eastAsia="Times New Roman" w:hAnsi="Times New Roman" w:cs="Times New Roman"/>
          <w:sz w:val="24"/>
          <w:szCs w:val="24"/>
          <w:lang w:eastAsia="x-none"/>
        </w:rPr>
        <w:t>.</w:t>
      </w:r>
      <w:r w:rsidR="00DA6378" w:rsidRPr="005E031A">
        <w:rPr>
          <w:rFonts w:ascii="Times New Roman" w:eastAsia="Times New Roman" w:hAnsi="Times New Roman" w:cs="Times New Roman"/>
          <w:sz w:val="24"/>
          <w:szCs w:val="24"/>
          <w:lang w:eastAsia="x-none"/>
        </w:rPr>
        <w:t> о</w:t>
      </w:r>
      <w:r w:rsidR="00304BD4" w:rsidRPr="005E031A">
        <w:rPr>
          <w:rFonts w:ascii="Times New Roman" w:eastAsia="Times New Roman" w:hAnsi="Times New Roman" w:cs="Times New Roman"/>
          <w:sz w:val="24"/>
          <w:szCs w:val="24"/>
          <w:lang w:eastAsia="x-none"/>
        </w:rPr>
        <w:t>тсутствие письменного согласия владельца автомобильной дороги на присоединение объекта дорожного сервиса к автомобильной дороге;</w:t>
      </w:r>
    </w:p>
    <w:p w14:paraId="3106B412" w14:textId="77777777" w:rsidR="00304BD4" w:rsidRPr="005E031A" w:rsidRDefault="00C823EF"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3.</w:t>
      </w:r>
      <w:r w:rsidR="00304BD4" w:rsidRPr="005E031A">
        <w:rPr>
          <w:rFonts w:ascii="Times New Roman" w:eastAsia="Times New Roman" w:hAnsi="Times New Roman" w:cs="Times New Roman"/>
          <w:sz w:val="24"/>
          <w:szCs w:val="24"/>
          <w:lang w:eastAsia="x-none"/>
        </w:rPr>
        <w:t>2</w:t>
      </w:r>
      <w:r w:rsidRPr="005E031A">
        <w:rPr>
          <w:rFonts w:ascii="Times New Roman" w:eastAsia="Times New Roman" w:hAnsi="Times New Roman" w:cs="Times New Roman"/>
          <w:sz w:val="24"/>
          <w:szCs w:val="24"/>
          <w:lang w:eastAsia="x-none"/>
        </w:rPr>
        <w:t>.</w:t>
      </w:r>
      <w:r w:rsidR="00DA6378" w:rsidRPr="005E031A">
        <w:rPr>
          <w:rFonts w:ascii="Times New Roman" w:eastAsia="Times New Roman" w:hAnsi="Times New Roman" w:cs="Times New Roman"/>
          <w:sz w:val="24"/>
          <w:szCs w:val="24"/>
          <w:lang w:eastAsia="x-none"/>
        </w:rPr>
        <w:t> н</w:t>
      </w:r>
      <w:r w:rsidR="00304BD4" w:rsidRPr="005E031A">
        <w:rPr>
          <w:rFonts w:ascii="Times New Roman" w:eastAsia="Times New Roman" w:hAnsi="Times New Roman" w:cs="Times New Roman"/>
          <w:sz w:val="24"/>
          <w:szCs w:val="24"/>
          <w:lang w:eastAsia="x-none"/>
        </w:rPr>
        <w:t>еудовлетворительное состояние дорожного покрытия (проломы, просадки, выбоины);</w:t>
      </w:r>
    </w:p>
    <w:p w14:paraId="6936E06B" w14:textId="77777777" w:rsidR="00304BD4" w:rsidRPr="005E031A" w:rsidRDefault="00C823EF"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3.</w:t>
      </w:r>
      <w:r w:rsidR="00DA6378" w:rsidRPr="005E031A">
        <w:rPr>
          <w:rFonts w:ascii="Times New Roman" w:eastAsia="Times New Roman" w:hAnsi="Times New Roman" w:cs="Times New Roman"/>
          <w:sz w:val="24"/>
          <w:szCs w:val="24"/>
          <w:lang w:eastAsia="x-none"/>
        </w:rPr>
        <w:t>3</w:t>
      </w:r>
      <w:r w:rsidRPr="005E031A">
        <w:rPr>
          <w:rFonts w:ascii="Times New Roman" w:eastAsia="Times New Roman" w:hAnsi="Times New Roman" w:cs="Times New Roman"/>
          <w:sz w:val="24"/>
          <w:szCs w:val="24"/>
          <w:lang w:eastAsia="x-none"/>
        </w:rPr>
        <w:t>.</w:t>
      </w:r>
      <w:r w:rsidR="00DA6378" w:rsidRPr="005E031A">
        <w:rPr>
          <w:rFonts w:ascii="Times New Roman" w:eastAsia="Times New Roman" w:hAnsi="Times New Roman" w:cs="Times New Roman"/>
          <w:sz w:val="24"/>
          <w:szCs w:val="24"/>
          <w:lang w:eastAsia="x-none"/>
        </w:rPr>
        <w:t> о</w:t>
      </w:r>
      <w:r w:rsidR="00304BD4" w:rsidRPr="005E031A">
        <w:rPr>
          <w:rFonts w:ascii="Times New Roman" w:eastAsia="Times New Roman" w:hAnsi="Times New Roman" w:cs="Times New Roman"/>
          <w:sz w:val="24"/>
          <w:szCs w:val="24"/>
          <w:lang w:eastAsia="x-none"/>
        </w:rPr>
        <w:t>тсутствие возможности безналичной оплаты проезда, в том числе с использованием единой транспортной карты, банковской карты на муниципальных маршрутах регулярных перевозок автомобильным транспортом.</w:t>
      </w:r>
    </w:p>
    <w:p w14:paraId="794C4674" w14:textId="77777777" w:rsidR="00663D27" w:rsidRPr="005E031A" w:rsidRDefault="00304BD4" w:rsidP="007018C7">
      <w:pPr>
        <w:shd w:val="clear" w:color="auto" w:fill="FFFFFF"/>
        <w:spacing w:after="0" w:line="276" w:lineRule="auto"/>
        <w:ind w:firstLine="709"/>
        <w:jc w:val="both"/>
        <w:rPr>
          <w:rFonts w:ascii="Times New Roman" w:eastAsia="Times New Roman" w:hAnsi="Times New Roman" w:cs="Times New Roman"/>
          <w:sz w:val="24"/>
          <w:szCs w:val="24"/>
          <w:lang w:val="x-none" w:eastAsia="x-none"/>
        </w:rPr>
      </w:pPr>
      <w:r w:rsidRPr="005E031A">
        <w:rPr>
          <w:rFonts w:ascii="Times New Roman" w:eastAsia="Times New Roman" w:hAnsi="Times New Roman" w:cs="Times New Roman"/>
          <w:sz w:val="24"/>
          <w:szCs w:val="24"/>
          <w:lang w:val="x-none" w:eastAsia="x-none"/>
        </w:rPr>
        <w:t>4.</w:t>
      </w:r>
      <w:r w:rsidR="00663D27" w:rsidRPr="005E031A">
        <w:rPr>
          <w:rFonts w:ascii="Times New Roman" w:eastAsia="Times New Roman" w:hAnsi="Times New Roman" w:cs="Times New Roman"/>
          <w:sz w:val="24"/>
          <w:szCs w:val="24"/>
          <w:lang w:eastAsia="x-none"/>
        </w:rPr>
        <w:t>  </w:t>
      </w:r>
      <w:r w:rsidR="00663D27" w:rsidRPr="005E031A">
        <w:rPr>
          <w:rFonts w:ascii="Times New Roman" w:eastAsia="Times New Roman" w:hAnsi="Times New Roman" w:cs="Times New Roman"/>
          <w:sz w:val="24"/>
          <w:szCs w:val="24"/>
          <w:lang w:val="x-none" w:eastAsia="x-none"/>
        </w:rPr>
        <w:t>В целях предотвращения рисков причинения вреда (ущерба) охраняемым законом ценностям, предупреждения нарушений обязательных требований проведены профилактические мероприятия, предусмотренные планом-графиком, установленным</w:t>
      </w:r>
      <w:r w:rsidR="005258C6" w:rsidRPr="005E031A">
        <w:rPr>
          <w:rFonts w:ascii="Times New Roman" w:eastAsia="Times New Roman" w:hAnsi="Times New Roman" w:cs="Times New Roman"/>
          <w:sz w:val="24"/>
          <w:szCs w:val="24"/>
          <w:lang w:val="x-none" w:eastAsia="x-none"/>
        </w:rPr>
        <w:t xml:space="preserve"> программой профилактики на 2024</w:t>
      </w:r>
      <w:r w:rsidR="00663D27" w:rsidRPr="005E031A">
        <w:rPr>
          <w:rFonts w:ascii="Times New Roman" w:eastAsia="Times New Roman" w:hAnsi="Times New Roman" w:cs="Times New Roman"/>
          <w:sz w:val="24"/>
          <w:szCs w:val="24"/>
          <w:lang w:val="x-none" w:eastAsia="x-none"/>
        </w:rPr>
        <w:t xml:space="preserve"> год.</w:t>
      </w:r>
    </w:p>
    <w:p w14:paraId="7E37CB52" w14:textId="77777777" w:rsidR="00663D27" w:rsidRPr="005E031A" w:rsidRDefault="005258C6" w:rsidP="007018C7">
      <w:pPr>
        <w:shd w:val="clear" w:color="auto" w:fill="FFFFFF"/>
        <w:spacing w:after="0" w:line="276" w:lineRule="auto"/>
        <w:ind w:firstLine="709"/>
        <w:jc w:val="both"/>
        <w:rPr>
          <w:rFonts w:ascii="Times New Roman" w:eastAsia="Times New Roman" w:hAnsi="Times New Roman" w:cs="Times New Roman"/>
          <w:sz w:val="24"/>
          <w:szCs w:val="24"/>
          <w:lang w:val="x-none" w:eastAsia="x-none"/>
        </w:rPr>
      </w:pPr>
      <w:r w:rsidRPr="005E031A">
        <w:rPr>
          <w:rFonts w:ascii="Times New Roman" w:eastAsia="Times New Roman" w:hAnsi="Times New Roman" w:cs="Times New Roman"/>
          <w:sz w:val="24"/>
          <w:szCs w:val="24"/>
          <w:lang w:eastAsia="x-none"/>
        </w:rPr>
        <w:t xml:space="preserve">Кроме того, </w:t>
      </w:r>
      <w:r w:rsidR="00663D27" w:rsidRPr="005E031A">
        <w:rPr>
          <w:rFonts w:ascii="Times New Roman" w:eastAsia="Times New Roman" w:hAnsi="Times New Roman" w:cs="Times New Roman"/>
          <w:sz w:val="24"/>
          <w:szCs w:val="24"/>
          <w:lang w:val="x-none" w:eastAsia="x-none"/>
        </w:rPr>
        <w:t xml:space="preserve">на официальном сайте администрации Ленинского городского округа </w:t>
      </w:r>
      <w:r w:rsidR="003356D7" w:rsidRPr="005E031A">
        <w:rPr>
          <w:rFonts w:ascii="Times New Roman" w:eastAsia="Times New Roman" w:hAnsi="Times New Roman" w:cs="Times New Roman"/>
          <w:sz w:val="24"/>
          <w:szCs w:val="24"/>
          <w:lang w:eastAsia="x-none"/>
        </w:rPr>
        <w:t>(</w:t>
      </w:r>
      <w:hyperlink r:id="rId7" w:history="1">
        <w:r w:rsidR="003356D7" w:rsidRPr="005E031A">
          <w:rPr>
            <w:rStyle w:val="a3"/>
            <w:rFonts w:ascii="Times New Roman" w:eastAsia="Times New Roman" w:hAnsi="Times New Roman" w:cs="Times New Roman"/>
            <w:sz w:val="24"/>
            <w:szCs w:val="24"/>
            <w:lang w:eastAsia="x-none"/>
          </w:rPr>
          <w:t>https://adm-vidnoe.ru/</w:t>
        </w:r>
      </w:hyperlink>
      <w:r w:rsidR="003356D7" w:rsidRPr="005E031A">
        <w:rPr>
          <w:rFonts w:ascii="Times New Roman" w:eastAsia="Times New Roman" w:hAnsi="Times New Roman" w:cs="Times New Roman"/>
          <w:sz w:val="24"/>
          <w:szCs w:val="24"/>
          <w:lang w:eastAsia="x-none"/>
        </w:rPr>
        <w:t xml:space="preserve">) </w:t>
      </w:r>
      <w:r w:rsidR="00663D27" w:rsidRPr="005E031A">
        <w:rPr>
          <w:rFonts w:ascii="Times New Roman" w:eastAsia="Times New Roman" w:hAnsi="Times New Roman" w:cs="Times New Roman"/>
          <w:sz w:val="24"/>
          <w:szCs w:val="24"/>
          <w:lang w:val="x-none" w:eastAsia="x-none"/>
        </w:rPr>
        <w:t>в информационно-телекоммуникационной сети Интернет в разделе «Муниципальный контроль» размещены:</w:t>
      </w:r>
    </w:p>
    <w:p w14:paraId="3D7FFA4E" w14:textId="77777777" w:rsidR="00434818" w:rsidRPr="005E031A" w:rsidRDefault="00434818"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4.1. материалы и сведения, касающиеся осуществляемых контрольным (надзорным) органом мер по профилактике рисков причинения вреда (ущерба) охраняемым законом ценностям (нарушений обязательных требований), созданы интерактивные сервисы, обеспечивающие взаимодействие с контролируемыми лицами, в том числе размещены электронные формы для обратной связи с контролируемыми лицами;</w:t>
      </w:r>
    </w:p>
    <w:p w14:paraId="71B2635E" w14:textId="77777777" w:rsidR="00434818" w:rsidRPr="005E031A" w:rsidRDefault="00434818"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4.2.</w:t>
      </w:r>
      <w:r w:rsidR="00EE5925" w:rsidRPr="005E031A">
        <w:rPr>
          <w:rFonts w:ascii="Times New Roman" w:eastAsia="Times New Roman" w:hAnsi="Times New Roman" w:cs="Times New Roman"/>
          <w:sz w:val="24"/>
          <w:szCs w:val="24"/>
          <w:lang w:eastAsia="x-none"/>
        </w:rPr>
        <w:t xml:space="preserve"> </w:t>
      </w:r>
      <w:r w:rsidRPr="005E031A">
        <w:rPr>
          <w:rFonts w:ascii="Times New Roman" w:eastAsia="Times New Roman" w:hAnsi="Times New Roman" w:cs="Times New Roman"/>
          <w:sz w:val="24"/>
          <w:szCs w:val="24"/>
          <w:lang w:eastAsia="x-none"/>
        </w:rPr>
        <w:t>приказ контрольного (надзорного) органа, утверждающий перечень нормативных правовых актов или их отдельных частей (положений), содержащих обязательные требования, соблюдение которых оценивается при осуществлении муниципального контроля (надзора);</w:t>
      </w:r>
    </w:p>
    <w:p w14:paraId="639AEF9A" w14:textId="77777777" w:rsidR="00EE5925" w:rsidRPr="005E031A" w:rsidRDefault="00EE5925"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 xml:space="preserve">4.3. </w:t>
      </w:r>
      <w:r w:rsidR="00434818" w:rsidRPr="005E031A">
        <w:rPr>
          <w:rFonts w:ascii="Times New Roman" w:eastAsia="Times New Roman" w:hAnsi="Times New Roman" w:cs="Times New Roman"/>
          <w:sz w:val="24"/>
          <w:szCs w:val="24"/>
          <w:lang w:eastAsia="x-none"/>
        </w:rPr>
        <w:t>перечень нормативных правовых актов и их отдельных частей, содержащих обязательные требования, оценка соблюдения которых явл</w:t>
      </w:r>
      <w:r w:rsidRPr="005E031A">
        <w:rPr>
          <w:rFonts w:ascii="Times New Roman" w:eastAsia="Times New Roman" w:hAnsi="Times New Roman" w:cs="Times New Roman"/>
          <w:sz w:val="24"/>
          <w:szCs w:val="24"/>
          <w:lang w:eastAsia="x-none"/>
        </w:rPr>
        <w:t>яется предметом муниципального</w:t>
      </w:r>
      <w:r w:rsidR="00434818" w:rsidRPr="005E031A">
        <w:rPr>
          <w:rFonts w:ascii="Times New Roman" w:eastAsia="Times New Roman" w:hAnsi="Times New Roman" w:cs="Times New Roman"/>
          <w:sz w:val="24"/>
          <w:szCs w:val="24"/>
          <w:lang w:eastAsia="x-none"/>
        </w:rPr>
        <w:t xml:space="preserve"> контроля (надзора), а также текстов соответствующих нормативных правовых актов или их отдельных частей (</w:t>
      </w:r>
      <w:hyperlink r:id="rId8" w:history="1">
        <w:r w:rsidRPr="005E031A">
          <w:rPr>
            <w:rStyle w:val="a3"/>
            <w:rFonts w:ascii="Times New Roman" w:eastAsia="Times New Roman" w:hAnsi="Times New Roman" w:cs="Times New Roman"/>
            <w:sz w:val="24"/>
            <w:szCs w:val="24"/>
            <w:lang w:eastAsia="x-none"/>
          </w:rPr>
          <w:t>https://adm-vidnoe.ru/docs/</w:t>
        </w:r>
      </w:hyperlink>
      <w:r w:rsidR="00434818" w:rsidRPr="005E031A">
        <w:rPr>
          <w:rFonts w:ascii="Times New Roman" w:eastAsia="Times New Roman" w:hAnsi="Times New Roman" w:cs="Times New Roman"/>
          <w:sz w:val="24"/>
          <w:szCs w:val="24"/>
          <w:lang w:eastAsia="x-none"/>
        </w:rPr>
        <w:t>);</w:t>
      </w:r>
    </w:p>
    <w:p w14:paraId="49E6DADC" w14:textId="77777777" w:rsidR="00434818" w:rsidRPr="005E031A" w:rsidRDefault="00EE5925"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4.4.</w:t>
      </w:r>
      <w:r w:rsidR="00434818" w:rsidRPr="005E031A">
        <w:rPr>
          <w:rFonts w:ascii="Times New Roman" w:eastAsia="Times New Roman" w:hAnsi="Times New Roman" w:cs="Times New Roman"/>
          <w:sz w:val="24"/>
          <w:szCs w:val="24"/>
          <w:lang w:eastAsia="x-none"/>
        </w:rPr>
        <w:t xml:space="preserve"> руководство по соблюдению обязательных требований с разъяснением критериев правомерного поведения, новых требований нормативных правовых актов, а также необходимых для реализации таких нормативных правовых актов организационно-технических мероприятий при осуществлении контрольным (над</w:t>
      </w:r>
      <w:r w:rsidRPr="005E031A">
        <w:rPr>
          <w:rFonts w:ascii="Times New Roman" w:eastAsia="Times New Roman" w:hAnsi="Times New Roman" w:cs="Times New Roman"/>
          <w:sz w:val="24"/>
          <w:szCs w:val="24"/>
          <w:lang w:eastAsia="x-none"/>
        </w:rPr>
        <w:t>зорным) органом муниципального</w:t>
      </w:r>
      <w:r w:rsidR="00434818" w:rsidRPr="005E031A">
        <w:rPr>
          <w:rFonts w:ascii="Times New Roman" w:eastAsia="Times New Roman" w:hAnsi="Times New Roman" w:cs="Times New Roman"/>
          <w:sz w:val="24"/>
          <w:szCs w:val="24"/>
          <w:lang w:eastAsia="x-none"/>
        </w:rPr>
        <w:t xml:space="preserve"> контроля (надзора), утверждаемое приказом контрольного (надзорного) органа;</w:t>
      </w:r>
    </w:p>
    <w:p w14:paraId="386703B0" w14:textId="77777777" w:rsidR="00434818" w:rsidRPr="005E031A" w:rsidRDefault="00EE5925"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 xml:space="preserve">4.5. </w:t>
      </w:r>
      <w:r w:rsidR="00434818" w:rsidRPr="005E031A">
        <w:rPr>
          <w:rFonts w:ascii="Times New Roman" w:eastAsia="Times New Roman" w:hAnsi="Times New Roman" w:cs="Times New Roman"/>
          <w:sz w:val="24"/>
          <w:szCs w:val="24"/>
          <w:lang w:eastAsia="x-none"/>
        </w:rPr>
        <w:t>обзор правоприменительной практики контрольно-надзорной деятельности контрольного (надзорного) органа, утверждаемый приказом контрольного (надзорного) органа;</w:t>
      </w:r>
    </w:p>
    <w:p w14:paraId="630541A4" w14:textId="77777777" w:rsidR="00434818" w:rsidRPr="005E031A" w:rsidRDefault="00EE5925"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4.6.</w:t>
      </w:r>
      <w:r w:rsidR="00434818" w:rsidRPr="005E031A">
        <w:rPr>
          <w:rFonts w:ascii="Times New Roman" w:eastAsia="Times New Roman" w:hAnsi="Times New Roman" w:cs="Times New Roman"/>
          <w:sz w:val="24"/>
          <w:szCs w:val="24"/>
          <w:lang w:eastAsia="x-none"/>
        </w:rPr>
        <w:t xml:space="preserve"> проверочные листы (списки контрольных вопросов), применяемые при проведении контрольных надзорных мероприятий (</w:t>
      </w:r>
      <w:hyperlink r:id="rId9" w:history="1">
        <w:r w:rsidRPr="005E031A">
          <w:rPr>
            <w:rStyle w:val="a3"/>
            <w:rFonts w:ascii="Times New Roman" w:eastAsia="Times New Roman" w:hAnsi="Times New Roman" w:cs="Times New Roman"/>
            <w:sz w:val="24"/>
            <w:szCs w:val="24"/>
            <w:lang w:eastAsia="x-none"/>
          </w:rPr>
          <w:t>https://adm-</w:t>
        </w:r>
        <w:r w:rsidRPr="005E031A">
          <w:rPr>
            <w:rStyle w:val="a3"/>
            <w:rFonts w:ascii="Times New Roman" w:eastAsia="Times New Roman" w:hAnsi="Times New Roman" w:cs="Times New Roman"/>
            <w:sz w:val="24"/>
            <w:szCs w:val="24"/>
            <w:lang w:eastAsia="x-none"/>
          </w:rPr>
          <w:lastRenderedPageBreak/>
          <w:t>vidnoe.ru/docs/postanovleniya-i-rasporyazheniya-administratsii-okruga/822-ot-04-03-2022/?sphrase_id=65614</w:t>
        </w:r>
      </w:hyperlink>
      <w:r w:rsidR="00434818" w:rsidRPr="005E031A">
        <w:rPr>
          <w:rFonts w:ascii="Times New Roman" w:eastAsia="Times New Roman" w:hAnsi="Times New Roman" w:cs="Times New Roman"/>
          <w:sz w:val="24"/>
          <w:szCs w:val="24"/>
          <w:lang w:eastAsia="x-none"/>
        </w:rPr>
        <w:t>);</w:t>
      </w:r>
    </w:p>
    <w:p w14:paraId="5BB40E16" w14:textId="77777777" w:rsidR="00434818" w:rsidRPr="005E031A" w:rsidRDefault="00EE5925"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4.7.</w:t>
      </w:r>
      <w:r w:rsidR="00434818" w:rsidRPr="005E031A">
        <w:rPr>
          <w:rFonts w:ascii="Times New Roman" w:eastAsia="Times New Roman" w:hAnsi="Times New Roman" w:cs="Times New Roman"/>
          <w:sz w:val="24"/>
          <w:szCs w:val="24"/>
          <w:lang w:eastAsia="x-none"/>
        </w:rPr>
        <w:t xml:space="preserve"> план проведения плановых контрольных (надзорных) мероприятий контролируемых лиц;</w:t>
      </w:r>
    </w:p>
    <w:p w14:paraId="258D5635" w14:textId="77777777" w:rsidR="00434818" w:rsidRPr="005E031A" w:rsidRDefault="00EE5925"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4.8.</w:t>
      </w:r>
      <w:r w:rsidR="00434818" w:rsidRPr="005E031A">
        <w:rPr>
          <w:rFonts w:ascii="Times New Roman" w:eastAsia="Times New Roman" w:hAnsi="Times New Roman" w:cs="Times New Roman"/>
          <w:sz w:val="24"/>
          <w:szCs w:val="24"/>
          <w:lang w:eastAsia="x-none"/>
        </w:rPr>
        <w:t xml:space="preserve"> информация о результатах контрольных (надзорных) мероприятий, также в едином реестре контрольных (надзорных) мероприятий.</w:t>
      </w:r>
    </w:p>
    <w:p w14:paraId="3A30FE87" w14:textId="77777777" w:rsidR="00434818" w:rsidRPr="005E031A" w:rsidRDefault="00756420"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4.9.</w:t>
      </w:r>
      <w:r w:rsidR="00434818" w:rsidRPr="005E031A">
        <w:rPr>
          <w:rFonts w:ascii="Times New Roman" w:eastAsia="Times New Roman" w:hAnsi="Times New Roman" w:cs="Times New Roman"/>
          <w:sz w:val="24"/>
          <w:szCs w:val="24"/>
          <w:lang w:eastAsia="x-none"/>
        </w:rPr>
        <w:t xml:space="preserve"> материалы публичных обсуждений с контролируемыми лицами. </w:t>
      </w:r>
    </w:p>
    <w:p w14:paraId="04A161A1" w14:textId="77777777" w:rsidR="00434818" w:rsidRPr="005E031A" w:rsidRDefault="00756420" w:rsidP="007018C7">
      <w:pPr>
        <w:shd w:val="clear" w:color="auto" w:fill="FFFFFF"/>
        <w:spacing w:after="0" w:line="276" w:lineRule="auto"/>
        <w:ind w:firstLine="709"/>
        <w:jc w:val="both"/>
        <w:rPr>
          <w:rFonts w:ascii="Times New Roman" w:eastAsia="Times New Roman" w:hAnsi="Times New Roman" w:cs="Times New Roman"/>
          <w:sz w:val="24"/>
          <w:szCs w:val="24"/>
          <w:lang w:eastAsia="x-none"/>
        </w:rPr>
      </w:pPr>
      <w:r w:rsidRPr="005E031A">
        <w:rPr>
          <w:rFonts w:ascii="Times New Roman" w:eastAsia="Times New Roman" w:hAnsi="Times New Roman" w:cs="Times New Roman"/>
          <w:sz w:val="24"/>
          <w:szCs w:val="24"/>
          <w:lang w:eastAsia="x-none"/>
        </w:rPr>
        <w:t>4.10.</w:t>
      </w:r>
      <w:r w:rsidR="00434818" w:rsidRPr="005E031A">
        <w:rPr>
          <w:rFonts w:ascii="Times New Roman" w:eastAsia="Times New Roman" w:hAnsi="Times New Roman" w:cs="Times New Roman"/>
          <w:sz w:val="24"/>
          <w:szCs w:val="24"/>
          <w:lang w:eastAsia="x-none"/>
        </w:rPr>
        <w:t xml:space="preserve"> материалы по результатам </w:t>
      </w:r>
      <w:proofErr w:type="spellStart"/>
      <w:r w:rsidR="00434818" w:rsidRPr="005E031A">
        <w:rPr>
          <w:rFonts w:ascii="Times New Roman" w:eastAsia="Times New Roman" w:hAnsi="Times New Roman" w:cs="Times New Roman"/>
          <w:sz w:val="24"/>
          <w:szCs w:val="24"/>
          <w:lang w:eastAsia="x-none"/>
        </w:rPr>
        <w:t>вебинаров</w:t>
      </w:r>
      <w:proofErr w:type="spellEnd"/>
      <w:r w:rsidR="00434818" w:rsidRPr="005E031A">
        <w:rPr>
          <w:rFonts w:ascii="Times New Roman" w:eastAsia="Times New Roman" w:hAnsi="Times New Roman" w:cs="Times New Roman"/>
          <w:sz w:val="24"/>
          <w:szCs w:val="24"/>
          <w:lang w:eastAsia="x-none"/>
        </w:rPr>
        <w:t>, проведенных с целью разъяснения контролируемым лицам действующего законодательства, устанавливающего обязательные требования.</w:t>
      </w:r>
    </w:p>
    <w:p w14:paraId="3E2B1622" w14:textId="77777777" w:rsidR="00663D27" w:rsidRPr="005E031A" w:rsidRDefault="00663D27" w:rsidP="007018C7">
      <w:pPr>
        <w:shd w:val="clear" w:color="auto" w:fill="FFFFFF"/>
        <w:spacing w:after="0" w:line="240" w:lineRule="auto"/>
        <w:jc w:val="both"/>
        <w:rPr>
          <w:rFonts w:ascii="Times New Roman" w:hAnsi="Times New Roman" w:cs="Times New Roman"/>
          <w:sz w:val="24"/>
          <w:szCs w:val="24"/>
        </w:rPr>
      </w:pPr>
    </w:p>
    <w:p w14:paraId="15FCFC7B" w14:textId="77777777" w:rsidR="00304BD4" w:rsidRPr="005E031A" w:rsidRDefault="00304BD4" w:rsidP="007018C7">
      <w:pPr>
        <w:pStyle w:val="3"/>
        <w:tabs>
          <w:tab w:val="left" w:pos="709"/>
        </w:tabs>
        <w:spacing w:before="1"/>
        <w:ind w:left="0" w:firstLine="0"/>
        <w:contextualSpacing/>
        <w:jc w:val="center"/>
        <w:rPr>
          <w:sz w:val="24"/>
          <w:szCs w:val="24"/>
          <w:lang w:val="ru-RU"/>
        </w:rPr>
      </w:pPr>
      <w:r w:rsidRPr="005E031A">
        <w:rPr>
          <w:sz w:val="24"/>
          <w:szCs w:val="24"/>
        </w:rPr>
        <w:t>Разд</w:t>
      </w:r>
      <w:r w:rsidR="00663D27" w:rsidRPr="005E031A">
        <w:rPr>
          <w:sz w:val="24"/>
          <w:szCs w:val="24"/>
        </w:rPr>
        <w:t xml:space="preserve">ел 2. Цели и задачи реализации </w:t>
      </w:r>
      <w:r w:rsidR="00756420" w:rsidRPr="005E031A">
        <w:rPr>
          <w:sz w:val="24"/>
          <w:szCs w:val="24"/>
        </w:rPr>
        <w:t>программы</w:t>
      </w:r>
      <w:r w:rsidRPr="005E031A">
        <w:rPr>
          <w:sz w:val="24"/>
          <w:szCs w:val="24"/>
        </w:rPr>
        <w:t xml:space="preserve"> профилактики</w:t>
      </w:r>
    </w:p>
    <w:p w14:paraId="256EC444" w14:textId="77777777" w:rsidR="00304BD4" w:rsidRPr="005E031A" w:rsidRDefault="00304BD4" w:rsidP="007018C7">
      <w:pPr>
        <w:pStyle w:val="3"/>
        <w:spacing w:before="1"/>
        <w:ind w:left="0" w:firstLine="567"/>
        <w:rPr>
          <w:sz w:val="24"/>
          <w:szCs w:val="24"/>
          <w:lang w:val="ru-RU"/>
        </w:rPr>
      </w:pPr>
    </w:p>
    <w:p w14:paraId="256C266B" w14:textId="77777777" w:rsidR="00304BD4" w:rsidRPr="005E031A" w:rsidRDefault="00304BD4"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5. Целями проведения профилактических мероприятий являются:</w:t>
      </w:r>
    </w:p>
    <w:p w14:paraId="410A95D0" w14:textId="4C667C95" w:rsidR="00304BD4" w:rsidRPr="005E031A" w:rsidRDefault="00DA6378" w:rsidP="007018C7">
      <w:pPr>
        <w:pStyle w:val="ConsPlusNormal"/>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с</w:t>
      </w:r>
      <w:r w:rsidR="00304BD4" w:rsidRPr="005E031A">
        <w:rPr>
          <w:rFonts w:ascii="Times New Roman" w:hAnsi="Times New Roman" w:cs="Times New Roman"/>
          <w:sz w:val="24"/>
          <w:szCs w:val="24"/>
        </w:rPr>
        <w:t>тимулирование добросовестного соблюдения обязательных требований всеми контролируемыми лицами;</w:t>
      </w:r>
    </w:p>
    <w:p w14:paraId="4E221637" w14:textId="3969B941" w:rsidR="00304BD4" w:rsidRPr="005E031A" w:rsidRDefault="00DA6378" w:rsidP="007018C7">
      <w:pPr>
        <w:pStyle w:val="ConsPlusNormal"/>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у</w:t>
      </w:r>
      <w:r w:rsidR="00304BD4" w:rsidRPr="005E031A">
        <w:rPr>
          <w:rFonts w:ascii="Times New Roman" w:hAnsi="Times New Roman" w:cs="Times New Roman"/>
          <w:sz w:val="24"/>
          <w:szCs w:val="24"/>
        </w:rPr>
        <w:t>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0CBB2B07" w14:textId="35C4BA98" w:rsidR="00304BD4" w:rsidRPr="005E031A" w:rsidRDefault="00DA6378" w:rsidP="007018C7">
      <w:pPr>
        <w:pStyle w:val="ConsPlusNormal"/>
        <w:spacing w:line="276" w:lineRule="auto"/>
        <w:ind w:firstLine="709"/>
        <w:jc w:val="both"/>
        <w:rPr>
          <w:rFonts w:ascii="Times New Roman" w:hAnsi="Times New Roman" w:cs="Times New Roman"/>
          <w:sz w:val="24"/>
          <w:szCs w:val="24"/>
        </w:rPr>
      </w:pPr>
      <w:r w:rsidRPr="005E031A">
        <w:rPr>
          <w:rFonts w:ascii="Times New Roman" w:hAnsi="Times New Roman" w:cs="Times New Roman"/>
          <w:sz w:val="24"/>
          <w:szCs w:val="24"/>
        </w:rPr>
        <w:t>с</w:t>
      </w:r>
      <w:r w:rsidR="00304BD4" w:rsidRPr="005E031A">
        <w:rPr>
          <w:rFonts w:ascii="Times New Roman" w:hAnsi="Times New Roman" w:cs="Times New Roman"/>
          <w:sz w:val="24"/>
          <w:szCs w:val="24"/>
        </w:rPr>
        <w:t>оздание условий для доведения обязательных требований до контролируемых лиц, повышение информированности о способах их соблюдения.</w:t>
      </w:r>
    </w:p>
    <w:p w14:paraId="036E665E" w14:textId="77777777" w:rsidR="00304BD4" w:rsidRPr="005E031A" w:rsidRDefault="00304BD4"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 xml:space="preserve">6. Проведение </w:t>
      </w:r>
      <w:r w:rsidRPr="005E031A">
        <w:rPr>
          <w:rFonts w:ascii="Times New Roman" w:eastAsia="Times New Roman" w:hAnsi="Times New Roman" w:cs="Times New Roman"/>
          <w:sz w:val="24"/>
          <w:szCs w:val="24"/>
          <w:lang w:eastAsia="ru-RU"/>
        </w:rPr>
        <w:t xml:space="preserve">контрольным (надзорным) органом </w:t>
      </w:r>
      <w:r w:rsidRPr="005E031A">
        <w:rPr>
          <w:rFonts w:ascii="Times New Roman" w:eastAsia="Times New Roman" w:hAnsi="Times New Roman" w:cs="Times New Roman"/>
          <w:color w:val="000000"/>
          <w:sz w:val="24"/>
          <w:szCs w:val="24"/>
          <w:lang w:eastAsia="ru-RU"/>
        </w:rPr>
        <w:t>профилактических мероприятий направлено на решение следующих задач:</w:t>
      </w:r>
    </w:p>
    <w:p w14:paraId="3D59C7D1" w14:textId="31C4DE2A" w:rsidR="00304BD4" w:rsidRPr="005E031A" w:rsidRDefault="00DA6378"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р</w:t>
      </w:r>
      <w:r w:rsidR="00304BD4" w:rsidRPr="005E031A">
        <w:rPr>
          <w:rFonts w:ascii="Times New Roman" w:eastAsia="Times New Roman" w:hAnsi="Times New Roman" w:cs="Times New Roman"/>
          <w:color w:val="000000"/>
          <w:sz w:val="24"/>
          <w:szCs w:val="24"/>
          <w:lang w:eastAsia="ru-RU"/>
        </w:rPr>
        <w:t>азъяснение контролируемым лицам обязательных требований;</w:t>
      </w:r>
    </w:p>
    <w:p w14:paraId="38536216" w14:textId="4983F4BD" w:rsidR="00304BD4" w:rsidRPr="005E031A" w:rsidRDefault="00DA6378"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в</w:t>
      </w:r>
      <w:r w:rsidR="00304BD4" w:rsidRPr="005E031A">
        <w:rPr>
          <w:rFonts w:ascii="Times New Roman" w:eastAsia="Times New Roman" w:hAnsi="Times New Roman" w:cs="Times New Roman"/>
          <w:color w:val="000000"/>
          <w:sz w:val="24"/>
          <w:szCs w:val="24"/>
          <w:lang w:eastAsia="ru-RU"/>
        </w:rPr>
        <w:t>ыявление причин, факторов и условий, способствующих причинению вреда (ущерба) охраняемым законом ценностям и нарушению обязательных требований, определение способов устранения или снижения рисков их возникновения;</w:t>
      </w:r>
    </w:p>
    <w:p w14:paraId="71E6B291" w14:textId="69EFF273" w:rsidR="00304BD4" w:rsidRPr="005E031A" w:rsidRDefault="00DA6378"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п</w:t>
      </w:r>
      <w:r w:rsidR="00304BD4" w:rsidRPr="005E031A">
        <w:rPr>
          <w:rFonts w:ascii="Times New Roman" w:eastAsia="Times New Roman" w:hAnsi="Times New Roman" w:cs="Times New Roman"/>
          <w:color w:val="000000"/>
          <w:sz w:val="24"/>
          <w:szCs w:val="24"/>
          <w:lang w:eastAsia="ru-RU"/>
        </w:rPr>
        <w:t>ринятие мер к обеспечению реального влияния на уровень безопасности охраняемых законом ценностей комплекса обязательных требований, соблюдение которых составляет предмет контроля;</w:t>
      </w:r>
    </w:p>
    <w:p w14:paraId="3A5D56F1" w14:textId="12FF0EA4" w:rsidR="00304BD4" w:rsidRPr="005E031A" w:rsidRDefault="00DA6378"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у</w:t>
      </w:r>
      <w:r w:rsidR="00304BD4" w:rsidRPr="005E031A">
        <w:rPr>
          <w:rFonts w:ascii="Times New Roman" w:eastAsia="Times New Roman" w:hAnsi="Times New Roman" w:cs="Times New Roman"/>
          <w:color w:val="000000"/>
          <w:sz w:val="24"/>
          <w:szCs w:val="24"/>
          <w:lang w:eastAsia="ru-RU"/>
        </w:rPr>
        <w:t>становление и оценка зависимости видов, форм и интенсивности профилактических мероприятий от особенностей контролируемого лица, проведение профилактических мероприятий с учетом данных факторов;</w:t>
      </w:r>
    </w:p>
    <w:p w14:paraId="29DD358B" w14:textId="46952D2C" w:rsidR="00304BD4" w:rsidRPr="005E031A" w:rsidRDefault="00DA6378"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п</w:t>
      </w:r>
      <w:r w:rsidR="00304BD4" w:rsidRPr="005E031A">
        <w:rPr>
          <w:rFonts w:ascii="Times New Roman" w:eastAsia="Times New Roman" w:hAnsi="Times New Roman" w:cs="Times New Roman"/>
          <w:color w:val="000000"/>
          <w:sz w:val="24"/>
          <w:szCs w:val="24"/>
          <w:lang w:eastAsia="ru-RU"/>
        </w:rPr>
        <w:t>овышение квалификации кадрового состава контрольного (надзорного) органа, принимающего участие в проведении контрольных (надзорных) мероприятий;</w:t>
      </w:r>
    </w:p>
    <w:p w14:paraId="265BCEBE" w14:textId="0872B6DA" w:rsidR="00304BD4" w:rsidRPr="005E031A" w:rsidRDefault="00DA6378" w:rsidP="007018C7">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5E031A">
        <w:rPr>
          <w:rFonts w:ascii="Times New Roman" w:eastAsia="Times New Roman" w:hAnsi="Times New Roman" w:cs="Times New Roman"/>
          <w:color w:val="000000"/>
          <w:sz w:val="24"/>
          <w:szCs w:val="24"/>
          <w:lang w:eastAsia="ru-RU"/>
        </w:rPr>
        <w:t>с</w:t>
      </w:r>
      <w:r w:rsidR="00304BD4" w:rsidRPr="005E031A">
        <w:rPr>
          <w:rFonts w:ascii="Times New Roman" w:eastAsia="Times New Roman" w:hAnsi="Times New Roman" w:cs="Times New Roman"/>
          <w:color w:val="000000"/>
          <w:sz w:val="24"/>
          <w:szCs w:val="24"/>
          <w:lang w:eastAsia="ru-RU"/>
        </w:rPr>
        <w:t>оздание системы консультирования контролируемых лиц, в том числе с использов</w:t>
      </w:r>
      <w:r w:rsidR="007018C7" w:rsidRPr="005E031A">
        <w:rPr>
          <w:rFonts w:ascii="Times New Roman" w:eastAsia="Times New Roman" w:hAnsi="Times New Roman" w:cs="Times New Roman"/>
          <w:color w:val="000000"/>
          <w:sz w:val="24"/>
          <w:szCs w:val="24"/>
          <w:lang w:eastAsia="ru-RU"/>
        </w:rPr>
        <w:t xml:space="preserve">анием современных информационно </w:t>
      </w:r>
      <w:r w:rsidR="00304BD4" w:rsidRPr="005E031A">
        <w:rPr>
          <w:rFonts w:ascii="Times New Roman" w:eastAsia="Times New Roman" w:hAnsi="Times New Roman" w:cs="Times New Roman"/>
          <w:color w:val="000000"/>
          <w:sz w:val="24"/>
          <w:szCs w:val="24"/>
          <w:lang w:eastAsia="ru-RU"/>
        </w:rPr>
        <w:t>телекоммуникационных технологий;</w:t>
      </w:r>
    </w:p>
    <w:p w14:paraId="2B17202C" w14:textId="4DBCE31B" w:rsidR="00304BD4" w:rsidRPr="007018C7" w:rsidRDefault="00DA6378" w:rsidP="007018C7">
      <w:pPr>
        <w:spacing w:after="0" w:line="276" w:lineRule="auto"/>
        <w:ind w:firstLine="709"/>
        <w:jc w:val="both"/>
        <w:rPr>
          <w:rFonts w:ascii="Times New Roman" w:eastAsia="Times New Roman" w:hAnsi="Times New Roman" w:cs="Times New Roman"/>
          <w:sz w:val="28"/>
          <w:szCs w:val="28"/>
          <w:lang w:eastAsia="ru-RU"/>
        </w:rPr>
      </w:pPr>
      <w:r w:rsidRPr="005E031A">
        <w:rPr>
          <w:rFonts w:ascii="Times New Roman" w:eastAsia="Times New Roman" w:hAnsi="Times New Roman" w:cs="Times New Roman"/>
          <w:color w:val="000000"/>
          <w:sz w:val="24"/>
          <w:szCs w:val="24"/>
          <w:lang w:eastAsia="ru-RU"/>
        </w:rPr>
        <w:t>п</w:t>
      </w:r>
      <w:r w:rsidR="00304BD4" w:rsidRPr="005E031A">
        <w:rPr>
          <w:rFonts w:ascii="Times New Roman" w:eastAsia="Times New Roman" w:hAnsi="Times New Roman" w:cs="Times New Roman"/>
          <w:color w:val="000000"/>
          <w:sz w:val="24"/>
          <w:szCs w:val="24"/>
          <w:lang w:eastAsia="ru-RU"/>
        </w:rPr>
        <w:t>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14:paraId="313A06F6" w14:textId="77777777" w:rsidR="00304BD4" w:rsidRPr="007018C7" w:rsidRDefault="00304BD4" w:rsidP="007018C7">
      <w:pPr>
        <w:shd w:val="clear" w:color="auto" w:fill="FFFFFF"/>
        <w:spacing w:after="0" w:line="276" w:lineRule="auto"/>
        <w:ind w:firstLine="709"/>
        <w:jc w:val="both"/>
        <w:rPr>
          <w:rFonts w:ascii="Times New Roman" w:eastAsia="Times New Roman" w:hAnsi="Times New Roman" w:cs="Times New Roman"/>
          <w:sz w:val="28"/>
          <w:szCs w:val="28"/>
          <w:lang w:eastAsia="ru-RU"/>
        </w:rPr>
      </w:pPr>
    </w:p>
    <w:p w14:paraId="1A29D014" w14:textId="77777777" w:rsidR="00304BD4" w:rsidRPr="007018C7" w:rsidRDefault="00756420" w:rsidP="007018C7">
      <w:pPr>
        <w:spacing w:after="0" w:line="276" w:lineRule="auto"/>
        <w:ind w:right="-2" w:firstLine="709"/>
        <w:jc w:val="both"/>
        <w:rPr>
          <w:rFonts w:ascii="Times New Roman" w:hAnsi="Times New Roman" w:cs="Times New Roman"/>
          <w:sz w:val="28"/>
          <w:szCs w:val="28"/>
        </w:rPr>
      </w:pPr>
      <w:r w:rsidRPr="005E031A">
        <w:rPr>
          <w:rFonts w:ascii="Times New Roman" w:hAnsi="Times New Roman" w:cs="Times New Roman"/>
          <w:sz w:val="24"/>
          <w:szCs w:val="28"/>
        </w:rPr>
        <w:t>Целевые показатели п</w:t>
      </w:r>
      <w:r w:rsidR="00304BD4" w:rsidRPr="005E031A">
        <w:rPr>
          <w:rFonts w:ascii="Times New Roman" w:hAnsi="Times New Roman" w:cs="Times New Roman"/>
          <w:sz w:val="24"/>
          <w:szCs w:val="28"/>
        </w:rPr>
        <w:t xml:space="preserve">рограммы профилактики в рамках осуществления </w:t>
      </w:r>
      <w:r w:rsidR="00304BD4" w:rsidRPr="005E031A">
        <w:rPr>
          <w:rFonts w:ascii="Times New Roman" w:eastAsia="Times New Roman" w:hAnsi="Times New Roman" w:cs="Times New Roman"/>
          <w:sz w:val="24"/>
          <w:szCs w:val="28"/>
          <w:lang w:eastAsia="ru-RU"/>
        </w:rPr>
        <w:t xml:space="preserve">муниципального контроля </w:t>
      </w:r>
      <w:r w:rsidRPr="005E031A">
        <w:rPr>
          <w:rFonts w:ascii="Times New Roman" w:hAnsi="Times New Roman" w:cs="Times New Roman"/>
          <w:sz w:val="24"/>
          <w:szCs w:val="28"/>
        </w:rPr>
        <w:t>(надзора) на 2025</w:t>
      </w:r>
      <w:r w:rsidR="00304BD4" w:rsidRPr="005E031A">
        <w:rPr>
          <w:rFonts w:ascii="Times New Roman" w:hAnsi="Times New Roman" w:cs="Times New Roman"/>
          <w:sz w:val="24"/>
          <w:szCs w:val="28"/>
        </w:rPr>
        <w:t xml:space="preserve"> год:</w:t>
      </w:r>
      <w:r w:rsidR="00304BD4" w:rsidRPr="007018C7">
        <w:rPr>
          <w:rFonts w:ascii="Times New Roman" w:hAnsi="Times New Roman" w:cs="Times New Roman"/>
          <w:sz w:val="28"/>
          <w:szCs w:val="28"/>
        </w:rPr>
        <w:t xml:space="preserve"> </w:t>
      </w:r>
    </w:p>
    <w:p w14:paraId="51205865" w14:textId="77777777" w:rsidR="00304BD4" w:rsidRPr="007018C7" w:rsidRDefault="00304BD4" w:rsidP="007018C7">
      <w:pPr>
        <w:spacing w:after="0" w:line="276" w:lineRule="auto"/>
        <w:ind w:right="-2" w:firstLine="567"/>
        <w:jc w:val="both"/>
        <w:rPr>
          <w:rFonts w:ascii="Times New Roman" w:hAnsi="Times New Roman" w:cs="Times New Roman"/>
          <w:sz w:val="28"/>
          <w:szCs w:val="28"/>
        </w:rPr>
      </w:pPr>
    </w:p>
    <w:tbl>
      <w:tblPr>
        <w:tblW w:w="9640" w:type="dxa"/>
        <w:tblInd w:w="-222" w:type="dxa"/>
        <w:tblLayout w:type="fixed"/>
        <w:tblCellMar>
          <w:top w:w="102" w:type="dxa"/>
          <w:left w:w="62" w:type="dxa"/>
          <w:bottom w:w="102" w:type="dxa"/>
          <w:right w:w="62" w:type="dxa"/>
        </w:tblCellMar>
        <w:tblLook w:val="0000" w:firstRow="0" w:lastRow="0" w:firstColumn="0" w:lastColumn="0" w:noHBand="0" w:noVBand="0"/>
      </w:tblPr>
      <w:tblGrid>
        <w:gridCol w:w="568"/>
        <w:gridCol w:w="5953"/>
        <w:gridCol w:w="1701"/>
        <w:gridCol w:w="1418"/>
      </w:tblGrid>
      <w:tr w:rsidR="00304BD4" w:rsidRPr="00304BD4" w14:paraId="5556D970" w14:textId="77777777" w:rsidTr="00DA6378">
        <w:trPr>
          <w:trHeight w:val="758"/>
        </w:trPr>
        <w:tc>
          <w:tcPr>
            <w:tcW w:w="568" w:type="dxa"/>
            <w:tcBorders>
              <w:top w:val="single" w:sz="4" w:space="0" w:color="auto"/>
              <w:left w:val="single" w:sz="4" w:space="0" w:color="auto"/>
              <w:bottom w:val="single" w:sz="4" w:space="0" w:color="auto"/>
              <w:right w:val="single" w:sz="4" w:space="0" w:color="auto"/>
            </w:tcBorders>
            <w:vAlign w:val="center"/>
          </w:tcPr>
          <w:p w14:paraId="60EBFF52" w14:textId="77777777" w:rsidR="004F7740" w:rsidRDefault="004F7740" w:rsidP="008A0A3B">
            <w:pPr>
              <w:pStyle w:val="ConsPlusNormal"/>
              <w:ind w:left="-62" w:right="-62" w:firstLine="0"/>
              <w:jc w:val="center"/>
              <w:rPr>
                <w:rFonts w:ascii="Times New Roman" w:hAnsi="Times New Roman" w:cs="Times New Roman"/>
                <w:sz w:val="24"/>
                <w:szCs w:val="24"/>
              </w:rPr>
            </w:pPr>
            <w:r>
              <w:rPr>
                <w:rFonts w:ascii="Times New Roman" w:hAnsi="Times New Roman" w:cs="Times New Roman"/>
                <w:sz w:val="24"/>
                <w:szCs w:val="24"/>
              </w:rPr>
              <w:lastRenderedPageBreak/>
              <w:t>№</w:t>
            </w:r>
          </w:p>
          <w:p w14:paraId="58AEC474" w14:textId="77777777" w:rsidR="00304BD4" w:rsidRPr="00304BD4" w:rsidRDefault="00304BD4" w:rsidP="008A0A3B">
            <w:pPr>
              <w:pStyle w:val="ConsPlusNormal"/>
              <w:ind w:left="-62" w:right="-62" w:firstLine="0"/>
              <w:jc w:val="center"/>
              <w:rPr>
                <w:rFonts w:ascii="Times New Roman" w:hAnsi="Times New Roman" w:cs="Times New Roman"/>
                <w:sz w:val="24"/>
                <w:szCs w:val="24"/>
              </w:rPr>
            </w:pPr>
            <w:r w:rsidRPr="00304BD4">
              <w:rPr>
                <w:rFonts w:ascii="Times New Roman" w:hAnsi="Times New Roman" w:cs="Times New Roman"/>
                <w:sz w:val="24"/>
                <w:szCs w:val="24"/>
              </w:rPr>
              <w:t>п</w:t>
            </w:r>
            <w:r w:rsidRPr="00304BD4">
              <w:rPr>
                <w:rFonts w:ascii="Times New Roman" w:hAnsi="Times New Roman" w:cs="Times New Roman"/>
                <w:sz w:val="24"/>
                <w:szCs w:val="24"/>
                <w:lang w:val="en-US"/>
              </w:rPr>
              <w:t>/</w:t>
            </w:r>
            <w:r w:rsidRPr="00304BD4">
              <w:rPr>
                <w:rFonts w:ascii="Times New Roman" w:hAnsi="Times New Roman" w:cs="Times New Roman"/>
                <w:sz w:val="24"/>
                <w:szCs w:val="24"/>
              </w:rPr>
              <w:t>п</w:t>
            </w:r>
          </w:p>
        </w:tc>
        <w:tc>
          <w:tcPr>
            <w:tcW w:w="5953" w:type="dxa"/>
            <w:tcBorders>
              <w:top w:val="single" w:sz="4" w:space="0" w:color="auto"/>
              <w:left w:val="single" w:sz="4" w:space="0" w:color="auto"/>
              <w:bottom w:val="single" w:sz="4" w:space="0" w:color="auto"/>
              <w:right w:val="single" w:sz="4" w:space="0" w:color="auto"/>
            </w:tcBorders>
            <w:vAlign w:val="center"/>
          </w:tcPr>
          <w:p w14:paraId="43B383E9" w14:textId="77777777" w:rsidR="00304BD4" w:rsidRPr="00304BD4" w:rsidRDefault="00304BD4" w:rsidP="00E60FB9">
            <w:pPr>
              <w:pStyle w:val="ConsPlusNormal"/>
              <w:ind w:firstLine="0"/>
              <w:jc w:val="center"/>
              <w:rPr>
                <w:rFonts w:ascii="Times New Roman" w:hAnsi="Times New Roman" w:cs="Times New Roman"/>
                <w:sz w:val="24"/>
                <w:szCs w:val="24"/>
              </w:rPr>
            </w:pPr>
            <w:r w:rsidRPr="00304BD4">
              <w:rPr>
                <w:rFonts w:ascii="Times New Roman" w:hAnsi="Times New Roman" w:cs="Times New Roman"/>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14:paraId="58D85F74" w14:textId="77777777" w:rsidR="00304BD4" w:rsidRPr="00304BD4" w:rsidRDefault="00756420" w:rsidP="00304BD4">
            <w:pPr>
              <w:pStyle w:val="ConsPlusNormal"/>
              <w:ind w:hanging="62"/>
              <w:jc w:val="center"/>
              <w:rPr>
                <w:rFonts w:ascii="Times New Roman" w:hAnsi="Times New Roman" w:cs="Times New Roman"/>
                <w:sz w:val="24"/>
                <w:szCs w:val="24"/>
              </w:rPr>
            </w:pPr>
            <w:r>
              <w:rPr>
                <w:rFonts w:ascii="Times New Roman" w:hAnsi="Times New Roman" w:cs="Times New Roman"/>
                <w:sz w:val="24"/>
                <w:szCs w:val="24"/>
              </w:rPr>
              <w:t>Базовый показатель (2024</w:t>
            </w:r>
            <w:r w:rsidR="00304BD4" w:rsidRPr="00304BD4">
              <w:rPr>
                <w:rFonts w:ascii="Times New Roman" w:hAnsi="Times New Roman" w:cs="Times New Roman"/>
                <w:sz w:val="24"/>
                <w:szCs w:val="24"/>
              </w:rPr>
              <w:t xml:space="preserve"> год), %</w:t>
            </w:r>
          </w:p>
        </w:tc>
        <w:tc>
          <w:tcPr>
            <w:tcW w:w="1418" w:type="dxa"/>
            <w:tcBorders>
              <w:top w:val="single" w:sz="4" w:space="0" w:color="auto"/>
              <w:left w:val="single" w:sz="4" w:space="0" w:color="auto"/>
              <w:bottom w:val="single" w:sz="4" w:space="0" w:color="auto"/>
              <w:right w:val="single" w:sz="4" w:space="0" w:color="auto"/>
            </w:tcBorders>
            <w:vAlign w:val="center"/>
          </w:tcPr>
          <w:p w14:paraId="7FD2CEDC" w14:textId="77777777" w:rsidR="00304BD4" w:rsidRPr="00304BD4" w:rsidRDefault="00756420" w:rsidP="00304BD4">
            <w:pPr>
              <w:pStyle w:val="ConsPlusNormal"/>
              <w:ind w:hanging="61"/>
              <w:jc w:val="center"/>
              <w:rPr>
                <w:rFonts w:ascii="Times New Roman" w:hAnsi="Times New Roman" w:cs="Times New Roman"/>
                <w:sz w:val="24"/>
                <w:szCs w:val="24"/>
              </w:rPr>
            </w:pPr>
            <w:r>
              <w:rPr>
                <w:rFonts w:ascii="Times New Roman" w:hAnsi="Times New Roman" w:cs="Times New Roman"/>
                <w:sz w:val="24"/>
                <w:szCs w:val="24"/>
              </w:rPr>
              <w:t>2025</w:t>
            </w:r>
            <w:r w:rsidR="00304BD4" w:rsidRPr="00304BD4">
              <w:rPr>
                <w:rFonts w:ascii="Times New Roman" w:hAnsi="Times New Roman" w:cs="Times New Roman"/>
                <w:sz w:val="24"/>
                <w:szCs w:val="24"/>
              </w:rPr>
              <w:t xml:space="preserve"> год, %</w:t>
            </w:r>
          </w:p>
        </w:tc>
      </w:tr>
      <w:tr w:rsidR="00304BD4" w:rsidRPr="00304BD4" w14:paraId="54AE1B71" w14:textId="77777777" w:rsidTr="00DA6378">
        <w:tc>
          <w:tcPr>
            <w:tcW w:w="568" w:type="dxa"/>
            <w:tcBorders>
              <w:top w:val="single" w:sz="4" w:space="0" w:color="auto"/>
              <w:left w:val="single" w:sz="4" w:space="0" w:color="auto"/>
              <w:bottom w:val="single" w:sz="4" w:space="0" w:color="auto"/>
              <w:right w:val="single" w:sz="4" w:space="0" w:color="auto"/>
            </w:tcBorders>
            <w:vAlign w:val="center"/>
          </w:tcPr>
          <w:p w14:paraId="7FE07FEA" w14:textId="77777777" w:rsidR="00304BD4" w:rsidRPr="00304BD4" w:rsidRDefault="00304BD4" w:rsidP="008A0A3B">
            <w:pPr>
              <w:pStyle w:val="ConsPlusNormal"/>
              <w:ind w:right="-62" w:firstLine="0"/>
              <w:jc w:val="center"/>
              <w:rPr>
                <w:rFonts w:ascii="Times New Roman" w:hAnsi="Times New Roman" w:cs="Times New Roman"/>
              </w:rPr>
            </w:pPr>
            <w:r w:rsidRPr="00304BD4">
              <w:rPr>
                <w:rFonts w:ascii="Times New Roman" w:hAnsi="Times New Roman" w:cs="Times New Roman"/>
              </w:rPr>
              <w:t>1</w:t>
            </w:r>
          </w:p>
        </w:tc>
        <w:tc>
          <w:tcPr>
            <w:tcW w:w="5953" w:type="dxa"/>
            <w:tcBorders>
              <w:top w:val="single" w:sz="4" w:space="0" w:color="auto"/>
              <w:left w:val="single" w:sz="4" w:space="0" w:color="auto"/>
              <w:bottom w:val="single" w:sz="4" w:space="0" w:color="auto"/>
              <w:right w:val="single" w:sz="4" w:space="0" w:color="auto"/>
            </w:tcBorders>
          </w:tcPr>
          <w:p w14:paraId="6298393B"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rPr>
              <w:t>Доля проведенных профилак</w:t>
            </w:r>
            <w:r w:rsidR="008A0A3B">
              <w:rPr>
                <w:rFonts w:ascii="Times New Roman" w:hAnsi="Times New Roman" w:cs="Times New Roman"/>
              </w:rPr>
              <w:t xml:space="preserve">тических мероприятий от </w:t>
            </w:r>
            <w:r w:rsidRPr="00304BD4">
              <w:rPr>
                <w:rFonts w:ascii="Times New Roman" w:hAnsi="Times New Roman" w:cs="Times New Roman"/>
              </w:rPr>
              <w:t>запланированных:</w:t>
            </w:r>
          </w:p>
          <w:p w14:paraId="04D864C7" w14:textId="77777777" w:rsidR="00304BD4" w:rsidRPr="008A0A3B" w:rsidRDefault="00304BD4" w:rsidP="00E60FB9">
            <w:pPr>
              <w:pStyle w:val="ConsPlusNormal"/>
              <w:ind w:firstLine="0"/>
              <w:rPr>
                <w:rFonts w:ascii="Times New Roman" w:hAnsi="Times New Roman" w:cs="Times New Roman"/>
                <w:sz w:val="16"/>
                <w:szCs w:val="16"/>
              </w:rPr>
            </w:pPr>
            <w:r w:rsidRPr="008A0A3B">
              <w:rPr>
                <w:rFonts w:ascii="Times New Roman" w:hAnsi="Times New Roman" w:cs="Times New Roman"/>
                <w:noProof/>
                <w:position w:val="-28"/>
                <w:sz w:val="16"/>
                <w:szCs w:val="16"/>
              </w:rPr>
              <w:drawing>
                <wp:inline distT="0" distB="0" distL="0" distR="0" wp14:anchorId="1F8BCEC9" wp14:editId="5188A68C">
                  <wp:extent cx="1319916" cy="442327"/>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0056" cy="442374"/>
                          </a:xfrm>
                          <a:prstGeom prst="rect">
                            <a:avLst/>
                          </a:prstGeom>
                          <a:noFill/>
                          <a:ln>
                            <a:noFill/>
                          </a:ln>
                        </pic:spPr>
                      </pic:pic>
                    </a:graphicData>
                  </a:graphic>
                </wp:inline>
              </w:drawing>
            </w:r>
          </w:p>
          <w:p w14:paraId="7C9EDFAF"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9"/>
              </w:rPr>
              <w:drawing>
                <wp:inline distT="0" distB="0" distL="0" distR="0" wp14:anchorId="026A252D" wp14:editId="3D20DA6F">
                  <wp:extent cx="365760" cy="22853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647" cy="228464"/>
                          </a:xfrm>
                          <a:prstGeom prst="rect">
                            <a:avLst/>
                          </a:prstGeom>
                          <a:noFill/>
                          <a:ln>
                            <a:noFill/>
                          </a:ln>
                        </pic:spPr>
                      </pic:pic>
                    </a:graphicData>
                  </a:graphic>
                </wp:inline>
              </w:drawing>
            </w:r>
            <w:r w:rsidRPr="00304BD4">
              <w:rPr>
                <w:rFonts w:ascii="Times New Roman" w:hAnsi="Times New Roman" w:cs="Times New Roman"/>
              </w:rPr>
              <w:t xml:space="preserve"> - фактическое количество профилактических мероприятий;</w:t>
            </w:r>
          </w:p>
          <w:p w14:paraId="75F84205"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9"/>
              </w:rPr>
              <w:drawing>
                <wp:inline distT="0" distB="0" distL="0" distR="0" wp14:anchorId="306898D0" wp14:editId="37BB2ECB">
                  <wp:extent cx="381772" cy="238539"/>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2202" cy="238808"/>
                          </a:xfrm>
                          <a:prstGeom prst="rect">
                            <a:avLst/>
                          </a:prstGeom>
                          <a:noFill/>
                          <a:ln>
                            <a:noFill/>
                          </a:ln>
                        </pic:spPr>
                      </pic:pic>
                    </a:graphicData>
                  </a:graphic>
                </wp:inline>
              </w:drawing>
            </w:r>
            <w:r w:rsidRPr="00304BD4">
              <w:rPr>
                <w:rFonts w:ascii="Times New Roman" w:hAnsi="Times New Roman" w:cs="Times New Roman"/>
              </w:rPr>
              <w:t xml:space="preserve"> - плановое количество профилактических мероприятий</w:t>
            </w:r>
          </w:p>
        </w:tc>
        <w:tc>
          <w:tcPr>
            <w:tcW w:w="1701" w:type="dxa"/>
            <w:tcBorders>
              <w:top w:val="single" w:sz="4" w:space="0" w:color="auto"/>
              <w:left w:val="single" w:sz="4" w:space="0" w:color="auto"/>
              <w:bottom w:val="single" w:sz="4" w:space="0" w:color="auto"/>
              <w:right w:val="single" w:sz="4" w:space="0" w:color="auto"/>
            </w:tcBorders>
            <w:vAlign w:val="center"/>
          </w:tcPr>
          <w:p w14:paraId="5009A6FC" w14:textId="77777777" w:rsidR="00304BD4" w:rsidRPr="00304BD4" w:rsidRDefault="00304BD4" w:rsidP="00304BD4">
            <w:pPr>
              <w:pStyle w:val="ConsPlusNormal"/>
              <w:ind w:hanging="62"/>
              <w:jc w:val="center"/>
              <w:rPr>
                <w:rFonts w:ascii="Times New Roman" w:hAnsi="Times New Roman" w:cs="Times New Roman"/>
              </w:rPr>
            </w:pPr>
            <w:r w:rsidRPr="00304BD4">
              <w:rPr>
                <w:rFonts w:ascii="Times New Roman" w:hAnsi="Times New Roman" w:cs="Times New Roman"/>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1D58046A" w14:textId="77777777" w:rsidR="00304BD4" w:rsidRPr="00304BD4" w:rsidRDefault="00304BD4" w:rsidP="00304BD4">
            <w:pPr>
              <w:pStyle w:val="ConsPlusNormal"/>
              <w:ind w:hanging="61"/>
              <w:jc w:val="center"/>
              <w:rPr>
                <w:rFonts w:ascii="Times New Roman" w:hAnsi="Times New Roman" w:cs="Times New Roman"/>
              </w:rPr>
            </w:pPr>
            <w:r w:rsidRPr="00304BD4">
              <w:rPr>
                <w:rFonts w:ascii="Times New Roman" w:hAnsi="Times New Roman" w:cs="Times New Roman"/>
              </w:rPr>
              <w:t>100</w:t>
            </w:r>
          </w:p>
        </w:tc>
      </w:tr>
      <w:tr w:rsidR="00304BD4" w:rsidRPr="00304BD4" w14:paraId="504BE115" w14:textId="77777777" w:rsidTr="00DA6378">
        <w:tc>
          <w:tcPr>
            <w:tcW w:w="568" w:type="dxa"/>
            <w:tcBorders>
              <w:top w:val="single" w:sz="4" w:space="0" w:color="auto"/>
              <w:left w:val="single" w:sz="4" w:space="0" w:color="auto"/>
              <w:bottom w:val="single" w:sz="4" w:space="0" w:color="auto"/>
              <w:right w:val="single" w:sz="4" w:space="0" w:color="auto"/>
            </w:tcBorders>
            <w:vAlign w:val="center"/>
          </w:tcPr>
          <w:p w14:paraId="365F9C16" w14:textId="77777777" w:rsidR="00304BD4" w:rsidRPr="00304BD4" w:rsidRDefault="00304BD4" w:rsidP="00E60FB9">
            <w:pPr>
              <w:pStyle w:val="ConsPlusNormal"/>
              <w:ind w:right="-62" w:firstLine="0"/>
              <w:jc w:val="center"/>
              <w:rPr>
                <w:rFonts w:ascii="Times New Roman" w:hAnsi="Times New Roman" w:cs="Times New Roman"/>
              </w:rPr>
            </w:pPr>
            <w:r w:rsidRPr="00304BD4">
              <w:rPr>
                <w:rFonts w:ascii="Times New Roman" w:hAnsi="Times New Roman" w:cs="Times New Roman"/>
              </w:rPr>
              <w:t>2</w:t>
            </w:r>
          </w:p>
        </w:tc>
        <w:tc>
          <w:tcPr>
            <w:tcW w:w="5953" w:type="dxa"/>
            <w:tcBorders>
              <w:top w:val="single" w:sz="4" w:space="0" w:color="auto"/>
              <w:left w:val="single" w:sz="4" w:space="0" w:color="auto"/>
              <w:bottom w:val="single" w:sz="4" w:space="0" w:color="auto"/>
              <w:right w:val="single" w:sz="4" w:space="0" w:color="auto"/>
            </w:tcBorders>
          </w:tcPr>
          <w:p w14:paraId="0CF3D043"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rPr>
              <w:t>Опубликование на официальном сайте нормативных правовых актов, содержащих обязательные требования (НПА):</w:t>
            </w:r>
          </w:p>
          <w:p w14:paraId="00894CC5"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32"/>
              </w:rPr>
              <w:drawing>
                <wp:inline distT="0" distB="0" distL="0" distR="0" wp14:anchorId="22FEE34F" wp14:editId="27632511">
                  <wp:extent cx="1383527" cy="442507"/>
                  <wp:effectExtent l="0" t="0" r="762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4280" cy="442748"/>
                          </a:xfrm>
                          <a:prstGeom prst="rect">
                            <a:avLst/>
                          </a:prstGeom>
                          <a:noFill/>
                          <a:ln>
                            <a:noFill/>
                          </a:ln>
                        </pic:spPr>
                      </pic:pic>
                    </a:graphicData>
                  </a:graphic>
                </wp:inline>
              </w:drawing>
            </w:r>
          </w:p>
          <w:p w14:paraId="2E52DE69"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10"/>
              </w:rPr>
              <w:drawing>
                <wp:inline distT="0" distB="0" distL="0" distR="0" wp14:anchorId="2191CF13" wp14:editId="71C1D3D5">
                  <wp:extent cx="453171" cy="214685"/>
                  <wp:effectExtent l="0" t="0" r="444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3391" cy="214789"/>
                          </a:xfrm>
                          <a:prstGeom prst="rect">
                            <a:avLst/>
                          </a:prstGeom>
                          <a:noFill/>
                          <a:ln>
                            <a:noFill/>
                          </a:ln>
                        </pic:spPr>
                      </pic:pic>
                    </a:graphicData>
                  </a:graphic>
                </wp:inline>
              </w:drawing>
            </w:r>
            <w:r w:rsidRPr="00304BD4">
              <w:rPr>
                <w:rFonts w:ascii="Times New Roman" w:hAnsi="Times New Roman" w:cs="Times New Roman"/>
              </w:rPr>
              <w:t xml:space="preserve"> - количество НПА, содержащих обязательные требования, размещенных на официальном сайте;</w:t>
            </w:r>
          </w:p>
          <w:p w14:paraId="3C2B2881"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10"/>
              </w:rPr>
              <w:drawing>
                <wp:inline distT="0" distB="0" distL="0" distR="0" wp14:anchorId="33E87A9B" wp14:editId="78B45942">
                  <wp:extent cx="402008" cy="206734"/>
                  <wp:effectExtent l="0" t="0" r="0" b="317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6014" cy="208794"/>
                          </a:xfrm>
                          <a:prstGeom prst="rect">
                            <a:avLst/>
                          </a:prstGeom>
                          <a:noFill/>
                          <a:ln>
                            <a:noFill/>
                          </a:ln>
                        </pic:spPr>
                      </pic:pic>
                    </a:graphicData>
                  </a:graphic>
                </wp:inline>
              </w:drawing>
            </w:r>
            <w:r w:rsidRPr="00304BD4">
              <w:rPr>
                <w:rFonts w:ascii="Times New Roman" w:hAnsi="Times New Roman" w:cs="Times New Roman"/>
              </w:rPr>
              <w:t xml:space="preserve"> - общее количество утвержденных НПА, содержащих обязательные требования</w:t>
            </w:r>
          </w:p>
        </w:tc>
        <w:tc>
          <w:tcPr>
            <w:tcW w:w="1701" w:type="dxa"/>
            <w:tcBorders>
              <w:top w:val="single" w:sz="4" w:space="0" w:color="auto"/>
              <w:left w:val="single" w:sz="4" w:space="0" w:color="auto"/>
              <w:bottom w:val="single" w:sz="4" w:space="0" w:color="auto"/>
              <w:right w:val="single" w:sz="4" w:space="0" w:color="auto"/>
            </w:tcBorders>
            <w:vAlign w:val="center"/>
          </w:tcPr>
          <w:p w14:paraId="5EBDB158" w14:textId="77777777" w:rsidR="00304BD4" w:rsidRPr="00304BD4" w:rsidRDefault="00304BD4" w:rsidP="00304BD4">
            <w:pPr>
              <w:pStyle w:val="ConsPlusNormal"/>
              <w:ind w:hanging="62"/>
              <w:jc w:val="center"/>
              <w:rPr>
                <w:rFonts w:ascii="Times New Roman" w:hAnsi="Times New Roman" w:cs="Times New Roman"/>
              </w:rPr>
            </w:pPr>
            <w:r w:rsidRPr="00304BD4">
              <w:rPr>
                <w:rFonts w:ascii="Times New Roman" w:hAnsi="Times New Roman" w:cs="Times New Roman"/>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2E496246" w14:textId="77777777" w:rsidR="00304BD4" w:rsidRPr="00304BD4" w:rsidRDefault="00304BD4" w:rsidP="00304BD4">
            <w:pPr>
              <w:pStyle w:val="ConsPlusNormal"/>
              <w:ind w:hanging="61"/>
              <w:jc w:val="center"/>
              <w:rPr>
                <w:rFonts w:ascii="Times New Roman" w:hAnsi="Times New Roman" w:cs="Times New Roman"/>
              </w:rPr>
            </w:pPr>
            <w:r w:rsidRPr="00304BD4">
              <w:rPr>
                <w:rFonts w:ascii="Times New Roman" w:hAnsi="Times New Roman" w:cs="Times New Roman"/>
              </w:rPr>
              <w:t>100</w:t>
            </w:r>
          </w:p>
        </w:tc>
      </w:tr>
      <w:tr w:rsidR="00304BD4" w:rsidRPr="00304BD4" w14:paraId="2EFAD47D" w14:textId="77777777" w:rsidTr="00DA6378">
        <w:tc>
          <w:tcPr>
            <w:tcW w:w="568" w:type="dxa"/>
            <w:tcBorders>
              <w:top w:val="single" w:sz="4" w:space="0" w:color="auto"/>
              <w:left w:val="single" w:sz="4" w:space="0" w:color="auto"/>
              <w:bottom w:val="single" w:sz="4" w:space="0" w:color="auto"/>
              <w:right w:val="single" w:sz="4" w:space="0" w:color="auto"/>
            </w:tcBorders>
            <w:vAlign w:val="center"/>
          </w:tcPr>
          <w:p w14:paraId="0A06D1AD" w14:textId="77777777" w:rsidR="00304BD4" w:rsidRPr="00304BD4" w:rsidRDefault="00304BD4" w:rsidP="00E60FB9">
            <w:pPr>
              <w:pStyle w:val="ConsPlusNormal"/>
              <w:ind w:right="-62" w:firstLine="0"/>
              <w:jc w:val="center"/>
              <w:rPr>
                <w:rFonts w:ascii="Times New Roman" w:hAnsi="Times New Roman" w:cs="Times New Roman"/>
              </w:rPr>
            </w:pPr>
            <w:r w:rsidRPr="00304BD4">
              <w:rPr>
                <w:rFonts w:ascii="Times New Roman" w:hAnsi="Times New Roman" w:cs="Times New Roman"/>
              </w:rPr>
              <w:t>3</w:t>
            </w:r>
          </w:p>
        </w:tc>
        <w:tc>
          <w:tcPr>
            <w:tcW w:w="5953" w:type="dxa"/>
            <w:tcBorders>
              <w:top w:val="single" w:sz="4" w:space="0" w:color="auto"/>
              <w:left w:val="single" w:sz="4" w:space="0" w:color="auto"/>
              <w:bottom w:val="single" w:sz="4" w:space="0" w:color="auto"/>
              <w:right w:val="single" w:sz="4" w:space="0" w:color="auto"/>
            </w:tcBorders>
          </w:tcPr>
          <w:p w14:paraId="42A694AB"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rPr>
              <w:t>Доля выданных предостережений о недопустимости нарушения обязательных требований:</w:t>
            </w:r>
          </w:p>
          <w:p w14:paraId="0BA22E27"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28"/>
              </w:rPr>
              <w:drawing>
                <wp:inline distT="0" distB="0" distL="0" distR="0" wp14:anchorId="39D127B9" wp14:editId="27EDA9AB">
                  <wp:extent cx="1200647" cy="421807"/>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0896" cy="421894"/>
                          </a:xfrm>
                          <a:prstGeom prst="rect">
                            <a:avLst/>
                          </a:prstGeom>
                          <a:noFill/>
                          <a:ln>
                            <a:noFill/>
                          </a:ln>
                        </pic:spPr>
                      </pic:pic>
                    </a:graphicData>
                  </a:graphic>
                </wp:inline>
              </w:drawing>
            </w:r>
          </w:p>
          <w:p w14:paraId="67D15353"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rPr>
              <w:t>Пред - количество выданных предостережений о недопустимости нарушения обязательных требований;</w:t>
            </w:r>
          </w:p>
          <w:p w14:paraId="64768A17"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9"/>
              </w:rPr>
              <w:drawing>
                <wp:inline distT="0" distB="0" distL="0" distR="0" wp14:anchorId="6392C735" wp14:editId="10F11E0A">
                  <wp:extent cx="238901" cy="278296"/>
                  <wp:effectExtent l="0" t="0" r="8890" b="762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486" cy="278977"/>
                          </a:xfrm>
                          <a:prstGeom prst="rect">
                            <a:avLst/>
                          </a:prstGeom>
                          <a:noFill/>
                          <a:ln>
                            <a:noFill/>
                          </a:ln>
                        </pic:spPr>
                      </pic:pic>
                    </a:graphicData>
                  </a:graphic>
                </wp:inline>
              </w:drawing>
            </w:r>
            <w:r w:rsidRPr="00304BD4">
              <w:rPr>
                <w:rFonts w:ascii="Times New Roman" w:hAnsi="Times New Roman" w:cs="Times New Roman"/>
              </w:rPr>
              <w:t xml:space="preserve"> - количество поступивших сведений о готовящихся нарушениях или признаках нарушений</w:t>
            </w:r>
          </w:p>
        </w:tc>
        <w:tc>
          <w:tcPr>
            <w:tcW w:w="1701" w:type="dxa"/>
            <w:tcBorders>
              <w:top w:val="single" w:sz="4" w:space="0" w:color="auto"/>
              <w:left w:val="single" w:sz="4" w:space="0" w:color="auto"/>
              <w:bottom w:val="single" w:sz="4" w:space="0" w:color="auto"/>
              <w:right w:val="single" w:sz="4" w:space="0" w:color="auto"/>
            </w:tcBorders>
            <w:vAlign w:val="center"/>
          </w:tcPr>
          <w:p w14:paraId="329C869F" w14:textId="77777777" w:rsidR="00304BD4" w:rsidRPr="00304BD4" w:rsidRDefault="00663D27" w:rsidP="00304BD4">
            <w:pPr>
              <w:pStyle w:val="ConsPlusNormal"/>
              <w:ind w:hanging="62"/>
              <w:jc w:val="center"/>
              <w:rPr>
                <w:rFonts w:ascii="Times New Roman" w:hAnsi="Times New Roman" w:cs="Times New Roman"/>
              </w:rPr>
            </w:pPr>
            <w:r>
              <w:rPr>
                <w:rFonts w:ascii="Times New Roman" w:hAnsi="Times New Roman" w:cs="Times New Roman"/>
              </w:rPr>
              <w:t>20</w:t>
            </w:r>
          </w:p>
        </w:tc>
        <w:tc>
          <w:tcPr>
            <w:tcW w:w="1418" w:type="dxa"/>
            <w:tcBorders>
              <w:top w:val="single" w:sz="4" w:space="0" w:color="auto"/>
              <w:left w:val="single" w:sz="4" w:space="0" w:color="auto"/>
              <w:bottom w:val="single" w:sz="4" w:space="0" w:color="auto"/>
              <w:right w:val="single" w:sz="4" w:space="0" w:color="auto"/>
            </w:tcBorders>
            <w:vAlign w:val="center"/>
          </w:tcPr>
          <w:p w14:paraId="39E55BAD" w14:textId="77777777" w:rsidR="00304BD4" w:rsidRPr="00304BD4" w:rsidRDefault="00663D27" w:rsidP="00304BD4">
            <w:pPr>
              <w:pStyle w:val="ConsPlusNormal"/>
              <w:ind w:hanging="61"/>
              <w:jc w:val="center"/>
              <w:rPr>
                <w:rFonts w:ascii="Times New Roman" w:hAnsi="Times New Roman" w:cs="Times New Roman"/>
              </w:rPr>
            </w:pPr>
            <w:r>
              <w:rPr>
                <w:rFonts w:ascii="Times New Roman" w:hAnsi="Times New Roman" w:cs="Times New Roman"/>
              </w:rPr>
              <w:t>25</w:t>
            </w:r>
          </w:p>
        </w:tc>
      </w:tr>
      <w:tr w:rsidR="00304BD4" w:rsidRPr="00304BD4" w14:paraId="327C2B38" w14:textId="77777777" w:rsidTr="00DA6378">
        <w:tc>
          <w:tcPr>
            <w:tcW w:w="568" w:type="dxa"/>
            <w:tcBorders>
              <w:top w:val="single" w:sz="4" w:space="0" w:color="auto"/>
              <w:left w:val="single" w:sz="4" w:space="0" w:color="auto"/>
              <w:bottom w:val="single" w:sz="4" w:space="0" w:color="auto"/>
              <w:right w:val="single" w:sz="4" w:space="0" w:color="auto"/>
            </w:tcBorders>
            <w:vAlign w:val="center"/>
          </w:tcPr>
          <w:p w14:paraId="67B694AD" w14:textId="77777777" w:rsidR="00304BD4" w:rsidRPr="00304BD4" w:rsidRDefault="00304BD4" w:rsidP="00E60FB9">
            <w:pPr>
              <w:pStyle w:val="ConsPlusNormal"/>
              <w:ind w:right="-62" w:firstLine="0"/>
              <w:jc w:val="center"/>
              <w:rPr>
                <w:rFonts w:ascii="Times New Roman" w:hAnsi="Times New Roman" w:cs="Times New Roman"/>
              </w:rPr>
            </w:pPr>
            <w:r w:rsidRPr="00304BD4">
              <w:rPr>
                <w:rFonts w:ascii="Times New Roman" w:hAnsi="Times New Roman" w:cs="Times New Roman"/>
              </w:rPr>
              <w:t>4</w:t>
            </w:r>
          </w:p>
        </w:tc>
        <w:tc>
          <w:tcPr>
            <w:tcW w:w="5953" w:type="dxa"/>
            <w:tcBorders>
              <w:top w:val="single" w:sz="4" w:space="0" w:color="auto"/>
              <w:left w:val="single" w:sz="4" w:space="0" w:color="auto"/>
              <w:bottom w:val="single" w:sz="4" w:space="0" w:color="auto"/>
              <w:right w:val="single" w:sz="4" w:space="0" w:color="auto"/>
            </w:tcBorders>
          </w:tcPr>
          <w:p w14:paraId="6272A5CF"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rPr>
              <w:t>Доля охвата контролируемых лиц (включенных в ежегодный план проверок) профилактическими мероприятиями:</w:t>
            </w:r>
          </w:p>
          <w:p w14:paraId="634FE4CB"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30"/>
              </w:rPr>
              <w:drawing>
                <wp:inline distT="0" distB="0" distL="0" distR="0" wp14:anchorId="0D1A1AAF" wp14:editId="3D7E7621">
                  <wp:extent cx="1241928" cy="48503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2052" cy="485078"/>
                          </a:xfrm>
                          <a:prstGeom prst="rect">
                            <a:avLst/>
                          </a:prstGeom>
                          <a:noFill/>
                          <a:ln>
                            <a:noFill/>
                          </a:ln>
                        </pic:spPr>
                      </pic:pic>
                    </a:graphicData>
                  </a:graphic>
                </wp:inline>
              </w:drawing>
            </w:r>
          </w:p>
          <w:p w14:paraId="0B091D7C"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9"/>
              </w:rPr>
              <w:drawing>
                <wp:inline distT="0" distB="0" distL="0" distR="0" wp14:anchorId="37869F90" wp14:editId="42A42D68">
                  <wp:extent cx="310101" cy="241251"/>
                  <wp:effectExtent l="0" t="0" r="0" b="698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9916" cy="241107"/>
                          </a:xfrm>
                          <a:prstGeom prst="rect">
                            <a:avLst/>
                          </a:prstGeom>
                          <a:noFill/>
                          <a:ln>
                            <a:noFill/>
                          </a:ln>
                        </pic:spPr>
                      </pic:pic>
                    </a:graphicData>
                  </a:graphic>
                </wp:inline>
              </w:drawing>
            </w:r>
            <w:r w:rsidRPr="00304BD4">
              <w:rPr>
                <w:rFonts w:ascii="Times New Roman" w:hAnsi="Times New Roman" w:cs="Times New Roman"/>
              </w:rPr>
              <w:t xml:space="preserve"> - количество контролируемых лиц (включенных в ежегодный план проверок), в отношении которых проведены профилактические мероприятия;</w:t>
            </w:r>
          </w:p>
          <w:p w14:paraId="77BCDA70" w14:textId="77777777" w:rsidR="00304BD4" w:rsidRPr="00304BD4" w:rsidRDefault="00304BD4" w:rsidP="00E60FB9">
            <w:pPr>
              <w:pStyle w:val="ConsPlusNormal"/>
              <w:ind w:firstLine="0"/>
              <w:rPr>
                <w:rFonts w:ascii="Times New Roman" w:hAnsi="Times New Roman" w:cs="Times New Roman"/>
              </w:rPr>
            </w:pPr>
            <w:r w:rsidRPr="00304BD4">
              <w:rPr>
                <w:rFonts w:ascii="Times New Roman" w:hAnsi="Times New Roman" w:cs="Times New Roman"/>
                <w:noProof/>
                <w:position w:val="-9"/>
              </w:rPr>
              <w:drawing>
                <wp:inline distT="0" distB="0" distL="0" distR="0" wp14:anchorId="2F6EBD4F" wp14:editId="466140F6">
                  <wp:extent cx="357809" cy="266079"/>
                  <wp:effectExtent l="0" t="0" r="4445"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8122" cy="266312"/>
                          </a:xfrm>
                          <a:prstGeom prst="rect">
                            <a:avLst/>
                          </a:prstGeom>
                          <a:noFill/>
                          <a:ln>
                            <a:noFill/>
                          </a:ln>
                        </pic:spPr>
                      </pic:pic>
                    </a:graphicData>
                  </a:graphic>
                </wp:inline>
              </w:drawing>
            </w:r>
            <w:r w:rsidRPr="00304BD4">
              <w:rPr>
                <w:rFonts w:ascii="Times New Roman" w:hAnsi="Times New Roman" w:cs="Times New Roman"/>
              </w:rPr>
              <w:t xml:space="preserve"> - общее количество контролируемых лиц, включенных в ежегодный план проверок</w:t>
            </w:r>
          </w:p>
        </w:tc>
        <w:tc>
          <w:tcPr>
            <w:tcW w:w="1701" w:type="dxa"/>
            <w:tcBorders>
              <w:top w:val="single" w:sz="4" w:space="0" w:color="auto"/>
              <w:left w:val="single" w:sz="4" w:space="0" w:color="auto"/>
              <w:bottom w:val="single" w:sz="4" w:space="0" w:color="auto"/>
              <w:right w:val="single" w:sz="4" w:space="0" w:color="auto"/>
            </w:tcBorders>
            <w:vAlign w:val="center"/>
          </w:tcPr>
          <w:p w14:paraId="2314E3F7" w14:textId="77777777" w:rsidR="00304BD4" w:rsidRPr="00304BD4" w:rsidRDefault="00F6081A" w:rsidP="00304BD4">
            <w:pPr>
              <w:pStyle w:val="ConsPlusNormal"/>
              <w:ind w:hanging="62"/>
              <w:jc w:val="center"/>
              <w:rPr>
                <w:rFonts w:ascii="Times New Roman" w:hAnsi="Times New Roman" w:cs="Times New Roman"/>
              </w:rPr>
            </w:pPr>
            <w:r>
              <w:rPr>
                <w:rFonts w:ascii="Times New Roman" w:hAnsi="Times New Roman" w:cs="Times New Roman"/>
              </w:rPr>
              <w:t>70</w:t>
            </w:r>
          </w:p>
        </w:tc>
        <w:tc>
          <w:tcPr>
            <w:tcW w:w="1418" w:type="dxa"/>
            <w:tcBorders>
              <w:top w:val="single" w:sz="4" w:space="0" w:color="auto"/>
              <w:left w:val="single" w:sz="4" w:space="0" w:color="auto"/>
              <w:bottom w:val="single" w:sz="4" w:space="0" w:color="auto"/>
              <w:right w:val="single" w:sz="4" w:space="0" w:color="auto"/>
            </w:tcBorders>
            <w:vAlign w:val="center"/>
          </w:tcPr>
          <w:p w14:paraId="737A3625" w14:textId="77777777" w:rsidR="00304BD4" w:rsidRPr="00304BD4" w:rsidRDefault="00F6081A" w:rsidP="00F6081A">
            <w:pPr>
              <w:pStyle w:val="ConsPlusNormal"/>
              <w:ind w:hanging="61"/>
              <w:jc w:val="center"/>
              <w:rPr>
                <w:rFonts w:ascii="Times New Roman" w:hAnsi="Times New Roman" w:cs="Times New Roman"/>
              </w:rPr>
            </w:pPr>
            <w:r>
              <w:rPr>
                <w:rFonts w:ascii="Times New Roman" w:hAnsi="Times New Roman" w:cs="Times New Roman"/>
              </w:rPr>
              <w:t>75</w:t>
            </w:r>
          </w:p>
        </w:tc>
      </w:tr>
      <w:tr w:rsidR="00F6081A" w:rsidRPr="00304BD4" w14:paraId="78041505" w14:textId="77777777" w:rsidTr="00DA6378">
        <w:tc>
          <w:tcPr>
            <w:tcW w:w="568" w:type="dxa"/>
            <w:tcBorders>
              <w:top w:val="single" w:sz="4" w:space="0" w:color="auto"/>
              <w:left w:val="single" w:sz="4" w:space="0" w:color="auto"/>
              <w:bottom w:val="single" w:sz="4" w:space="0" w:color="auto"/>
              <w:right w:val="single" w:sz="4" w:space="0" w:color="auto"/>
            </w:tcBorders>
            <w:vAlign w:val="center"/>
          </w:tcPr>
          <w:p w14:paraId="6092CDE5" w14:textId="77777777" w:rsidR="00F6081A" w:rsidRPr="00304BD4" w:rsidRDefault="00D2098E" w:rsidP="00E60FB9">
            <w:pPr>
              <w:pStyle w:val="ConsPlusNormal"/>
              <w:ind w:right="-62" w:firstLine="0"/>
              <w:jc w:val="center"/>
              <w:rPr>
                <w:rFonts w:ascii="Times New Roman" w:hAnsi="Times New Roman" w:cs="Times New Roman"/>
              </w:rPr>
            </w:pPr>
            <w:r>
              <w:rPr>
                <w:rFonts w:ascii="Times New Roman" w:hAnsi="Times New Roman" w:cs="Times New Roman"/>
              </w:rPr>
              <w:t>5</w:t>
            </w:r>
          </w:p>
        </w:tc>
        <w:tc>
          <w:tcPr>
            <w:tcW w:w="5953" w:type="dxa"/>
            <w:tcBorders>
              <w:top w:val="single" w:sz="4" w:space="0" w:color="auto"/>
              <w:left w:val="single" w:sz="4" w:space="0" w:color="auto"/>
              <w:bottom w:val="single" w:sz="4" w:space="0" w:color="auto"/>
              <w:right w:val="single" w:sz="4" w:space="0" w:color="auto"/>
            </w:tcBorders>
          </w:tcPr>
          <w:p w14:paraId="7AF1C020" w14:textId="77777777" w:rsidR="00F6081A" w:rsidRPr="00304BD4" w:rsidRDefault="00F6081A" w:rsidP="00F6081A">
            <w:pPr>
              <w:pStyle w:val="ConsPlusNormal"/>
              <w:ind w:firstLine="0"/>
              <w:rPr>
                <w:rFonts w:ascii="Times New Roman" w:hAnsi="Times New Roman" w:cs="Times New Roman"/>
              </w:rPr>
            </w:pPr>
            <w:r w:rsidRPr="00304BD4">
              <w:rPr>
                <w:rFonts w:ascii="Times New Roman" w:hAnsi="Times New Roman" w:cs="Times New Roman"/>
              </w:rPr>
              <w:t>Повышение степени исполнительности контролируемых лиц/устранение причин и условий выявленных нарушений обязательных требований:</w:t>
            </w:r>
          </w:p>
          <w:p w14:paraId="27648815" w14:textId="77777777" w:rsidR="00F6081A" w:rsidRPr="00304BD4" w:rsidRDefault="00F6081A" w:rsidP="00F6081A">
            <w:pPr>
              <w:pStyle w:val="ConsPlusNormal"/>
              <w:ind w:firstLine="0"/>
              <w:rPr>
                <w:rFonts w:ascii="Times New Roman" w:hAnsi="Times New Roman" w:cs="Times New Roman"/>
              </w:rPr>
            </w:pPr>
            <w:r>
              <w:rPr>
                <w:rFonts w:ascii="Times New Roman" w:hAnsi="Times New Roman" w:cs="Times New Roman"/>
                <w:noProof/>
                <w:position w:val="-24"/>
              </w:rPr>
              <w:drawing>
                <wp:inline distT="0" distB="0" distL="0" distR="0" wp14:anchorId="5D788CF2" wp14:editId="74C41686">
                  <wp:extent cx="1602740" cy="4254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02740" cy="425450"/>
                          </a:xfrm>
                          <a:prstGeom prst="rect">
                            <a:avLst/>
                          </a:prstGeom>
                          <a:noFill/>
                          <a:ln>
                            <a:noFill/>
                          </a:ln>
                        </pic:spPr>
                      </pic:pic>
                    </a:graphicData>
                  </a:graphic>
                </wp:inline>
              </w:drawing>
            </w:r>
          </w:p>
          <w:p w14:paraId="56C55C3A" w14:textId="77777777" w:rsidR="00F6081A" w:rsidRPr="00304BD4" w:rsidRDefault="00F6081A" w:rsidP="00F6081A">
            <w:pPr>
              <w:pStyle w:val="ConsPlusNormal"/>
              <w:ind w:firstLine="0"/>
              <w:rPr>
                <w:rFonts w:ascii="Times New Roman" w:hAnsi="Times New Roman" w:cs="Times New Roman"/>
              </w:rPr>
            </w:pPr>
            <w:r>
              <w:rPr>
                <w:rFonts w:ascii="Times New Roman" w:hAnsi="Times New Roman" w:cs="Times New Roman"/>
                <w:noProof/>
                <w:position w:val="-9"/>
              </w:rPr>
              <w:drawing>
                <wp:inline distT="0" distB="0" distL="0" distR="0" wp14:anchorId="21A10120" wp14:editId="38B4F893">
                  <wp:extent cx="262255" cy="280670"/>
                  <wp:effectExtent l="0" t="0" r="444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2255" cy="280670"/>
                          </a:xfrm>
                          <a:prstGeom prst="rect">
                            <a:avLst/>
                          </a:prstGeom>
                          <a:noFill/>
                          <a:ln>
                            <a:noFill/>
                          </a:ln>
                        </pic:spPr>
                      </pic:pic>
                    </a:graphicData>
                  </a:graphic>
                </wp:inline>
              </w:drawing>
            </w:r>
            <w:r w:rsidRPr="00304BD4">
              <w:rPr>
                <w:rFonts w:ascii="Times New Roman" w:hAnsi="Times New Roman" w:cs="Times New Roman"/>
              </w:rPr>
              <w:t xml:space="preserve"> - количество исполненных предписаний об устранении выявленных нарушений обязательных требований в ходе проведения проверок;</w:t>
            </w:r>
          </w:p>
          <w:p w14:paraId="6C700BA9" w14:textId="77777777" w:rsidR="00F6081A" w:rsidRPr="00304BD4" w:rsidRDefault="00F6081A" w:rsidP="00F6081A">
            <w:pPr>
              <w:pStyle w:val="ConsPlusNormal"/>
              <w:ind w:firstLine="0"/>
              <w:rPr>
                <w:rFonts w:ascii="Times New Roman" w:hAnsi="Times New Roman" w:cs="Times New Roman"/>
              </w:rPr>
            </w:pPr>
            <w:r>
              <w:rPr>
                <w:rFonts w:ascii="Times New Roman" w:hAnsi="Times New Roman" w:cs="Times New Roman"/>
                <w:noProof/>
                <w:position w:val="-9"/>
              </w:rPr>
              <w:drawing>
                <wp:inline distT="0" distB="0" distL="0" distR="0" wp14:anchorId="11B0F1FA" wp14:editId="4C3FBDBD">
                  <wp:extent cx="516255" cy="280670"/>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6255" cy="280670"/>
                          </a:xfrm>
                          <a:prstGeom prst="rect">
                            <a:avLst/>
                          </a:prstGeom>
                          <a:noFill/>
                          <a:ln>
                            <a:noFill/>
                          </a:ln>
                        </pic:spPr>
                      </pic:pic>
                    </a:graphicData>
                  </a:graphic>
                </wp:inline>
              </w:drawing>
            </w:r>
            <w:r w:rsidRPr="00304BD4">
              <w:rPr>
                <w:rFonts w:ascii="Times New Roman" w:hAnsi="Times New Roman" w:cs="Times New Roman"/>
              </w:rPr>
              <w:t xml:space="preserve"> - количество исполненных предостережений о недопустимости нарушения обязательных требований;</w:t>
            </w:r>
          </w:p>
          <w:p w14:paraId="217C567F" w14:textId="77777777" w:rsidR="00F6081A" w:rsidRPr="00304BD4" w:rsidRDefault="00F6081A" w:rsidP="00F6081A">
            <w:pPr>
              <w:pStyle w:val="ConsPlusNormal"/>
              <w:ind w:firstLine="0"/>
              <w:rPr>
                <w:rFonts w:ascii="Times New Roman" w:hAnsi="Times New Roman" w:cs="Times New Roman"/>
              </w:rPr>
            </w:pPr>
            <w:r w:rsidRPr="00304BD4">
              <w:rPr>
                <w:rFonts w:ascii="Times New Roman" w:hAnsi="Times New Roman" w:cs="Times New Roman"/>
              </w:rPr>
              <w:t>N - общее количество выданных предписаний и предостережений</w:t>
            </w:r>
          </w:p>
        </w:tc>
        <w:tc>
          <w:tcPr>
            <w:tcW w:w="1701" w:type="dxa"/>
            <w:tcBorders>
              <w:top w:val="single" w:sz="4" w:space="0" w:color="auto"/>
              <w:left w:val="single" w:sz="4" w:space="0" w:color="auto"/>
              <w:bottom w:val="single" w:sz="4" w:space="0" w:color="auto"/>
              <w:right w:val="single" w:sz="4" w:space="0" w:color="auto"/>
            </w:tcBorders>
            <w:vAlign w:val="center"/>
          </w:tcPr>
          <w:p w14:paraId="3A0F029B" w14:textId="77777777" w:rsidR="00F6081A" w:rsidRDefault="00F6081A" w:rsidP="00304BD4">
            <w:pPr>
              <w:pStyle w:val="ConsPlusNormal"/>
              <w:ind w:hanging="62"/>
              <w:jc w:val="center"/>
              <w:rPr>
                <w:rFonts w:ascii="Times New Roman" w:hAnsi="Times New Roman" w:cs="Times New Roman"/>
              </w:rPr>
            </w:pPr>
            <w:r>
              <w:rPr>
                <w:rFonts w:ascii="Times New Roman" w:hAnsi="Times New Roman" w:cs="Times New Roman"/>
              </w:rPr>
              <w:t>80</w:t>
            </w:r>
          </w:p>
        </w:tc>
        <w:tc>
          <w:tcPr>
            <w:tcW w:w="1418" w:type="dxa"/>
            <w:tcBorders>
              <w:top w:val="single" w:sz="4" w:space="0" w:color="auto"/>
              <w:left w:val="single" w:sz="4" w:space="0" w:color="auto"/>
              <w:bottom w:val="single" w:sz="4" w:space="0" w:color="auto"/>
              <w:right w:val="single" w:sz="4" w:space="0" w:color="auto"/>
            </w:tcBorders>
            <w:vAlign w:val="center"/>
          </w:tcPr>
          <w:p w14:paraId="6CE3BE2F" w14:textId="77777777" w:rsidR="00F6081A" w:rsidRDefault="00F6081A" w:rsidP="00F6081A">
            <w:pPr>
              <w:pStyle w:val="ConsPlusNormal"/>
              <w:ind w:hanging="61"/>
              <w:jc w:val="center"/>
              <w:rPr>
                <w:rFonts w:ascii="Times New Roman" w:hAnsi="Times New Roman" w:cs="Times New Roman"/>
              </w:rPr>
            </w:pPr>
            <w:r>
              <w:rPr>
                <w:rFonts w:ascii="Times New Roman" w:hAnsi="Times New Roman" w:cs="Times New Roman"/>
              </w:rPr>
              <w:t>85</w:t>
            </w:r>
          </w:p>
        </w:tc>
      </w:tr>
    </w:tbl>
    <w:p w14:paraId="7DF2E1A1" w14:textId="77777777" w:rsidR="005E031A" w:rsidRDefault="00E60FB9" w:rsidP="005E031A">
      <w:pPr>
        <w:pStyle w:val="3"/>
        <w:tabs>
          <w:tab w:val="left" w:pos="1276"/>
        </w:tabs>
        <w:spacing w:before="1" w:line="296" w:lineRule="exact"/>
        <w:ind w:left="0" w:firstLine="0"/>
        <w:jc w:val="center"/>
        <w:rPr>
          <w:sz w:val="24"/>
          <w:szCs w:val="24"/>
          <w:lang w:val="ru-RU"/>
        </w:rPr>
      </w:pPr>
      <w:r w:rsidRPr="005E031A">
        <w:rPr>
          <w:sz w:val="24"/>
          <w:szCs w:val="24"/>
        </w:rPr>
        <w:lastRenderedPageBreak/>
        <w:t>Раздел 3. Перечень профилактических мероприятий,</w:t>
      </w:r>
      <w:r w:rsidR="005E031A">
        <w:rPr>
          <w:sz w:val="24"/>
          <w:szCs w:val="24"/>
          <w:lang w:val="ru-RU"/>
        </w:rPr>
        <w:t xml:space="preserve"> </w:t>
      </w:r>
    </w:p>
    <w:p w14:paraId="68F850A1" w14:textId="3F536913" w:rsidR="00E60FB9" w:rsidRPr="005E031A" w:rsidRDefault="00E60FB9" w:rsidP="005E031A">
      <w:pPr>
        <w:pStyle w:val="3"/>
        <w:tabs>
          <w:tab w:val="left" w:pos="1276"/>
        </w:tabs>
        <w:spacing w:before="1" w:line="296" w:lineRule="exact"/>
        <w:ind w:left="0" w:firstLine="0"/>
        <w:jc w:val="center"/>
        <w:rPr>
          <w:sz w:val="24"/>
          <w:szCs w:val="24"/>
          <w:lang w:val="ru-RU"/>
        </w:rPr>
      </w:pPr>
      <w:r w:rsidRPr="005E031A">
        <w:rPr>
          <w:sz w:val="24"/>
          <w:szCs w:val="24"/>
        </w:rPr>
        <w:t>сроки (периодичность) их проведения</w:t>
      </w:r>
    </w:p>
    <w:p w14:paraId="193A15B8" w14:textId="77777777" w:rsidR="00E60FB9" w:rsidRPr="005E031A" w:rsidRDefault="00E60FB9" w:rsidP="00E60FB9">
      <w:pPr>
        <w:pStyle w:val="-11"/>
        <w:autoSpaceDE w:val="0"/>
        <w:autoSpaceDN w:val="0"/>
        <w:adjustRightInd w:val="0"/>
        <w:spacing w:after="0" w:line="240" w:lineRule="auto"/>
        <w:ind w:left="851" w:firstLine="709"/>
        <w:jc w:val="both"/>
        <w:rPr>
          <w:rFonts w:ascii="Times New Roman" w:hAnsi="Times New Roman"/>
          <w:sz w:val="24"/>
          <w:szCs w:val="24"/>
        </w:rPr>
      </w:pPr>
    </w:p>
    <w:p w14:paraId="645FF687" w14:textId="77777777" w:rsidR="00E60FB9" w:rsidRPr="005E031A" w:rsidRDefault="00E60FB9"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7. Перечень профилактических мероприятий:</w:t>
      </w:r>
    </w:p>
    <w:p w14:paraId="50818C35" w14:textId="77311C05" w:rsidR="00E60FB9" w:rsidRPr="005E031A" w:rsidRDefault="005941F7"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 xml:space="preserve">1) </w:t>
      </w:r>
      <w:r w:rsidR="00E60FB9" w:rsidRPr="005E031A">
        <w:rPr>
          <w:rFonts w:ascii="Times New Roman" w:eastAsia="Times New Roman" w:hAnsi="Times New Roman"/>
          <w:color w:val="000000"/>
          <w:sz w:val="24"/>
          <w:szCs w:val="24"/>
          <w:lang w:eastAsia="ru-RU"/>
        </w:rPr>
        <w:t>информирование;</w:t>
      </w:r>
    </w:p>
    <w:p w14:paraId="14ECAE10" w14:textId="31FFC8DA" w:rsidR="00E60FB9" w:rsidRPr="005E031A" w:rsidRDefault="005941F7"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 xml:space="preserve">2) </w:t>
      </w:r>
      <w:r w:rsidR="00E60FB9" w:rsidRPr="005E031A">
        <w:rPr>
          <w:rFonts w:ascii="Times New Roman" w:eastAsia="Times New Roman" w:hAnsi="Times New Roman"/>
          <w:color w:val="000000"/>
          <w:sz w:val="24"/>
          <w:szCs w:val="24"/>
          <w:lang w:eastAsia="ru-RU"/>
        </w:rPr>
        <w:t>обобщение правоприменительной практики;</w:t>
      </w:r>
    </w:p>
    <w:p w14:paraId="56DE695D" w14:textId="5CB6060D" w:rsidR="00E60FB9" w:rsidRPr="005E031A" w:rsidRDefault="005941F7"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 xml:space="preserve">3) </w:t>
      </w:r>
      <w:r w:rsidR="00E60FB9" w:rsidRPr="005E031A">
        <w:rPr>
          <w:rFonts w:ascii="Times New Roman" w:eastAsia="Times New Roman" w:hAnsi="Times New Roman"/>
          <w:color w:val="000000"/>
          <w:sz w:val="24"/>
          <w:szCs w:val="24"/>
          <w:lang w:eastAsia="ru-RU"/>
        </w:rPr>
        <w:t>объявление предостережения;</w:t>
      </w:r>
    </w:p>
    <w:p w14:paraId="2D7CEE8D" w14:textId="3A642976" w:rsidR="00E60FB9" w:rsidRPr="005E031A" w:rsidRDefault="00E60FB9"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4</w:t>
      </w:r>
      <w:r w:rsidR="005941F7" w:rsidRPr="005E031A">
        <w:rPr>
          <w:rFonts w:ascii="Times New Roman" w:eastAsia="Times New Roman" w:hAnsi="Times New Roman"/>
          <w:color w:val="000000"/>
          <w:sz w:val="24"/>
          <w:szCs w:val="24"/>
          <w:lang w:eastAsia="ru-RU"/>
        </w:rPr>
        <w:t>)</w:t>
      </w:r>
      <w:r w:rsidRPr="005E031A">
        <w:rPr>
          <w:rFonts w:ascii="Times New Roman" w:eastAsia="Times New Roman" w:hAnsi="Times New Roman"/>
          <w:color w:val="000000"/>
          <w:sz w:val="24"/>
          <w:szCs w:val="24"/>
          <w:lang w:eastAsia="ru-RU"/>
        </w:rPr>
        <w:t xml:space="preserve"> консультирование;</w:t>
      </w:r>
    </w:p>
    <w:p w14:paraId="2CD861ED" w14:textId="2564EF5E" w:rsidR="00CE7C0B" w:rsidRPr="005E031A" w:rsidRDefault="00E60FB9"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5</w:t>
      </w:r>
      <w:r w:rsidR="005941F7" w:rsidRPr="005E031A">
        <w:rPr>
          <w:rFonts w:ascii="Times New Roman" w:eastAsia="Times New Roman" w:hAnsi="Times New Roman"/>
          <w:color w:val="000000"/>
          <w:sz w:val="24"/>
          <w:szCs w:val="24"/>
          <w:lang w:eastAsia="ru-RU"/>
        </w:rPr>
        <w:t>) профилактический визит.</w:t>
      </w:r>
    </w:p>
    <w:p w14:paraId="04319E9D" w14:textId="77777777" w:rsidR="00251004" w:rsidRPr="005E031A" w:rsidRDefault="0051214B" w:rsidP="007018C7">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Реализация п</w:t>
      </w:r>
      <w:r w:rsidR="00E60FB9" w:rsidRPr="005E031A">
        <w:rPr>
          <w:rFonts w:ascii="Times New Roman" w:eastAsia="Times New Roman" w:hAnsi="Times New Roman"/>
          <w:color w:val="000000"/>
          <w:sz w:val="24"/>
          <w:szCs w:val="24"/>
          <w:lang w:eastAsia="ru-RU"/>
        </w:rPr>
        <w:t xml:space="preserve">рограммы осуществляется путем исполнения профилактических мероприятий в соответствии с планом-графиком проведения </w:t>
      </w:r>
      <w:r w:rsidR="00F6081A" w:rsidRPr="005E031A">
        <w:rPr>
          <w:rFonts w:ascii="Times New Roman" w:eastAsia="Times New Roman" w:hAnsi="Times New Roman"/>
          <w:color w:val="000000"/>
          <w:sz w:val="24"/>
          <w:szCs w:val="24"/>
          <w:lang w:eastAsia="ru-RU"/>
        </w:rPr>
        <w:t>мероприятий</w:t>
      </w:r>
      <w:r w:rsidRPr="005E031A">
        <w:rPr>
          <w:rFonts w:ascii="Times New Roman" w:eastAsia="Times New Roman" w:hAnsi="Times New Roman"/>
          <w:color w:val="000000"/>
          <w:sz w:val="24"/>
          <w:szCs w:val="24"/>
          <w:lang w:eastAsia="ru-RU"/>
        </w:rPr>
        <w:t xml:space="preserve"> (Приложение 1 </w:t>
      </w:r>
      <w:r w:rsidRPr="005E031A">
        <w:rPr>
          <w:rFonts w:ascii="Times New Roman" w:hAnsi="Times New Roman"/>
          <w:color w:val="000000"/>
          <w:sz w:val="24"/>
          <w:szCs w:val="24"/>
        </w:rPr>
        <w:t>к настоящей п</w:t>
      </w:r>
      <w:r w:rsidRPr="005E031A">
        <w:rPr>
          <w:rFonts w:ascii="Times New Roman" w:eastAsia="Times New Roman" w:hAnsi="Times New Roman"/>
          <w:color w:val="000000"/>
          <w:sz w:val="24"/>
          <w:szCs w:val="24"/>
          <w:lang w:eastAsia="ru-RU"/>
        </w:rPr>
        <w:t>рограмме)</w:t>
      </w:r>
      <w:r w:rsidR="00E60FB9" w:rsidRPr="005E031A">
        <w:rPr>
          <w:rFonts w:ascii="Times New Roman" w:eastAsia="Times New Roman" w:hAnsi="Times New Roman"/>
          <w:color w:val="000000"/>
          <w:sz w:val="24"/>
          <w:szCs w:val="24"/>
          <w:lang w:eastAsia="ru-RU"/>
        </w:rPr>
        <w:t>.</w:t>
      </w:r>
    </w:p>
    <w:p w14:paraId="7E9E9485" w14:textId="77777777" w:rsidR="00251004" w:rsidRPr="005E031A" w:rsidRDefault="00251004" w:rsidP="00251004">
      <w:pPr>
        <w:pStyle w:val="-11"/>
        <w:shd w:val="clear" w:color="auto" w:fill="FFFFFF"/>
        <w:spacing w:after="0" w:line="240" w:lineRule="auto"/>
        <w:ind w:left="0" w:firstLine="709"/>
        <w:jc w:val="both"/>
        <w:rPr>
          <w:rFonts w:ascii="Times New Roman" w:eastAsia="Times New Roman" w:hAnsi="Times New Roman"/>
          <w:color w:val="000000"/>
          <w:sz w:val="24"/>
          <w:szCs w:val="24"/>
          <w:lang w:eastAsia="ru-RU"/>
        </w:rPr>
      </w:pPr>
    </w:p>
    <w:p w14:paraId="24B4A7F5" w14:textId="77777777" w:rsidR="00E60FB9" w:rsidRPr="005E031A" w:rsidRDefault="00E60FB9" w:rsidP="00251004">
      <w:pPr>
        <w:pStyle w:val="-11"/>
        <w:shd w:val="clear" w:color="auto" w:fill="FFFFFF"/>
        <w:spacing w:after="0" w:line="240" w:lineRule="auto"/>
        <w:ind w:left="0"/>
        <w:jc w:val="center"/>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Информирование</w:t>
      </w:r>
    </w:p>
    <w:p w14:paraId="419C1C60" w14:textId="77777777" w:rsidR="00E60FB9" w:rsidRPr="005E031A" w:rsidRDefault="00E60FB9" w:rsidP="0092545F">
      <w:pPr>
        <w:pStyle w:val="-11"/>
        <w:shd w:val="clear" w:color="auto" w:fill="FFFFFF"/>
        <w:spacing w:after="0" w:line="240" w:lineRule="auto"/>
        <w:ind w:left="0" w:firstLine="567"/>
        <w:jc w:val="center"/>
        <w:rPr>
          <w:rFonts w:ascii="Times New Roman" w:eastAsia="Times New Roman" w:hAnsi="Times New Roman"/>
          <w:color w:val="000000"/>
          <w:sz w:val="24"/>
          <w:szCs w:val="24"/>
          <w:lang w:eastAsia="ru-RU"/>
        </w:rPr>
      </w:pPr>
    </w:p>
    <w:p w14:paraId="1CF95576" w14:textId="77777777" w:rsidR="00E60FB9" w:rsidRPr="005E031A" w:rsidRDefault="00E60FB9" w:rsidP="0055217B">
      <w:pPr>
        <w:pStyle w:val="-11"/>
        <w:shd w:val="clear" w:color="auto" w:fill="FFFFFF"/>
        <w:tabs>
          <w:tab w:val="left" w:pos="567"/>
        </w:tabs>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8. Информирование контролируемых лиц и иных заинтересованных лиц по вопросам соблюдения обязательных требований проводится в соответствии с положениями статьи 46 Федерального закона № 248-ФЗ.</w:t>
      </w:r>
    </w:p>
    <w:p w14:paraId="24504764" w14:textId="77777777" w:rsidR="00E60FB9" w:rsidRPr="005E031A" w:rsidRDefault="00E60FB9" w:rsidP="0055217B">
      <w:pPr>
        <w:pStyle w:val="-11"/>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9. Информирование осуществляется посредством размещения соответствующих сведений на официальном сайте контрольного (надзорного) органа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6CF91A8" w14:textId="77777777" w:rsidR="00E60FB9" w:rsidRPr="005E031A" w:rsidRDefault="00E60FB9" w:rsidP="0055217B">
      <w:pPr>
        <w:pStyle w:val="-11"/>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10. Контрольный (надзорный) орган размещает и поддерживает в актуальном состоянии на своем официальном сайте в информационно-телекоммуникационной сети Интернет следующую информацию:</w:t>
      </w:r>
    </w:p>
    <w:p w14:paraId="5413BB10" w14:textId="57B0D346"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тексты нормативных правовых актов, регулирующи</w:t>
      </w:r>
      <w:r w:rsidR="00475114" w:rsidRPr="005E031A">
        <w:rPr>
          <w:rFonts w:ascii="Times New Roman" w:eastAsia="Times New Roman" w:hAnsi="Times New Roman"/>
          <w:color w:val="000000"/>
          <w:sz w:val="24"/>
          <w:szCs w:val="24"/>
          <w:lang w:eastAsia="ru-RU"/>
        </w:rPr>
        <w:t xml:space="preserve">х осуществление </w:t>
      </w:r>
      <w:r w:rsidRPr="005E031A">
        <w:rPr>
          <w:rFonts w:ascii="Times New Roman" w:eastAsia="Times New Roman" w:hAnsi="Times New Roman"/>
          <w:color w:val="000000"/>
          <w:sz w:val="24"/>
          <w:szCs w:val="24"/>
          <w:lang w:eastAsia="ru-RU"/>
        </w:rPr>
        <w:t>муниципального контроля (надзора), в течение 10 дней с даты принятия нормативного правового акта;</w:t>
      </w:r>
    </w:p>
    <w:p w14:paraId="13FC3745" w14:textId="10CD15A4"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сведения об изменениях, внесенных в нормативные правовые акты, регулирующие осуществление муниципального контроля (надзора), о сроках и порядке их вступления в силу, в течение 10 дней с даты внесения изменений в нормативные правовые акты;</w:t>
      </w:r>
    </w:p>
    <w:p w14:paraId="4DE11F78" w14:textId="2A14FE81"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перечень нормативных правовых актов с текстами в действующей редакции и с указанием структурных единиц этих актов, содержащих обязательные требования, оценка соблюдения которых является предметом муниципального контроля (надзора), а также информацию о мерах ответственности, применяемых при нарушении обязательных требований, в течение 10 дней с даты внесения изменений в нормативные правовые акты;</w:t>
      </w:r>
    </w:p>
    <w:p w14:paraId="50810A6C" w14:textId="4D6D8F94" w:rsidR="00F6081A" w:rsidRPr="005E031A" w:rsidRDefault="00F6081A"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утвержденные проверочные листы, в течении 10 дней с даты утверждения;</w:t>
      </w:r>
    </w:p>
    <w:p w14:paraId="0179A42F" w14:textId="3615267E"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 xml:space="preserve">руководства по соблюдению обязательных требований, разработанные </w:t>
      </w:r>
      <w:r w:rsidRPr="005E031A">
        <w:rPr>
          <w:rFonts w:ascii="Times New Roman" w:eastAsia="Times New Roman" w:hAnsi="Times New Roman"/>
          <w:color w:val="000000"/>
          <w:sz w:val="24"/>
          <w:szCs w:val="24"/>
          <w:lang w:eastAsia="ru-RU"/>
        </w:rPr>
        <w:br/>
        <w:t>и утвержденные в соответствии с Федеральным законом</w:t>
      </w:r>
      <w:r w:rsidR="00455CA1" w:rsidRPr="005E031A">
        <w:rPr>
          <w:rFonts w:ascii="Times New Roman" w:eastAsia="Times New Roman" w:hAnsi="Times New Roman"/>
          <w:color w:val="000000"/>
          <w:sz w:val="24"/>
          <w:szCs w:val="24"/>
          <w:lang w:eastAsia="ru-RU"/>
        </w:rPr>
        <w:t xml:space="preserve"> от 31.07.2020 № 247-ФЗ «Об </w:t>
      </w:r>
      <w:r w:rsidRPr="005E031A">
        <w:rPr>
          <w:rFonts w:ascii="Times New Roman" w:eastAsia="Times New Roman" w:hAnsi="Times New Roman"/>
          <w:color w:val="000000"/>
          <w:sz w:val="24"/>
          <w:szCs w:val="24"/>
          <w:lang w:eastAsia="ru-RU"/>
        </w:rPr>
        <w:t xml:space="preserve">обязательных требованиях в Российской </w:t>
      </w:r>
      <w:r w:rsidR="00455CA1" w:rsidRPr="005E031A">
        <w:rPr>
          <w:rFonts w:ascii="Times New Roman" w:eastAsia="Times New Roman" w:hAnsi="Times New Roman"/>
          <w:color w:val="000000"/>
          <w:sz w:val="24"/>
          <w:szCs w:val="24"/>
          <w:lang w:eastAsia="ru-RU"/>
        </w:rPr>
        <w:t>Федерации», ежегодно</w:t>
      </w:r>
      <w:r w:rsidR="000A6222" w:rsidRPr="005E031A">
        <w:rPr>
          <w:rFonts w:ascii="Times New Roman" w:eastAsia="Times New Roman" w:hAnsi="Times New Roman"/>
          <w:color w:val="000000"/>
          <w:sz w:val="24"/>
          <w:szCs w:val="24"/>
          <w:lang w:eastAsia="ru-RU"/>
        </w:rPr>
        <w:t xml:space="preserve"> до 15 марта</w:t>
      </w:r>
      <w:r w:rsidRPr="005E031A">
        <w:rPr>
          <w:rFonts w:ascii="Times New Roman" w:eastAsia="Times New Roman" w:hAnsi="Times New Roman"/>
          <w:color w:val="000000"/>
          <w:sz w:val="24"/>
          <w:szCs w:val="24"/>
          <w:lang w:eastAsia="ru-RU"/>
        </w:rPr>
        <w:t xml:space="preserve">; </w:t>
      </w:r>
    </w:p>
    <w:p w14:paraId="329C5579" w14:textId="05DDB312" w:rsidR="00475114"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перечень индикаторов риска нарушения обязательных требований, порядок отнесения объектов контроля к категориям риска, по мере необходимости, но не реже 1 раза в го</w:t>
      </w:r>
      <w:r w:rsidRPr="005E031A">
        <w:rPr>
          <w:rFonts w:ascii="Times New Roman" w:eastAsia="Times New Roman" w:hAnsi="Times New Roman"/>
          <w:sz w:val="24"/>
          <w:szCs w:val="24"/>
          <w:lang w:eastAsia="ru-RU"/>
        </w:rPr>
        <w:t xml:space="preserve">д;  </w:t>
      </w:r>
    </w:p>
    <w:p w14:paraId="3287D7DA" w14:textId="1CD8D569"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lastRenderedPageBreak/>
        <w:t>перечень объектов контроля, учитываемых в рамках формирования ежегодного плана контрольных (надзорных) мероприятий, с указанием категории риска, по мере необходимости, но не реже 1 раз в год;</w:t>
      </w:r>
    </w:p>
    <w:p w14:paraId="2070A3D2" w14:textId="50F8CA5D" w:rsidR="00E60FB9" w:rsidRPr="005E031A" w:rsidRDefault="00E60FB9" w:rsidP="0055217B">
      <w:pPr>
        <w:pStyle w:val="-11"/>
        <w:shd w:val="clear" w:color="auto" w:fill="FFFFFF"/>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color w:val="000000"/>
          <w:sz w:val="24"/>
          <w:szCs w:val="24"/>
          <w:lang w:eastAsia="ru-RU"/>
        </w:rPr>
        <w:t xml:space="preserve"> программу профилактики рисков причинения вреда и план проведения плановых контрольных (надзорных) мероприятий контрольного (надзорного) органа (при проведении таких мероприятий), </w:t>
      </w:r>
      <w:bookmarkStart w:id="1" w:name="_Hlk82349381"/>
      <w:r w:rsidRPr="005E031A">
        <w:rPr>
          <w:rFonts w:ascii="Times New Roman" w:hAnsi="Times New Roman"/>
          <w:sz w:val="24"/>
          <w:szCs w:val="24"/>
        </w:rPr>
        <w:t>еже</w:t>
      </w:r>
      <w:r w:rsidR="000A6222" w:rsidRPr="005E031A">
        <w:rPr>
          <w:rFonts w:ascii="Times New Roman" w:hAnsi="Times New Roman"/>
          <w:sz w:val="24"/>
          <w:szCs w:val="24"/>
        </w:rPr>
        <w:t>годно не позднее 25 декабря</w:t>
      </w:r>
      <w:r w:rsidRPr="005E031A">
        <w:rPr>
          <w:rFonts w:ascii="Times New Roman" w:eastAsia="Times New Roman" w:hAnsi="Times New Roman"/>
          <w:sz w:val="24"/>
          <w:szCs w:val="24"/>
          <w:lang w:eastAsia="ru-RU"/>
        </w:rPr>
        <w:t>;</w:t>
      </w:r>
    </w:p>
    <w:bookmarkEnd w:id="1"/>
    <w:p w14:paraId="1C49746A" w14:textId="72570C4C"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 xml:space="preserve">исчерпывающий перечень сведений, которые могут запрашиваться контрольным (надзорным) органом у контролируемого лица, ежегодно в </w:t>
      </w:r>
      <w:r w:rsidR="000A6222" w:rsidRPr="005E031A">
        <w:rPr>
          <w:rFonts w:ascii="Times New Roman" w:eastAsia="Times New Roman" w:hAnsi="Times New Roman"/>
          <w:color w:val="000000"/>
          <w:sz w:val="24"/>
          <w:szCs w:val="24"/>
          <w:lang w:eastAsia="ru-RU"/>
        </w:rPr>
        <w:t>первом</w:t>
      </w:r>
      <w:r w:rsidRPr="005E031A">
        <w:rPr>
          <w:rFonts w:ascii="Times New Roman" w:eastAsia="Times New Roman" w:hAnsi="Times New Roman"/>
          <w:color w:val="000000"/>
          <w:sz w:val="24"/>
          <w:szCs w:val="24"/>
          <w:lang w:eastAsia="ru-RU"/>
        </w:rPr>
        <w:t xml:space="preserve"> квартале;</w:t>
      </w:r>
    </w:p>
    <w:p w14:paraId="4903BC6B" w14:textId="0716E4D8" w:rsidR="00E60FB9" w:rsidRPr="005E031A" w:rsidRDefault="00E60FB9" w:rsidP="0055217B">
      <w:pPr>
        <w:pStyle w:val="-11"/>
        <w:shd w:val="clear" w:color="auto" w:fill="FFFFFF"/>
        <w:spacing w:after="0"/>
        <w:ind w:left="0" w:firstLine="709"/>
        <w:jc w:val="both"/>
        <w:rPr>
          <w:rFonts w:ascii="Times New Roman" w:eastAsia="Times New Roman" w:hAnsi="Times New Roman"/>
          <w:iCs/>
          <w:color w:val="000000"/>
          <w:sz w:val="24"/>
          <w:szCs w:val="24"/>
          <w:lang w:eastAsia="ru-RU"/>
        </w:rPr>
      </w:pPr>
      <w:r w:rsidRPr="005E031A">
        <w:rPr>
          <w:rFonts w:ascii="Times New Roman" w:eastAsia="Times New Roman" w:hAnsi="Times New Roman"/>
          <w:color w:val="000000"/>
          <w:sz w:val="24"/>
          <w:szCs w:val="24"/>
          <w:lang w:eastAsia="ru-RU"/>
        </w:rPr>
        <w:t>сведения о способах получения консультаций по вопросам соблюдения обязательных требований, ежегодно в первом квартале;</w:t>
      </w:r>
    </w:p>
    <w:p w14:paraId="2F603604" w14:textId="3C818519"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сведения о порядке досудебного обжалования решений контрольного (надзорного) органа, действий (бездействия) его должностных лиц, по мере необходимости, не реже одного раза в год;</w:t>
      </w:r>
    </w:p>
    <w:p w14:paraId="19051138" w14:textId="7C8022FD"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 xml:space="preserve">доклады, содержащие результаты обобщения правоприменительной практики контрольного (надзорного) органа, </w:t>
      </w:r>
      <w:bookmarkStart w:id="2" w:name="_Hlk82349391"/>
      <w:r w:rsidR="00251004" w:rsidRPr="005E031A">
        <w:rPr>
          <w:rFonts w:ascii="Times New Roman" w:eastAsia="Times New Roman" w:hAnsi="Times New Roman"/>
          <w:color w:val="000000"/>
          <w:sz w:val="24"/>
          <w:szCs w:val="24"/>
          <w:lang w:eastAsia="ru-RU"/>
        </w:rPr>
        <w:t>ежегодно</w:t>
      </w:r>
      <w:r w:rsidR="000A6222" w:rsidRPr="005E031A">
        <w:rPr>
          <w:rFonts w:ascii="Times New Roman" w:eastAsia="Times New Roman" w:hAnsi="Times New Roman"/>
          <w:color w:val="000000"/>
          <w:sz w:val="24"/>
          <w:szCs w:val="24"/>
          <w:lang w:eastAsia="ru-RU"/>
        </w:rPr>
        <w:t>, до 1 июля года следующего за отчетным годом</w:t>
      </w:r>
      <w:r w:rsidR="00251004" w:rsidRPr="005E031A">
        <w:rPr>
          <w:rFonts w:ascii="Times New Roman" w:eastAsia="Times New Roman" w:hAnsi="Times New Roman"/>
          <w:color w:val="000000"/>
          <w:sz w:val="24"/>
          <w:szCs w:val="24"/>
          <w:lang w:eastAsia="ru-RU"/>
        </w:rPr>
        <w:t>.</w:t>
      </w:r>
    </w:p>
    <w:bookmarkEnd w:id="2"/>
    <w:p w14:paraId="72725C0B" w14:textId="41E3A39F" w:rsidR="00E60FB9" w:rsidRPr="005E031A" w:rsidRDefault="00E60FB9"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доклады о</w:t>
      </w:r>
      <w:r w:rsidR="000A6222" w:rsidRPr="005E031A">
        <w:rPr>
          <w:rFonts w:ascii="Times New Roman" w:eastAsia="Times New Roman" w:hAnsi="Times New Roman"/>
          <w:color w:val="000000"/>
          <w:sz w:val="24"/>
          <w:szCs w:val="24"/>
          <w:lang w:eastAsia="ru-RU"/>
        </w:rPr>
        <w:t xml:space="preserve"> муниципальном контроле</w:t>
      </w:r>
      <w:r w:rsidR="007135CE" w:rsidRPr="005E031A">
        <w:rPr>
          <w:rFonts w:ascii="Times New Roman" w:eastAsia="Times New Roman" w:hAnsi="Times New Roman"/>
          <w:color w:val="000000"/>
          <w:sz w:val="24"/>
          <w:szCs w:val="24"/>
          <w:lang w:eastAsia="ru-RU"/>
        </w:rPr>
        <w:t>, ежегодно не позднее</w:t>
      </w:r>
      <w:r w:rsidR="000A6222" w:rsidRPr="005E031A">
        <w:rPr>
          <w:rFonts w:ascii="Times New Roman" w:eastAsia="Times New Roman" w:hAnsi="Times New Roman"/>
          <w:color w:val="000000"/>
          <w:sz w:val="24"/>
          <w:szCs w:val="24"/>
          <w:lang w:eastAsia="ru-RU"/>
        </w:rPr>
        <w:t xml:space="preserve"> 15 марта.</w:t>
      </w:r>
    </w:p>
    <w:p w14:paraId="284215DF" w14:textId="77777777" w:rsidR="00E60FB9" w:rsidRPr="005E031A" w:rsidRDefault="00E60FB9" w:rsidP="0092545F">
      <w:pPr>
        <w:pStyle w:val="-11"/>
        <w:shd w:val="clear" w:color="auto" w:fill="FFFFFF"/>
        <w:spacing w:after="0" w:line="240" w:lineRule="auto"/>
        <w:ind w:left="0" w:firstLine="567"/>
        <w:jc w:val="both"/>
        <w:rPr>
          <w:rFonts w:ascii="Times New Roman" w:eastAsia="Times New Roman" w:hAnsi="Times New Roman"/>
          <w:color w:val="000000"/>
          <w:sz w:val="24"/>
          <w:szCs w:val="24"/>
          <w:lang w:eastAsia="ru-RU"/>
        </w:rPr>
      </w:pPr>
    </w:p>
    <w:p w14:paraId="0A4DD9DE" w14:textId="77777777" w:rsidR="00E60FB9" w:rsidRPr="005E031A" w:rsidRDefault="00E60FB9" w:rsidP="0092545F">
      <w:pPr>
        <w:pStyle w:val="-11"/>
        <w:shd w:val="clear" w:color="auto" w:fill="FFFFFF"/>
        <w:spacing w:after="0" w:line="240" w:lineRule="auto"/>
        <w:ind w:left="0"/>
        <w:jc w:val="center"/>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Обобщение правоприменительной практики</w:t>
      </w:r>
    </w:p>
    <w:p w14:paraId="67ABC28F" w14:textId="77777777" w:rsidR="00E60FB9" w:rsidRPr="005E031A" w:rsidRDefault="00E60FB9" w:rsidP="0092545F">
      <w:pPr>
        <w:pStyle w:val="-11"/>
        <w:shd w:val="clear" w:color="auto" w:fill="FFFFFF"/>
        <w:spacing w:after="0" w:line="240" w:lineRule="auto"/>
        <w:ind w:left="0" w:firstLine="567"/>
        <w:jc w:val="center"/>
        <w:rPr>
          <w:rFonts w:ascii="Times New Roman" w:eastAsia="Times New Roman" w:hAnsi="Times New Roman"/>
          <w:color w:val="000000"/>
          <w:sz w:val="24"/>
          <w:szCs w:val="24"/>
          <w:lang w:eastAsia="ru-RU"/>
        </w:rPr>
      </w:pPr>
    </w:p>
    <w:p w14:paraId="4353C888" w14:textId="77777777" w:rsidR="00985524" w:rsidRPr="005E031A" w:rsidRDefault="00E60FB9" w:rsidP="0055217B">
      <w:pPr>
        <w:pStyle w:val="-11"/>
        <w:spacing w:after="0"/>
        <w:ind w:left="0" w:firstLine="709"/>
        <w:jc w:val="both"/>
        <w:rPr>
          <w:rFonts w:ascii="Times New Roman" w:eastAsia="Times New Roman" w:hAnsi="Times New Roman"/>
          <w:sz w:val="24"/>
          <w:szCs w:val="24"/>
          <w:lang w:eastAsia="ru-RU"/>
        </w:rPr>
      </w:pPr>
      <w:r w:rsidRPr="005E031A">
        <w:rPr>
          <w:rFonts w:ascii="Times New Roman" w:hAnsi="Times New Roman"/>
          <w:sz w:val="24"/>
          <w:szCs w:val="24"/>
        </w:rPr>
        <w:t>11. </w:t>
      </w:r>
      <w:r w:rsidR="00985524" w:rsidRPr="005E031A">
        <w:rPr>
          <w:rFonts w:ascii="Times New Roman" w:eastAsia="Times New Roman" w:hAnsi="Times New Roman"/>
          <w:sz w:val="24"/>
          <w:szCs w:val="24"/>
          <w:lang w:eastAsia="ru-RU"/>
        </w:rPr>
        <w:t>Обобщение правоприменительной практики проводится в соответствии с положениями стат</w:t>
      </w:r>
      <w:r w:rsidR="003A57A3" w:rsidRPr="005E031A">
        <w:rPr>
          <w:rFonts w:ascii="Times New Roman" w:eastAsia="Times New Roman" w:hAnsi="Times New Roman"/>
          <w:sz w:val="24"/>
          <w:szCs w:val="24"/>
          <w:lang w:eastAsia="ru-RU"/>
        </w:rPr>
        <w:t>ьи 47 Федерального</w:t>
      </w:r>
      <w:r w:rsidR="00985524" w:rsidRPr="005E031A">
        <w:rPr>
          <w:rFonts w:ascii="Times New Roman" w:eastAsia="Times New Roman" w:hAnsi="Times New Roman"/>
          <w:sz w:val="24"/>
          <w:szCs w:val="24"/>
          <w:lang w:eastAsia="ru-RU"/>
        </w:rPr>
        <w:t xml:space="preserve"> закон</w:t>
      </w:r>
      <w:r w:rsidR="003A57A3" w:rsidRPr="005E031A">
        <w:rPr>
          <w:rFonts w:ascii="Times New Roman" w:eastAsia="Times New Roman" w:hAnsi="Times New Roman"/>
          <w:sz w:val="24"/>
          <w:szCs w:val="24"/>
          <w:lang w:eastAsia="ru-RU"/>
        </w:rPr>
        <w:t>а</w:t>
      </w:r>
      <w:r w:rsidR="00985524" w:rsidRPr="005E031A">
        <w:rPr>
          <w:rFonts w:ascii="Times New Roman" w:eastAsia="Times New Roman" w:hAnsi="Times New Roman"/>
          <w:sz w:val="24"/>
          <w:szCs w:val="24"/>
          <w:lang w:eastAsia="ru-RU"/>
        </w:rPr>
        <w:t xml:space="preserve"> от 31.07.2020 № 248-ФЗ</w:t>
      </w:r>
      <w:r w:rsidR="007559A7" w:rsidRPr="005E031A">
        <w:rPr>
          <w:rFonts w:ascii="Times New Roman" w:eastAsia="Times New Roman" w:hAnsi="Times New Roman"/>
          <w:sz w:val="24"/>
          <w:szCs w:val="24"/>
          <w:lang w:eastAsia="ru-RU"/>
        </w:rPr>
        <w:t>.</w:t>
      </w:r>
    </w:p>
    <w:p w14:paraId="0040E86B" w14:textId="77777777" w:rsidR="00985524" w:rsidRPr="005E031A" w:rsidRDefault="00985524" w:rsidP="0055217B">
      <w:pPr>
        <w:pStyle w:val="-11"/>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В целях обобщения правоприменительной практики осуществления</w:t>
      </w:r>
      <w:r w:rsidR="003A57A3" w:rsidRPr="005E031A">
        <w:rPr>
          <w:rFonts w:ascii="Times New Roman" w:eastAsia="Times New Roman" w:hAnsi="Times New Roman"/>
          <w:sz w:val="24"/>
          <w:szCs w:val="24"/>
          <w:lang w:eastAsia="ru-RU"/>
        </w:rPr>
        <w:t xml:space="preserve"> </w:t>
      </w:r>
      <w:r w:rsidRPr="005E031A">
        <w:rPr>
          <w:rFonts w:ascii="Times New Roman" w:eastAsia="Times New Roman" w:hAnsi="Times New Roman"/>
          <w:sz w:val="24"/>
          <w:szCs w:val="24"/>
          <w:lang w:eastAsia="ru-RU"/>
        </w:rPr>
        <w:t>муниципального контроля должностные лица контрольного органа организуют подготовку доклада, содержащего результаты обобщения правоприменительной практики за предыдущий календарный год (далее – доклад о правоприменительной практике).</w:t>
      </w:r>
    </w:p>
    <w:p w14:paraId="552110A2" w14:textId="77777777" w:rsidR="00985524" w:rsidRPr="005E031A" w:rsidRDefault="00985524" w:rsidP="0055217B">
      <w:pPr>
        <w:pStyle w:val="-11"/>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Периодичность подготовки доклада о правоприменительной практике – один раз в год.</w:t>
      </w:r>
    </w:p>
    <w:p w14:paraId="708806CB" w14:textId="09AB304A" w:rsidR="003A57A3" w:rsidRPr="005E031A" w:rsidRDefault="00E60FB9" w:rsidP="0055217B">
      <w:pPr>
        <w:pStyle w:val="-11"/>
        <w:spacing w:after="0"/>
        <w:ind w:left="0" w:firstLine="709"/>
        <w:jc w:val="both"/>
        <w:rPr>
          <w:rFonts w:ascii="Times New Roman" w:hAnsi="Times New Roman"/>
          <w:sz w:val="24"/>
          <w:szCs w:val="24"/>
        </w:rPr>
      </w:pPr>
      <w:r w:rsidRPr="005E031A">
        <w:rPr>
          <w:rFonts w:ascii="Times New Roman" w:hAnsi="Times New Roman"/>
          <w:sz w:val="24"/>
          <w:szCs w:val="24"/>
        </w:rPr>
        <w:t>12. </w:t>
      </w:r>
      <w:r w:rsidR="003A57A3" w:rsidRPr="005E031A">
        <w:rPr>
          <w:rFonts w:ascii="Times New Roman" w:hAnsi="Times New Roman"/>
          <w:sz w:val="24"/>
          <w:szCs w:val="24"/>
        </w:rPr>
        <w:t>Проект доклада о правоприменительной практике до его утверждения размещается на официальном сайте контрольного органа в информационно-телекоммуникационной сети «Интернет» для публ</w:t>
      </w:r>
      <w:r w:rsidR="007559A7" w:rsidRPr="005E031A">
        <w:rPr>
          <w:rFonts w:ascii="Times New Roman" w:hAnsi="Times New Roman"/>
          <w:sz w:val="24"/>
          <w:szCs w:val="24"/>
        </w:rPr>
        <w:t xml:space="preserve">ичного </w:t>
      </w:r>
      <w:r w:rsidR="006D6777" w:rsidRPr="005E031A">
        <w:rPr>
          <w:rFonts w:ascii="Times New Roman" w:hAnsi="Times New Roman"/>
          <w:sz w:val="24"/>
          <w:szCs w:val="24"/>
        </w:rPr>
        <w:t>обсуждения до</w:t>
      </w:r>
      <w:r w:rsidR="00D2098E" w:rsidRPr="005E031A">
        <w:rPr>
          <w:rFonts w:ascii="Times New Roman" w:hAnsi="Times New Roman"/>
          <w:sz w:val="24"/>
          <w:szCs w:val="24"/>
        </w:rPr>
        <w:t xml:space="preserve"> 1 июня </w:t>
      </w:r>
      <w:r w:rsidR="007559A7" w:rsidRPr="005E031A">
        <w:rPr>
          <w:rFonts w:ascii="Times New Roman" w:hAnsi="Times New Roman"/>
          <w:sz w:val="24"/>
          <w:szCs w:val="24"/>
        </w:rPr>
        <w:t xml:space="preserve">на </w:t>
      </w:r>
      <w:r w:rsidR="003A57A3" w:rsidRPr="005E031A">
        <w:rPr>
          <w:rFonts w:ascii="Times New Roman" w:hAnsi="Times New Roman"/>
          <w:sz w:val="24"/>
          <w:szCs w:val="24"/>
        </w:rPr>
        <w:t>срок</w:t>
      </w:r>
      <w:r w:rsidR="007559A7" w:rsidRPr="005E031A">
        <w:rPr>
          <w:rFonts w:ascii="Times New Roman" w:hAnsi="Times New Roman"/>
          <w:sz w:val="24"/>
          <w:szCs w:val="24"/>
        </w:rPr>
        <w:t xml:space="preserve"> не </w:t>
      </w:r>
      <w:r w:rsidR="003A57A3" w:rsidRPr="005E031A">
        <w:rPr>
          <w:rFonts w:ascii="Times New Roman" w:hAnsi="Times New Roman"/>
          <w:sz w:val="24"/>
          <w:szCs w:val="24"/>
        </w:rPr>
        <w:t>менее 10 рабочих дней.</w:t>
      </w:r>
    </w:p>
    <w:p w14:paraId="2D799036" w14:textId="77777777" w:rsidR="00E60FB9" w:rsidRPr="005E031A" w:rsidRDefault="00E60FB9" w:rsidP="0055217B">
      <w:pPr>
        <w:pStyle w:val="-11"/>
        <w:spacing w:after="0"/>
        <w:ind w:left="0" w:firstLine="709"/>
        <w:jc w:val="both"/>
        <w:rPr>
          <w:rFonts w:ascii="Times New Roman" w:eastAsia="Times New Roman" w:hAnsi="Times New Roman"/>
          <w:color w:val="000000"/>
          <w:sz w:val="24"/>
          <w:szCs w:val="24"/>
          <w:lang w:eastAsia="ru-RU"/>
        </w:rPr>
      </w:pPr>
      <w:r w:rsidRPr="005E031A">
        <w:rPr>
          <w:rFonts w:ascii="Times New Roman" w:hAnsi="Times New Roman"/>
          <w:sz w:val="24"/>
          <w:szCs w:val="24"/>
        </w:rPr>
        <w:t>13. </w:t>
      </w:r>
      <w:r w:rsidR="003A57A3" w:rsidRPr="005E031A">
        <w:rPr>
          <w:rFonts w:ascii="Times New Roman" w:hAnsi="Times New Roman"/>
          <w:sz w:val="24"/>
          <w:szCs w:val="24"/>
        </w:rPr>
        <w:t>Доклад о правоприменительной практике утверждается приказом руководителя контрольного органа и до 1 июля года следующего за отчетным годом текущего календарного года и размещается на официальном сайте контрольного органа в информационно-телекоммуникационной сети Интернет.</w:t>
      </w:r>
    </w:p>
    <w:p w14:paraId="2B9E21D7" w14:textId="77777777" w:rsidR="00E60FB9" w:rsidRPr="005E031A" w:rsidRDefault="00E60FB9" w:rsidP="0092545F">
      <w:pPr>
        <w:pStyle w:val="-11"/>
        <w:shd w:val="clear" w:color="auto" w:fill="FFFFFF"/>
        <w:spacing w:after="0" w:line="240" w:lineRule="auto"/>
        <w:ind w:left="0" w:firstLine="567"/>
        <w:jc w:val="both"/>
        <w:rPr>
          <w:rFonts w:ascii="Times New Roman" w:eastAsia="Times New Roman" w:hAnsi="Times New Roman"/>
          <w:color w:val="000000"/>
          <w:sz w:val="24"/>
          <w:szCs w:val="24"/>
          <w:lang w:eastAsia="ru-RU"/>
        </w:rPr>
      </w:pPr>
    </w:p>
    <w:p w14:paraId="6C84EDC0" w14:textId="77777777" w:rsidR="00E60FB9" w:rsidRPr="005E031A" w:rsidRDefault="00E60FB9" w:rsidP="0092545F">
      <w:pPr>
        <w:pStyle w:val="-11"/>
        <w:shd w:val="clear" w:color="auto" w:fill="FFFFFF"/>
        <w:spacing w:after="0" w:line="240" w:lineRule="auto"/>
        <w:ind w:left="0"/>
        <w:jc w:val="center"/>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Объявление предостережения</w:t>
      </w:r>
    </w:p>
    <w:p w14:paraId="42A1C4E1" w14:textId="77777777" w:rsidR="00E60FB9" w:rsidRPr="005E031A" w:rsidRDefault="00E60FB9" w:rsidP="0092545F">
      <w:pPr>
        <w:pStyle w:val="-11"/>
        <w:shd w:val="clear" w:color="auto" w:fill="FFFFFF"/>
        <w:spacing w:after="0" w:line="240" w:lineRule="auto"/>
        <w:ind w:left="0" w:firstLine="567"/>
        <w:jc w:val="both"/>
        <w:rPr>
          <w:rFonts w:ascii="Times New Roman" w:eastAsia="Times New Roman" w:hAnsi="Times New Roman"/>
          <w:color w:val="000000"/>
          <w:sz w:val="24"/>
          <w:szCs w:val="24"/>
          <w:lang w:eastAsia="ru-RU"/>
        </w:rPr>
      </w:pPr>
    </w:p>
    <w:p w14:paraId="530AB564" w14:textId="77777777" w:rsidR="0074534B" w:rsidRPr="005E031A" w:rsidRDefault="00E60FB9" w:rsidP="0055217B">
      <w:pPr>
        <w:pStyle w:val="-11"/>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color w:val="000000"/>
          <w:sz w:val="24"/>
          <w:szCs w:val="24"/>
          <w:lang w:eastAsia="ru-RU"/>
        </w:rPr>
        <w:t xml:space="preserve">14. </w:t>
      </w:r>
      <w:r w:rsidR="0074534B" w:rsidRPr="005E031A">
        <w:rPr>
          <w:rFonts w:ascii="Times New Roman" w:eastAsia="Times New Roman" w:hAnsi="Times New Roman"/>
          <w:sz w:val="24"/>
          <w:szCs w:val="24"/>
          <w:lang w:eastAsia="ru-RU"/>
        </w:rPr>
        <w:t>Объявление предостережения проводится в соответствии с положениями статьи 49 Федерального закона от 31.07.2020 № 248-ФЗ «О государственном контроле (надзоре) и муниципальном контроле в Российской Федерации».</w:t>
      </w:r>
    </w:p>
    <w:p w14:paraId="5CDDAC5F" w14:textId="77777777" w:rsidR="0074534B" w:rsidRPr="005E031A" w:rsidRDefault="0074534B" w:rsidP="0055217B">
      <w:pPr>
        <w:pStyle w:val="-11"/>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3F2A99B2" w14:textId="77777777" w:rsidR="00E60FB9" w:rsidRPr="005E031A" w:rsidRDefault="0074534B" w:rsidP="0055217B">
      <w:pPr>
        <w:pStyle w:val="-11"/>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sz w:val="24"/>
          <w:szCs w:val="24"/>
          <w:lang w:eastAsia="ru-RU"/>
        </w:rPr>
        <w:t>Срок (периодичность) проведения данного мероприятия: постоянно.</w:t>
      </w:r>
    </w:p>
    <w:p w14:paraId="60570BB1" w14:textId="77777777" w:rsidR="00E60FB9" w:rsidRPr="005E031A" w:rsidRDefault="00E60FB9" w:rsidP="0092545F">
      <w:pPr>
        <w:pStyle w:val="-11"/>
        <w:shd w:val="clear" w:color="auto" w:fill="FFFFFF"/>
        <w:spacing w:after="0" w:line="240" w:lineRule="auto"/>
        <w:ind w:left="0" w:firstLine="567"/>
        <w:jc w:val="both"/>
        <w:rPr>
          <w:rFonts w:ascii="Times New Roman" w:eastAsia="Times New Roman" w:hAnsi="Times New Roman"/>
          <w:color w:val="000000"/>
          <w:sz w:val="24"/>
          <w:szCs w:val="24"/>
          <w:lang w:eastAsia="ru-RU"/>
        </w:rPr>
      </w:pPr>
    </w:p>
    <w:p w14:paraId="066870D4" w14:textId="77777777" w:rsidR="00E60FB9" w:rsidRPr="005E031A" w:rsidRDefault="00E60FB9" w:rsidP="0092545F">
      <w:pPr>
        <w:pStyle w:val="-11"/>
        <w:shd w:val="clear" w:color="auto" w:fill="FFFFFF"/>
        <w:spacing w:after="0" w:line="240" w:lineRule="auto"/>
        <w:ind w:left="0"/>
        <w:jc w:val="center"/>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Консультирование</w:t>
      </w:r>
    </w:p>
    <w:p w14:paraId="6FBD1B3A" w14:textId="77777777" w:rsidR="00E60FB9" w:rsidRPr="005E031A" w:rsidRDefault="00E60FB9" w:rsidP="0092545F">
      <w:pPr>
        <w:pStyle w:val="-11"/>
        <w:shd w:val="clear" w:color="auto" w:fill="FFFFFF"/>
        <w:spacing w:after="0" w:line="240" w:lineRule="auto"/>
        <w:ind w:left="0" w:firstLine="567"/>
        <w:jc w:val="center"/>
        <w:rPr>
          <w:rFonts w:ascii="Times New Roman" w:eastAsia="Times New Roman" w:hAnsi="Times New Roman"/>
          <w:color w:val="000000"/>
          <w:sz w:val="24"/>
          <w:szCs w:val="24"/>
          <w:lang w:eastAsia="ru-RU"/>
        </w:rPr>
      </w:pPr>
    </w:p>
    <w:p w14:paraId="44CA7256" w14:textId="77777777" w:rsidR="0074534B" w:rsidRPr="005E031A" w:rsidRDefault="00E60FB9" w:rsidP="0055217B">
      <w:pPr>
        <w:pStyle w:val="-11"/>
        <w:shd w:val="clear" w:color="auto" w:fill="FFFFFF"/>
        <w:tabs>
          <w:tab w:val="left" w:pos="1134"/>
        </w:tabs>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color w:val="000000"/>
          <w:sz w:val="24"/>
          <w:szCs w:val="24"/>
          <w:lang w:eastAsia="ru-RU"/>
        </w:rPr>
        <w:t>15. </w:t>
      </w:r>
      <w:r w:rsidR="0074534B" w:rsidRPr="005E031A">
        <w:rPr>
          <w:rFonts w:ascii="Times New Roman" w:eastAsia="Times New Roman" w:hAnsi="Times New Roman"/>
          <w:sz w:val="24"/>
          <w:szCs w:val="24"/>
          <w:lang w:eastAsia="ru-RU"/>
        </w:rPr>
        <w:t>Консультирование проводится в соответствии с положениями статьи 50 Федерального закона от 31.07.2020 № 248-ФЗ «О государственном контроле (надзоре) и муниципальном контроле в Российской Федерации».</w:t>
      </w:r>
    </w:p>
    <w:p w14:paraId="2591273C" w14:textId="77777777" w:rsidR="0074534B" w:rsidRPr="005E031A" w:rsidRDefault="0074534B" w:rsidP="0055217B">
      <w:pPr>
        <w:pStyle w:val="-11"/>
        <w:shd w:val="clear" w:color="auto" w:fill="FFFFFF"/>
        <w:tabs>
          <w:tab w:val="left" w:pos="1134"/>
        </w:tabs>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Консультирование контролируемого лица и его представителя проводится по телефону, посредством видеоконференцсвязи, на личном приеме либо в ходе проведения профилактического мероприятия, в виде профилактического визита, контрольных мероприятий в виде инспекционного визита, документарной или выездной проверки должностным лицом контрольного органа.</w:t>
      </w:r>
    </w:p>
    <w:p w14:paraId="4C9AE20B" w14:textId="77777777" w:rsidR="00E60FB9" w:rsidRPr="005E031A" w:rsidRDefault="00E60FB9" w:rsidP="0055217B">
      <w:pPr>
        <w:pStyle w:val="-11"/>
        <w:shd w:val="clear" w:color="auto" w:fill="FFFFFF"/>
        <w:tabs>
          <w:tab w:val="left" w:pos="1134"/>
        </w:tabs>
        <w:spacing w:after="0"/>
        <w:ind w:left="0" w:firstLine="709"/>
        <w:jc w:val="both"/>
        <w:rPr>
          <w:rFonts w:ascii="Times New Roman" w:hAnsi="Times New Roman"/>
          <w:i/>
          <w:color w:val="0070C0"/>
          <w:sz w:val="24"/>
          <w:szCs w:val="24"/>
        </w:rPr>
      </w:pPr>
      <w:r w:rsidRPr="005E031A">
        <w:rPr>
          <w:rFonts w:ascii="Times New Roman" w:hAnsi="Times New Roman"/>
          <w:sz w:val="24"/>
          <w:szCs w:val="24"/>
        </w:rPr>
        <w:t>16. Консультирование контролируемого лица и его представителя осуществляется по следующим вопросам:</w:t>
      </w:r>
    </w:p>
    <w:p w14:paraId="6CDE9124" w14:textId="1C31D6BF" w:rsidR="00455CA1" w:rsidRPr="005E031A" w:rsidRDefault="00455CA1" w:rsidP="0055217B">
      <w:pPr>
        <w:pStyle w:val="-11"/>
        <w:shd w:val="clear" w:color="auto" w:fill="FFFFFF"/>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организаци</w:t>
      </w:r>
      <w:r w:rsidR="0055217B" w:rsidRPr="005E031A">
        <w:rPr>
          <w:rFonts w:ascii="Times New Roman" w:eastAsia="Times New Roman" w:hAnsi="Times New Roman"/>
          <w:sz w:val="24"/>
          <w:szCs w:val="24"/>
          <w:lang w:eastAsia="ru-RU"/>
        </w:rPr>
        <w:t>и</w:t>
      </w:r>
      <w:r w:rsidRPr="005E031A">
        <w:rPr>
          <w:rFonts w:ascii="Times New Roman" w:eastAsia="Times New Roman" w:hAnsi="Times New Roman"/>
          <w:sz w:val="24"/>
          <w:szCs w:val="24"/>
          <w:lang w:eastAsia="ru-RU"/>
        </w:rPr>
        <w:t xml:space="preserve"> и осуществлени</w:t>
      </w:r>
      <w:r w:rsidR="0055217B" w:rsidRPr="005E031A">
        <w:rPr>
          <w:rFonts w:ascii="Times New Roman" w:eastAsia="Times New Roman" w:hAnsi="Times New Roman"/>
          <w:sz w:val="24"/>
          <w:szCs w:val="24"/>
          <w:lang w:eastAsia="ru-RU"/>
        </w:rPr>
        <w:t>я</w:t>
      </w:r>
      <w:r w:rsidRPr="005E031A">
        <w:rPr>
          <w:rFonts w:ascii="Times New Roman" w:eastAsia="Times New Roman" w:hAnsi="Times New Roman"/>
          <w:sz w:val="24"/>
          <w:szCs w:val="24"/>
          <w:lang w:eastAsia="ru-RU"/>
        </w:rPr>
        <w:t xml:space="preserve"> муниципального контроля;</w:t>
      </w:r>
    </w:p>
    <w:p w14:paraId="3173076B" w14:textId="28825EF2" w:rsidR="007135CE" w:rsidRPr="005E031A" w:rsidRDefault="007135CE" w:rsidP="0055217B">
      <w:pPr>
        <w:pStyle w:val="-11"/>
        <w:shd w:val="clear" w:color="auto" w:fill="FFFFFF"/>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 поряд</w:t>
      </w:r>
      <w:r w:rsidR="0055217B" w:rsidRPr="005E031A">
        <w:rPr>
          <w:rFonts w:ascii="Times New Roman" w:eastAsia="Times New Roman" w:hAnsi="Times New Roman"/>
          <w:sz w:val="24"/>
          <w:szCs w:val="24"/>
          <w:lang w:eastAsia="ru-RU"/>
        </w:rPr>
        <w:t>ка</w:t>
      </w:r>
      <w:r w:rsidRPr="005E031A">
        <w:rPr>
          <w:rFonts w:ascii="Times New Roman" w:eastAsia="Times New Roman" w:hAnsi="Times New Roman"/>
          <w:sz w:val="24"/>
          <w:szCs w:val="24"/>
          <w:lang w:eastAsia="ru-RU"/>
        </w:rPr>
        <w:t xml:space="preserve"> осуществления контрольных мероприятий, установленный решением Совета депутатов Ленинского городского округа Московской области от 21.10.2021 № 37/1 «Об утверждении Положения и муниципальном контроле на автомобильном транспорте, городском наземном электрическом транспорте и в дорожном хозяйстве Ленинского городского округа Московской области»;</w:t>
      </w:r>
    </w:p>
    <w:p w14:paraId="24F058BB" w14:textId="4A115FB7" w:rsidR="00455CA1" w:rsidRPr="005E031A" w:rsidRDefault="007135CE" w:rsidP="0055217B">
      <w:pPr>
        <w:pStyle w:val="-11"/>
        <w:shd w:val="clear" w:color="auto" w:fill="FFFFFF"/>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 </w:t>
      </w:r>
      <w:r w:rsidR="00455CA1" w:rsidRPr="005E031A">
        <w:rPr>
          <w:rFonts w:ascii="Times New Roman" w:eastAsia="Times New Roman" w:hAnsi="Times New Roman"/>
          <w:sz w:val="24"/>
          <w:szCs w:val="24"/>
          <w:lang w:eastAsia="ru-RU"/>
        </w:rPr>
        <w:t>поряд</w:t>
      </w:r>
      <w:r w:rsidR="0055217B" w:rsidRPr="005E031A">
        <w:rPr>
          <w:rFonts w:ascii="Times New Roman" w:eastAsia="Times New Roman" w:hAnsi="Times New Roman"/>
          <w:sz w:val="24"/>
          <w:szCs w:val="24"/>
          <w:lang w:eastAsia="ru-RU"/>
        </w:rPr>
        <w:t>ка</w:t>
      </w:r>
      <w:r w:rsidR="00455CA1" w:rsidRPr="005E031A">
        <w:rPr>
          <w:rFonts w:ascii="Times New Roman" w:eastAsia="Times New Roman" w:hAnsi="Times New Roman"/>
          <w:sz w:val="24"/>
          <w:szCs w:val="24"/>
          <w:lang w:eastAsia="ru-RU"/>
        </w:rPr>
        <w:t xml:space="preserve"> обжалования действий (бездействия) должностных лиц органа муниципального контроля;</w:t>
      </w:r>
    </w:p>
    <w:p w14:paraId="3388D500" w14:textId="50D1106F" w:rsidR="00E60FB9" w:rsidRPr="005E031A" w:rsidRDefault="00455CA1" w:rsidP="0055217B">
      <w:pPr>
        <w:pStyle w:val="-11"/>
        <w:shd w:val="clear" w:color="auto" w:fill="FFFFFF"/>
        <w:spacing w:after="0"/>
        <w:ind w:left="0" w:firstLine="709"/>
        <w:jc w:val="both"/>
        <w:rPr>
          <w:rFonts w:ascii="Times New Roman" w:eastAsia="Times New Roman" w:hAnsi="Times New Roman"/>
          <w:sz w:val="24"/>
          <w:szCs w:val="24"/>
          <w:lang w:eastAsia="ru-RU"/>
        </w:rPr>
      </w:pPr>
      <w:r w:rsidRPr="005E031A">
        <w:rPr>
          <w:rFonts w:ascii="Times New Roman" w:eastAsia="Times New Roman" w:hAnsi="Times New Roman"/>
          <w:sz w:val="24"/>
          <w:szCs w:val="24"/>
          <w:lang w:eastAsia="ru-RU"/>
        </w:rPr>
        <w:t>получени</w:t>
      </w:r>
      <w:r w:rsidR="0055217B" w:rsidRPr="005E031A">
        <w:rPr>
          <w:rFonts w:ascii="Times New Roman" w:eastAsia="Times New Roman" w:hAnsi="Times New Roman"/>
          <w:sz w:val="24"/>
          <w:szCs w:val="24"/>
          <w:lang w:eastAsia="ru-RU"/>
        </w:rPr>
        <w:t>я</w:t>
      </w:r>
      <w:r w:rsidRPr="005E031A">
        <w:rPr>
          <w:rFonts w:ascii="Times New Roman" w:eastAsia="Times New Roman" w:hAnsi="Times New Roman"/>
          <w:sz w:val="24"/>
          <w:szCs w:val="24"/>
          <w:lang w:eastAsia="ru-RU"/>
        </w:rPr>
        <w:t xml:space="preserve"> информации о нормативных правовых актах (их отдельных положениях), содержащих обязательные требования, оценка соблюдения которых осуществляется органом муниципального контроля в рамках контрольных мероприятий.</w:t>
      </w:r>
    </w:p>
    <w:p w14:paraId="23603D63" w14:textId="22EBEDA7" w:rsidR="00D2098E" w:rsidRPr="005E031A" w:rsidRDefault="0055217B" w:rsidP="0055217B">
      <w:pPr>
        <w:shd w:val="clear" w:color="auto" w:fill="FFFFFF"/>
        <w:spacing w:after="0" w:line="276" w:lineRule="auto"/>
        <w:ind w:firstLine="567"/>
        <w:contextualSpacing/>
        <w:jc w:val="both"/>
        <w:rPr>
          <w:rFonts w:ascii="Times New Roman" w:eastAsia="Times New Roman" w:hAnsi="Times New Roman" w:cs="Times New Roman"/>
          <w:color w:val="000000" w:themeColor="text1"/>
          <w:sz w:val="24"/>
          <w:szCs w:val="24"/>
          <w:lang w:eastAsia="ru-RU"/>
        </w:rPr>
      </w:pPr>
      <w:r w:rsidRPr="005E031A">
        <w:rPr>
          <w:rFonts w:ascii="Times New Roman" w:eastAsia="Times New Roman" w:hAnsi="Times New Roman" w:cs="Times New Roman"/>
          <w:color w:val="000000" w:themeColor="text1"/>
          <w:sz w:val="24"/>
          <w:szCs w:val="24"/>
          <w:lang w:eastAsia="ru-RU"/>
        </w:rPr>
        <w:t>обязательных требований</w:t>
      </w:r>
      <w:r w:rsidR="006D6777" w:rsidRPr="005E031A">
        <w:rPr>
          <w:rFonts w:ascii="Times New Roman" w:eastAsia="Times New Roman" w:hAnsi="Times New Roman" w:cs="Times New Roman"/>
          <w:color w:val="000000" w:themeColor="text1"/>
          <w:sz w:val="24"/>
          <w:szCs w:val="24"/>
          <w:lang w:eastAsia="ru-RU"/>
        </w:rPr>
        <w:t>, предъявляемы</w:t>
      </w:r>
      <w:r w:rsidRPr="005E031A">
        <w:rPr>
          <w:rFonts w:ascii="Times New Roman" w:eastAsia="Times New Roman" w:hAnsi="Times New Roman" w:cs="Times New Roman"/>
          <w:color w:val="000000" w:themeColor="text1"/>
          <w:sz w:val="24"/>
          <w:szCs w:val="24"/>
          <w:lang w:eastAsia="ru-RU"/>
        </w:rPr>
        <w:t>х</w:t>
      </w:r>
      <w:r w:rsidR="00D2098E" w:rsidRPr="005E031A">
        <w:rPr>
          <w:rFonts w:ascii="Times New Roman" w:eastAsia="Times New Roman" w:hAnsi="Times New Roman" w:cs="Times New Roman"/>
          <w:color w:val="000000" w:themeColor="text1"/>
          <w:sz w:val="24"/>
          <w:szCs w:val="24"/>
          <w:lang w:eastAsia="ru-RU"/>
        </w:rPr>
        <w:t xml:space="preserve"> к деятельнос</w:t>
      </w:r>
      <w:r w:rsidR="006D6777" w:rsidRPr="005E031A">
        <w:rPr>
          <w:rFonts w:ascii="Times New Roman" w:eastAsia="Times New Roman" w:hAnsi="Times New Roman" w:cs="Times New Roman"/>
          <w:color w:val="000000" w:themeColor="text1"/>
          <w:sz w:val="24"/>
          <w:szCs w:val="24"/>
          <w:lang w:eastAsia="ru-RU"/>
        </w:rPr>
        <w:t>ти контролируемых лиц, отнесение</w:t>
      </w:r>
      <w:r w:rsidR="00D2098E" w:rsidRPr="005E031A">
        <w:rPr>
          <w:rFonts w:ascii="Times New Roman" w:eastAsia="Times New Roman" w:hAnsi="Times New Roman" w:cs="Times New Roman"/>
          <w:color w:val="000000" w:themeColor="text1"/>
          <w:sz w:val="24"/>
          <w:szCs w:val="24"/>
          <w:lang w:eastAsia="ru-RU"/>
        </w:rPr>
        <w:t xml:space="preserve"> контролируемых лиц к категориям риск</w:t>
      </w:r>
      <w:r w:rsidR="006D6777" w:rsidRPr="005E031A">
        <w:rPr>
          <w:rFonts w:ascii="Times New Roman" w:eastAsia="Times New Roman" w:hAnsi="Times New Roman" w:cs="Times New Roman"/>
          <w:color w:val="000000" w:themeColor="text1"/>
          <w:sz w:val="24"/>
          <w:szCs w:val="24"/>
          <w:lang w:eastAsia="ru-RU"/>
        </w:rPr>
        <w:t xml:space="preserve">а, основания и рекомендуемые способы </w:t>
      </w:r>
      <w:r w:rsidR="00D2098E" w:rsidRPr="005E031A">
        <w:rPr>
          <w:rFonts w:ascii="Times New Roman" w:eastAsia="Times New Roman" w:hAnsi="Times New Roman" w:cs="Times New Roman"/>
          <w:color w:val="000000" w:themeColor="text1"/>
          <w:sz w:val="24"/>
          <w:szCs w:val="24"/>
          <w:lang w:eastAsia="ru-RU"/>
        </w:rPr>
        <w:t>сниже</w:t>
      </w:r>
      <w:r w:rsidR="006D6777" w:rsidRPr="005E031A">
        <w:rPr>
          <w:rFonts w:ascii="Times New Roman" w:eastAsia="Times New Roman" w:hAnsi="Times New Roman" w:cs="Times New Roman"/>
          <w:color w:val="000000" w:themeColor="text1"/>
          <w:sz w:val="24"/>
          <w:szCs w:val="24"/>
          <w:lang w:eastAsia="ru-RU"/>
        </w:rPr>
        <w:t>ния категории риска, а также виды, содержание и интенсивность</w:t>
      </w:r>
      <w:r w:rsidR="00D2098E" w:rsidRPr="005E031A">
        <w:rPr>
          <w:rFonts w:ascii="Times New Roman" w:eastAsia="Times New Roman" w:hAnsi="Times New Roman" w:cs="Times New Roman"/>
          <w:color w:val="000000" w:themeColor="text1"/>
          <w:sz w:val="24"/>
          <w:szCs w:val="24"/>
          <w:lang w:eastAsia="ru-RU"/>
        </w:rPr>
        <w:t xml:space="preserve"> проводимых контрольных (надзорных) мероприятий;</w:t>
      </w:r>
    </w:p>
    <w:p w14:paraId="50116699" w14:textId="55B57A27" w:rsidR="006D6777" w:rsidRPr="005E031A" w:rsidRDefault="006D6777" w:rsidP="0055217B">
      <w:pPr>
        <w:shd w:val="clear" w:color="auto" w:fill="FFFFFF"/>
        <w:spacing w:after="0" w:line="276" w:lineRule="auto"/>
        <w:ind w:firstLine="567"/>
        <w:contextualSpacing/>
        <w:jc w:val="both"/>
        <w:rPr>
          <w:rFonts w:ascii="Times New Roman" w:eastAsia="Times New Roman" w:hAnsi="Times New Roman" w:cs="Times New Roman"/>
          <w:color w:val="000000" w:themeColor="text1"/>
          <w:sz w:val="24"/>
          <w:szCs w:val="24"/>
          <w:lang w:eastAsia="ru-RU"/>
        </w:rPr>
      </w:pPr>
      <w:r w:rsidRPr="005E031A">
        <w:rPr>
          <w:rFonts w:ascii="Times New Roman" w:eastAsia="Times New Roman" w:hAnsi="Times New Roman" w:cs="Times New Roman"/>
          <w:color w:val="000000" w:themeColor="text1"/>
          <w:sz w:val="24"/>
          <w:szCs w:val="24"/>
          <w:lang w:eastAsia="ru-RU"/>
        </w:rPr>
        <w:t>поряд</w:t>
      </w:r>
      <w:r w:rsidR="0055217B" w:rsidRPr="005E031A">
        <w:rPr>
          <w:rFonts w:ascii="Times New Roman" w:eastAsia="Times New Roman" w:hAnsi="Times New Roman" w:cs="Times New Roman"/>
          <w:color w:val="000000" w:themeColor="text1"/>
          <w:sz w:val="24"/>
          <w:szCs w:val="24"/>
          <w:lang w:eastAsia="ru-RU"/>
        </w:rPr>
        <w:t>ка</w:t>
      </w:r>
      <w:r w:rsidRPr="005E031A">
        <w:rPr>
          <w:rFonts w:ascii="Times New Roman" w:eastAsia="Times New Roman" w:hAnsi="Times New Roman" w:cs="Times New Roman"/>
          <w:color w:val="000000" w:themeColor="text1"/>
          <w:sz w:val="24"/>
          <w:szCs w:val="24"/>
          <w:lang w:eastAsia="ru-RU"/>
        </w:rPr>
        <w:t xml:space="preserve"> осуществления муниципального</w:t>
      </w:r>
      <w:r w:rsidR="00D2098E" w:rsidRPr="005E031A">
        <w:rPr>
          <w:rFonts w:ascii="Times New Roman" w:eastAsia="Times New Roman" w:hAnsi="Times New Roman" w:cs="Times New Roman"/>
          <w:color w:val="000000" w:themeColor="text1"/>
          <w:sz w:val="24"/>
          <w:szCs w:val="24"/>
          <w:lang w:eastAsia="ru-RU"/>
        </w:rPr>
        <w:t xml:space="preserve"> контроля (надзора);</w:t>
      </w:r>
    </w:p>
    <w:p w14:paraId="66968AF7" w14:textId="5AC6D2F0" w:rsidR="00D2098E" w:rsidRPr="005E031A" w:rsidRDefault="006D6777" w:rsidP="0055217B">
      <w:pPr>
        <w:shd w:val="clear" w:color="auto" w:fill="FFFFFF"/>
        <w:spacing w:after="0" w:line="276" w:lineRule="auto"/>
        <w:ind w:firstLine="567"/>
        <w:contextualSpacing/>
        <w:jc w:val="both"/>
        <w:rPr>
          <w:rFonts w:ascii="Times New Roman" w:eastAsia="Times New Roman" w:hAnsi="Times New Roman" w:cs="Times New Roman"/>
          <w:color w:val="000000" w:themeColor="text1"/>
          <w:sz w:val="24"/>
          <w:szCs w:val="24"/>
          <w:lang w:eastAsia="ru-RU"/>
        </w:rPr>
      </w:pPr>
      <w:r w:rsidRPr="005E031A">
        <w:rPr>
          <w:rFonts w:ascii="Times New Roman" w:eastAsia="Times New Roman" w:hAnsi="Times New Roman" w:cs="Times New Roman"/>
          <w:color w:val="000000" w:themeColor="text1"/>
          <w:sz w:val="24"/>
          <w:szCs w:val="24"/>
          <w:lang w:eastAsia="ru-RU"/>
        </w:rPr>
        <w:t> досудебно</w:t>
      </w:r>
      <w:r w:rsidR="0055217B" w:rsidRPr="005E031A">
        <w:rPr>
          <w:rFonts w:ascii="Times New Roman" w:eastAsia="Times New Roman" w:hAnsi="Times New Roman" w:cs="Times New Roman"/>
          <w:color w:val="000000" w:themeColor="text1"/>
          <w:sz w:val="24"/>
          <w:szCs w:val="24"/>
          <w:lang w:eastAsia="ru-RU"/>
        </w:rPr>
        <w:t>го</w:t>
      </w:r>
      <w:r w:rsidR="00D2098E" w:rsidRPr="005E031A">
        <w:rPr>
          <w:rFonts w:ascii="Times New Roman" w:eastAsia="Times New Roman" w:hAnsi="Times New Roman" w:cs="Times New Roman"/>
          <w:color w:val="000000" w:themeColor="text1"/>
          <w:sz w:val="24"/>
          <w:szCs w:val="24"/>
          <w:lang w:eastAsia="ru-RU"/>
        </w:rPr>
        <w:t xml:space="preserve"> (внесудебн</w:t>
      </w:r>
      <w:r w:rsidRPr="005E031A">
        <w:rPr>
          <w:rFonts w:ascii="Times New Roman" w:eastAsia="Times New Roman" w:hAnsi="Times New Roman" w:cs="Times New Roman"/>
          <w:color w:val="000000" w:themeColor="text1"/>
          <w:sz w:val="24"/>
          <w:szCs w:val="24"/>
          <w:lang w:eastAsia="ru-RU"/>
        </w:rPr>
        <w:t>ое) обжаловани</w:t>
      </w:r>
      <w:r w:rsidR="0055217B" w:rsidRPr="005E031A">
        <w:rPr>
          <w:rFonts w:ascii="Times New Roman" w:eastAsia="Times New Roman" w:hAnsi="Times New Roman" w:cs="Times New Roman"/>
          <w:color w:val="000000" w:themeColor="text1"/>
          <w:sz w:val="24"/>
          <w:szCs w:val="24"/>
          <w:lang w:eastAsia="ru-RU"/>
        </w:rPr>
        <w:t>я</w:t>
      </w:r>
      <w:r w:rsidR="00D2098E" w:rsidRPr="005E031A">
        <w:rPr>
          <w:rFonts w:ascii="Times New Roman" w:eastAsia="Times New Roman" w:hAnsi="Times New Roman" w:cs="Times New Roman"/>
          <w:color w:val="000000" w:themeColor="text1"/>
          <w:sz w:val="24"/>
          <w:szCs w:val="24"/>
          <w:lang w:eastAsia="ru-RU"/>
        </w:rPr>
        <w:t xml:space="preserve"> действий (бездействия) </w:t>
      </w:r>
      <w:r w:rsidR="00D2098E" w:rsidRPr="005E031A">
        <w:rPr>
          <w:rFonts w:ascii="Times New Roman" w:eastAsia="Times New Roman" w:hAnsi="Times New Roman" w:cs="Times New Roman"/>
          <w:color w:val="000000" w:themeColor="text1"/>
          <w:sz w:val="24"/>
          <w:szCs w:val="24"/>
          <w:lang w:eastAsia="ru-RU"/>
        </w:rPr>
        <w:br/>
        <w:t>и (или) решений, принятых должностными лицами контрольного (надзорного) органа пр</w:t>
      </w:r>
      <w:r w:rsidRPr="005E031A">
        <w:rPr>
          <w:rFonts w:ascii="Times New Roman" w:eastAsia="Times New Roman" w:hAnsi="Times New Roman" w:cs="Times New Roman"/>
          <w:color w:val="000000" w:themeColor="text1"/>
          <w:sz w:val="24"/>
          <w:szCs w:val="24"/>
          <w:lang w:eastAsia="ru-RU"/>
        </w:rPr>
        <w:t>и осуществлении муниципального</w:t>
      </w:r>
      <w:r w:rsidR="00D2098E" w:rsidRPr="005E031A">
        <w:rPr>
          <w:rFonts w:ascii="Times New Roman" w:eastAsia="Times New Roman" w:hAnsi="Times New Roman" w:cs="Times New Roman"/>
          <w:color w:val="000000" w:themeColor="text1"/>
          <w:sz w:val="24"/>
          <w:szCs w:val="24"/>
          <w:lang w:eastAsia="ru-RU"/>
        </w:rPr>
        <w:t xml:space="preserve"> контроля (надзора) в отношении контролируемых лиц;</w:t>
      </w:r>
    </w:p>
    <w:p w14:paraId="385E00B2" w14:textId="320394BB" w:rsidR="00D2098E" w:rsidRPr="005E031A" w:rsidRDefault="006D6777" w:rsidP="0055217B">
      <w:pPr>
        <w:shd w:val="clear" w:color="auto" w:fill="FFFFFF"/>
        <w:spacing w:after="0" w:line="276" w:lineRule="auto"/>
        <w:ind w:firstLine="567"/>
        <w:contextualSpacing/>
        <w:jc w:val="both"/>
        <w:rPr>
          <w:rFonts w:ascii="Times New Roman" w:eastAsia="Times New Roman" w:hAnsi="Times New Roman" w:cs="Times New Roman"/>
          <w:color w:val="000000" w:themeColor="text1"/>
          <w:sz w:val="24"/>
          <w:szCs w:val="24"/>
          <w:lang w:eastAsia="ru-RU"/>
        </w:rPr>
      </w:pPr>
      <w:r w:rsidRPr="005E031A">
        <w:rPr>
          <w:rFonts w:ascii="Times New Roman" w:eastAsia="Times New Roman" w:hAnsi="Times New Roman" w:cs="Times New Roman"/>
          <w:color w:val="000000" w:themeColor="text1"/>
          <w:sz w:val="24"/>
          <w:szCs w:val="24"/>
          <w:lang w:eastAsia="ru-RU"/>
        </w:rPr>
        <w:t>административн</w:t>
      </w:r>
      <w:r w:rsidR="0055217B" w:rsidRPr="005E031A">
        <w:rPr>
          <w:rFonts w:ascii="Times New Roman" w:eastAsia="Times New Roman" w:hAnsi="Times New Roman" w:cs="Times New Roman"/>
          <w:color w:val="000000" w:themeColor="text1"/>
          <w:sz w:val="24"/>
          <w:szCs w:val="24"/>
          <w:lang w:eastAsia="ru-RU"/>
        </w:rPr>
        <w:t>ой</w:t>
      </w:r>
      <w:r w:rsidRPr="005E031A">
        <w:rPr>
          <w:rFonts w:ascii="Times New Roman" w:eastAsia="Times New Roman" w:hAnsi="Times New Roman" w:cs="Times New Roman"/>
          <w:color w:val="000000" w:themeColor="text1"/>
          <w:sz w:val="24"/>
          <w:szCs w:val="24"/>
          <w:lang w:eastAsia="ru-RU"/>
        </w:rPr>
        <w:t xml:space="preserve"> ответственност</w:t>
      </w:r>
      <w:r w:rsidR="0055217B" w:rsidRPr="005E031A">
        <w:rPr>
          <w:rFonts w:ascii="Times New Roman" w:eastAsia="Times New Roman" w:hAnsi="Times New Roman" w:cs="Times New Roman"/>
          <w:color w:val="000000" w:themeColor="text1"/>
          <w:sz w:val="24"/>
          <w:szCs w:val="24"/>
          <w:lang w:eastAsia="ru-RU"/>
        </w:rPr>
        <w:t>и</w:t>
      </w:r>
      <w:r w:rsidR="00D2098E" w:rsidRPr="005E031A">
        <w:rPr>
          <w:rFonts w:ascii="Times New Roman" w:eastAsia="Times New Roman" w:hAnsi="Times New Roman" w:cs="Times New Roman"/>
          <w:color w:val="000000" w:themeColor="text1"/>
          <w:sz w:val="24"/>
          <w:szCs w:val="24"/>
          <w:lang w:eastAsia="ru-RU"/>
        </w:rPr>
        <w:t xml:space="preserve"> за нарушение обязательных требований.</w:t>
      </w:r>
    </w:p>
    <w:p w14:paraId="7B5F34DD" w14:textId="7DF6A463" w:rsidR="00E60FB9" w:rsidRPr="005E031A" w:rsidRDefault="00E60FB9" w:rsidP="006D6777">
      <w:pPr>
        <w:pStyle w:val="-11"/>
        <w:shd w:val="clear" w:color="auto" w:fill="FFFFFF"/>
        <w:spacing w:after="0" w:line="240" w:lineRule="auto"/>
        <w:ind w:left="0"/>
        <w:rPr>
          <w:rFonts w:ascii="Times New Roman" w:eastAsia="Times New Roman" w:hAnsi="Times New Roman"/>
          <w:color w:val="000000"/>
          <w:sz w:val="24"/>
          <w:szCs w:val="24"/>
          <w:lang w:eastAsia="ru-RU"/>
        </w:rPr>
      </w:pPr>
    </w:p>
    <w:p w14:paraId="0E7BFC7F" w14:textId="482F5874" w:rsidR="00E60FB9" w:rsidRPr="005E031A" w:rsidRDefault="00E60FB9" w:rsidP="0092545F">
      <w:pPr>
        <w:pStyle w:val="-11"/>
        <w:shd w:val="clear" w:color="auto" w:fill="FFFFFF"/>
        <w:spacing w:after="0" w:line="240" w:lineRule="auto"/>
        <w:ind w:left="0"/>
        <w:jc w:val="center"/>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Профилактический визит</w:t>
      </w:r>
    </w:p>
    <w:p w14:paraId="45925181" w14:textId="77777777" w:rsidR="00E60FB9" w:rsidRPr="005E031A" w:rsidRDefault="00E60FB9" w:rsidP="0055217B">
      <w:pPr>
        <w:pStyle w:val="-11"/>
        <w:shd w:val="clear" w:color="auto" w:fill="FFFFFF"/>
        <w:spacing w:after="0"/>
        <w:ind w:left="0" w:firstLine="567"/>
        <w:jc w:val="center"/>
        <w:rPr>
          <w:rFonts w:ascii="Times New Roman" w:eastAsia="Times New Roman" w:hAnsi="Times New Roman"/>
          <w:color w:val="000000"/>
          <w:sz w:val="24"/>
          <w:szCs w:val="24"/>
          <w:lang w:eastAsia="ru-RU"/>
        </w:rPr>
      </w:pPr>
    </w:p>
    <w:p w14:paraId="194D92A3" w14:textId="77777777" w:rsidR="008671F3" w:rsidRPr="005E031A" w:rsidRDefault="00E60FB9"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sz w:val="24"/>
          <w:szCs w:val="24"/>
        </w:rPr>
        <w:t>17. </w:t>
      </w:r>
      <w:r w:rsidR="0074534B" w:rsidRPr="005E031A">
        <w:rPr>
          <w:rFonts w:ascii="Times New Roman" w:hAnsi="Times New Roman" w:cs="Times New Roman"/>
          <w:color w:val="000000"/>
          <w:sz w:val="24"/>
          <w:szCs w:val="24"/>
        </w:rPr>
        <w:t xml:space="preserve">Профилактический визит проводится в соответствии с положениями статьи </w:t>
      </w:r>
      <w:r w:rsidR="008671F3" w:rsidRPr="005E031A">
        <w:rPr>
          <w:rFonts w:ascii="Times New Roman" w:hAnsi="Times New Roman" w:cs="Times New Roman"/>
          <w:color w:val="000000"/>
          <w:sz w:val="24"/>
          <w:szCs w:val="24"/>
        </w:rPr>
        <w:t>52 Федерального закона № 248-ФЗ.</w:t>
      </w:r>
    </w:p>
    <w:p w14:paraId="4FFF49B6" w14:textId="77777777" w:rsidR="008671F3" w:rsidRPr="005E031A" w:rsidRDefault="008671F3"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Обязательный профилактический визит проводится в отношении контролируемых лиц, приступающих к осуществлению деятельности:</w:t>
      </w:r>
    </w:p>
    <w:p w14:paraId="0FBBA46F" w14:textId="49BCF371" w:rsidR="00881B2B" w:rsidRPr="005E031A" w:rsidRDefault="008671F3"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 xml:space="preserve">по осуществлению работ по капитальному ремонту, ремонту и содержанию автомобильных дорог общего пользования </w:t>
      </w:r>
      <w:r w:rsidR="00881B2B" w:rsidRPr="005E031A">
        <w:rPr>
          <w:rFonts w:ascii="Times New Roman" w:hAnsi="Times New Roman" w:cs="Times New Roman"/>
          <w:color w:val="000000"/>
          <w:sz w:val="24"/>
          <w:szCs w:val="24"/>
        </w:rPr>
        <w:t>местного значения Ленинского г</w:t>
      </w:r>
      <w:r w:rsidRPr="005E031A">
        <w:rPr>
          <w:rFonts w:ascii="Times New Roman" w:hAnsi="Times New Roman" w:cs="Times New Roman"/>
          <w:color w:val="000000"/>
          <w:sz w:val="24"/>
          <w:szCs w:val="24"/>
        </w:rPr>
        <w:t>ород</w:t>
      </w:r>
      <w:r w:rsidR="00881B2B" w:rsidRPr="005E031A">
        <w:rPr>
          <w:rFonts w:ascii="Times New Roman" w:hAnsi="Times New Roman" w:cs="Times New Roman"/>
          <w:color w:val="000000"/>
          <w:sz w:val="24"/>
          <w:szCs w:val="24"/>
        </w:rPr>
        <w:t xml:space="preserve">ского округа </w:t>
      </w:r>
      <w:r w:rsidRPr="005E031A">
        <w:rPr>
          <w:rFonts w:ascii="Times New Roman" w:hAnsi="Times New Roman" w:cs="Times New Roman"/>
          <w:color w:val="000000"/>
          <w:sz w:val="24"/>
          <w:szCs w:val="24"/>
        </w:rPr>
        <w:t>Московской области и искусственных дорожных сооружений на них в части обеспечения сохранности автомобильных дорог;</w:t>
      </w:r>
    </w:p>
    <w:p w14:paraId="2C9FFD95" w14:textId="7FEBA8E5" w:rsidR="00881B2B" w:rsidRPr="005E031A" w:rsidRDefault="008671F3"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по эксплуатации объектов дорожного сервиса, размещенных в полосах отвода и (или) придорожных полосах автомобильных дорог общего</w:t>
      </w:r>
      <w:r w:rsidR="00881B2B" w:rsidRPr="005E031A">
        <w:rPr>
          <w:rFonts w:ascii="Times New Roman" w:hAnsi="Times New Roman" w:cs="Times New Roman"/>
          <w:color w:val="000000"/>
          <w:sz w:val="24"/>
          <w:szCs w:val="24"/>
        </w:rPr>
        <w:t xml:space="preserve"> пользования местного значения </w:t>
      </w:r>
      <w:r w:rsidR="00881B2B" w:rsidRPr="005E031A">
        <w:rPr>
          <w:rFonts w:ascii="Times New Roman" w:hAnsi="Times New Roman" w:cs="Times New Roman"/>
          <w:color w:val="000000"/>
          <w:sz w:val="24"/>
          <w:szCs w:val="24"/>
        </w:rPr>
        <w:lastRenderedPageBreak/>
        <w:t xml:space="preserve">Ленинского городского округа </w:t>
      </w:r>
      <w:r w:rsidRPr="005E031A">
        <w:rPr>
          <w:rFonts w:ascii="Times New Roman" w:hAnsi="Times New Roman" w:cs="Times New Roman"/>
          <w:color w:val="000000"/>
          <w:sz w:val="24"/>
          <w:szCs w:val="24"/>
        </w:rPr>
        <w:t>Московской области;</w:t>
      </w:r>
    </w:p>
    <w:p w14:paraId="10D00D01" w14:textId="046CC919" w:rsidR="00881B2B" w:rsidRPr="005E031A" w:rsidRDefault="008671F3"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по осуществлению регулярных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188FAAF8" w14:textId="77777777" w:rsidR="00881B2B" w:rsidRPr="005E031A" w:rsidRDefault="008671F3"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Сроки проведения профилактического визита (в том числе обязательного профилактического визита): I, II, III, IV кварталы.</w:t>
      </w:r>
    </w:p>
    <w:p w14:paraId="5A9EAA22" w14:textId="77777777" w:rsidR="00881B2B" w:rsidRPr="005E031A" w:rsidRDefault="00881B2B"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18</w:t>
      </w:r>
      <w:r w:rsidR="008671F3" w:rsidRPr="005E031A">
        <w:rPr>
          <w:rFonts w:ascii="Times New Roman" w:hAnsi="Times New Roman" w:cs="Times New Roman"/>
          <w:color w:val="000000"/>
          <w:sz w:val="24"/>
          <w:szCs w:val="24"/>
        </w:rPr>
        <w:t>. В отношении контролируемых лиц, отнесенных к категории высокого риска, обязательный профилактический визит проводится не реже одного раза в год.</w:t>
      </w:r>
    </w:p>
    <w:p w14:paraId="13F1C37B" w14:textId="77777777" w:rsidR="00881B2B" w:rsidRPr="005E031A" w:rsidRDefault="00881B2B"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19</w:t>
      </w:r>
      <w:r w:rsidR="008671F3" w:rsidRPr="005E031A">
        <w:rPr>
          <w:rFonts w:ascii="Times New Roman" w:hAnsi="Times New Roman" w:cs="Times New Roman"/>
          <w:color w:val="000000"/>
          <w:sz w:val="24"/>
          <w:szCs w:val="24"/>
        </w:rPr>
        <w:t>. Контролируемое лицо вправе отказаться от проведения обязательного профилактического визита, письменно уведомив об этом контрольный (надзорный) орган не позднее чем за 3 рабочих дня до даты его проведения.</w:t>
      </w:r>
    </w:p>
    <w:p w14:paraId="3CE4F317" w14:textId="77777777" w:rsidR="008671F3" w:rsidRPr="005E031A" w:rsidRDefault="00881B2B" w:rsidP="0055217B">
      <w:pPr>
        <w:pStyle w:val="ConsPlusNormal"/>
        <w:tabs>
          <w:tab w:val="left" w:pos="851"/>
          <w:tab w:val="left" w:pos="1134"/>
        </w:tabs>
        <w:spacing w:line="276" w:lineRule="auto"/>
        <w:ind w:firstLine="709"/>
        <w:jc w:val="both"/>
        <w:rPr>
          <w:rFonts w:ascii="Times New Roman" w:hAnsi="Times New Roman" w:cs="Times New Roman"/>
          <w:color w:val="000000"/>
          <w:sz w:val="24"/>
          <w:szCs w:val="24"/>
        </w:rPr>
      </w:pPr>
      <w:r w:rsidRPr="005E031A">
        <w:rPr>
          <w:rFonts w:ascii="Times New Roman" w:hAnsi="Times New Roman" w:cs="Times New Roman"/>
          <w:color w:val="000000"/>
          <w:sz w:val="24"/>
          <w:szCs w:val="24"/>
        </w:rPr>
        <w:t>20</w:t>
      </w:r>
      <w:r w:rsidR="008671F3" w:rsidRPr="005E031A">
        <w:rPr>
          <w:rFonts w:ascii="Times New Roman" w:hAnsi="Times New Roman" w:cs="Times New Roman"/>
          <w:color w:val="000000"/>
          <w:sz w:val="24"/>
          <w:szCs w:val="24"/>
        </w:rPr>
        <w:t>. Контролируемое лицо вправе обратиться в контрольный (надзорный) орган с заявлением о проведении в отношении его профилактического визита (далее – заявление контролируемого лица), которое рассматривается контрольным (надзорным) органом в порядке, установленном частями 11-13 статьи 52 Федерального закона № 248-ФЗ. В случае принятия решения о проведении профилактического визита по заявлению контролируемого лица контрольный (надзорный) орган обеспечивает включение такого профилактического визита в программу профилактики рисков причинения вреда (ущерба) охраняемым законом ценностям. Перечень контролируемых лиц, осуществляющих деятельность в сфере дорожного хозяйства, автомобильного транспорта и городского наземного электрического транспорта, в отношении которых проводится профилактический визит по заявлению указанных лиц (далее – Переч</w:t>
      </w:r>
      <w:r w:rsidR="0051214B" w:rsidRPr="005E031A">
        <w:rPr>
          <w:rFonts w:ascii="Times New Roman" w:hAnsi="Times New Roman" w:cs="Times New Roman"/>
          <w:color w:val="000000"/>
          <w:sz w:val="24"/>
          <w:szCs w:val="24"/>
        </w:rPr>
        <w:t>ень) (приложение 2 к настоящей п</w:t>
      </w:r>
      <w:r w:rsidR="008671F3" w:rsidRPr="005E031A">
        <w:rPr>
          <w:rFonts w:ascii="Times New Roman" w:hAnsi="Times New Roman" w:cs="Times New Roman"/>
          <w:color w:val="000000"/>
          <w:sz w:val="24"/>
          <w:szCs w:val="24"/>
        </w:rPr>
        <w:t>рограмме), размещается на официальном сайте контрольного (надзорного) органа. Срок обновления Перечня – еженедельно.</w:t>
      </w:r>
    </w:p>
    <w:p w14:paraId="364E960B" w14:textId="77777777" w:rsidR="00E60FB9" w:rsidRPr="005E031A" w:rsidRDefault="00881B2B" w:rsidP="0055217B">
      <w:pPr>
        <w:pStyle w:val="-11"/>
        <w:shd w:val="clear" w:color="auto" w:fill="FFFFFF"/>
        <w:spacing w:after="0"/>
        <w:ind w:left="0" w:firstLine="709"/>
        <w:jc w:val="both"/>
        <w:rPr>
          <w:rFonts w:ascii="Times New Roman" w:eastAsia="Times New Roman" w:hAnsi="Times New Roman"/>
          <w:color w:val="000000"/>
          <w:sz w:val="24"/>
          <w:szCs w:val="24"/>
          <w:lang w:eastAsia="ru-RU"/>
        </w:rPr>
      </w:pPr>
      <w:r w:rsidRPr="005E031A">
        <w:rPr>
          <w:rFonts w:ascii="Times New Roman" w:eastAsia="Times New Roman" w:hAnsi="Times New Roman"/>
          <w:color w:val="000000"/>
          <w:sz w:val="24"/>
          <w:szCs w:val="24"/>
          <w:lang w:eastAsia="ru-RU"/>
        </w:rPr>
        <w:t>21</w:t>
      </w:r>
      <w:r w:rsidR="008671F3" w:rsidRPr="005E031A">
        <w:rPr>
          <w:rFonts w:ascii="Times New Roman" w:eastAsia="Times New Roman" w:hAnsi="Times New Roman"/>
          <w:color w:val="000000"/>
          <w:sz w:val="24"/>
          <w:szCs w:val="24"/>
          <w:lang w:eastAsia="ru-RU"/>
        </w:rPr>
        <w:t>. В случае принятия решения о проведении профилактического визита по заявлению контролируемого лица контрольный (надзорный)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7FDEF1EB" w14:textId="77777777" w:rsidR="0092545F" w:rsidRPr="005E031A" w:rsidRDefault="0092545F" w:rsidP="0092545F">
      <w:pPr>
        <w:pStyle w:val="3"/>
        <w:ind w:left="0" w:firstLine="0"/>
        <w:jc w:val="center"/>
        <w:rPr>
          <w:sz w:val="24"/>
          <w:szCs w:val="24"/>
        </w:rPr>
      </w:pPr>
    </w:p>
    <w:p w14:paraId="26F3C0FB" w14:textId="77777777" w:rsidR="00E60FB9" w:rsidRPr="005E031A" w:rsidRDefault="00E60FB9" w:rsidP="0092545F">
      <w:pPr>
        <w:pStyle w:val="3"/>
        <w:ind w:left="0" w:firstLine="0"/>
        <w:jc w:val="center"/>
        <w:rPr>
          <w:sz w:val="24"/>
          <w:szCs w:val="24"/>
          <w:lang w:val="ru-RU"/>
        </w:rPr>
      </w:pPr>
      <w:r w:rsidRPr="005E031A">
        <w:rPr>
          <w:sz w:val="24"/>
          <w:szCs w:val="24"/>
        </w:rPr>
        <w:t xml:space="preserve">Раздел 4. Показатели результативности и эффективности </w:t>
      </w:r>
    </w:p>
    <w:p w14:paraId="703F135B" w14:textId="77777777" w:rsidR="00E60FB9" w:rsidRPr="005E031A" w:rsidRDefault="00881B2B" w:rsidP="0092545F">
      <w:pPr>
        <w:pStyle w:val="3"/>
        <w:ind w:left="0" w:firstLine="0"/>
        <w:jc w:val="center"/>
        <w:rPr>
          <w:sz w:val="24"/>
          <w:szCs w:val="24"/>
          <w:lang w:val="ru-RU"/>
        </w:rPr>
      </w:pPr>
      <w:r w:rsidRPr="005E031A">
        <w:rPr>
          <w:sz w:val="24"/>
          <w:szCs w:val="24"/>
        </w:rPr>
        <w:t>программы</w:t>
      </w:r>
      <w:r w:rsidR="00E60FB9" w:rsidRPr="005E031A">
        <w:rPr>
          <w:sz w:val="24"/>
          <w:szCs w:val="24"/>
        </w:rPr>
        <w:t xml:space="preserve"> профилактики</w:t>
      </w:r>
    </w:p>
    <w:p w14:paraId="3ED67069" w14:textId="77777777" w:rsidR="00E60FB9" w:rsidRPr="005E031A" w:rsidRDefault="00E60FB9" w:rsidP="0092545F">
      <w:pPr>
        <w:pStyle w:val="-11"/>
        <w:shd w:val="clear" w:color="auto" w:fill="FFFFFF"/>
        <w:spacing w:after="0" w:line="240" w:lineRule="auto"/>
        <w:ind w:left="1080"/>
        <w:rPr>
          <w:rFonts w:ascii="Times New Roman" w:eastAsia="Times New Roman" w:hAnsi="Times New Roman"/>
          <w:color w:val="000000"/>
          <w:sz w:val="24"/>
          <w:szCs w:val="24"/>
          <w:lang w:eastAsia="ru-RU"/>
        </w:rPr>
      </w:pPr>
    </w:p>
    <w:p w14:paraId="43A34AC7" w14:textId="77777777" w:rsidR="00791284" w:rsidRPr="005E031A" w:rsidRDefault="00881B2B" w:rsidP="00791284">
      <w:pPr>
        <w:pStyle w:val="ab"/>
        <w:ind w:firstLine="709"/>
        <w:jc w:val="both"/>
        <w:rPr>
          <w:b w:val="0"/>
          <w:color w:val="000000"/>
        </w:rPr>
      </w:pPr>
      <w:r w:rsidRPr="005E031A">
        <w:rPr>
          <w:b w:val="0"/>
        </w:rPr>
        <w:t>22</w:t>
      </w:r>
      <w:r w:rsidR="00791284" w:rsidRPr="005E031A">
        <w:rPr>
          <w:b w:val="0"/>
        </w:rPr>
        <w:t>.</w:t>
      </w:r>
      <w:r w:rsidR="00791284" w:rsidRPr="005E031A">
        <w:rPr>
          <w:b w:val="0"/>
          <w:color w:val="5B9BD5"/>
        </w:rPr>
        <w:t xml:space="preserve"> </w:t>
      </w:r>
      <w:r w:rsidR="00791284" w:rsidRPr="005E031A">
        <w:rPr>
          <w:b w:val="0"/>
          <w:color w:val="000000"/>
        </w:rPr>
        <w:t>Эффективность реал</w:t>
      </w:r>
      <w:r w:rsidR="0051214B" w:rsidRPr="005E031A">
        <w:rPr>
          <w:b w:val="0"/>
          <w:color w:val="000000"/>
        </w:rPr>
        <w:t>изации п</w:t>
      </w:r>
      <w:r w:rsidR="00791284" w:rsidRPr="005E031A">
        <w:rPr>
          <w:b w:val="0"/>
          <w:color w:val="000000"/>
        </w:rPr>
        <w:t>рограммы профилактики оценивается:</w:t>
      </w:r>
    </w:p>
    <w:p w14:paraId="6A789DF1" w14:textId="0F1A1483" w:rsidR="00791284" w:rsidRPr="005E031A" w:rsidRDefault="00791284" w:rsidP="00791284">
      <w:pPr>
        <w:pStyle w:val="ab"/>
        <w:ind w:firstLine="709"/>
        <w:jc w:val="both"/>
        <w:rPr>
          <w:b w:val="0"/>
          <w:color w:val="000000"/>
        </w:rPr>
      </w:pPr>
      <w:r w:rsidRPr="005E031A">
        <w:rPr>
          <w:b w:val="0"/>
          <w:color w:val="000000"/>
        </w:rPr>
        <w:t>повышением эффективности системы профилактики нарушений обязательных требований;</w:t>
      </w:r>
    </w:p>
    <w:p w14:paraId="305004BD" w14:textId="73A66594" w:rsidR="00791284" w:rsidRPr="005E031A" w:rsidRDefault="00791284" w:rsidP="00791284">
      <w:pPr>
        <w:pStyle w:val="ab"/>
        <w:ind w:firstLine="709"/>
        <w:jc w:val="both"/>
        <w:rPr>
          <w:b w:val="0"/>
          <w:color w:val="000000"/>
        </w:rPr>
      </w:pPr>
      <w:r w:rsidRPr="005E031A">
        <w:rPr>
          <w:b w:val="0"/>
          <w:color w:val="000000"/>
        </w:rPr>
        <w:t>повышением уровня правовой грамотности контролируемых лиц в вопросах исполнения обязательных требований, степенью их информативности об обязательных требованиях, о принятых и готовящихся изменениях в системе обязательных требований, о порядке проведения проверок, правах контролируемых лиц в ходе проверки;</w:t>
      </w:r>
    </w:p>
    <w:p w14:paraId="08D28681" w14:textId="64C28ECC" w:rsidR="00791284" w:rsidRPr="005E031A" w:rsidRDefault="00791284" w:rsidP="00791284">
      <w:pPr>
        <w:pStyle w:val="ab"/>
        <w:ind w:firstLine="709"/>
        <w:jc w:val="both"/>
        <w:rPr>
          <w:b w:val="0"/>
          <w:color w:val="000000"/>
        </w:rPr>
      </w:pPr>
      <w:r w:rsidRPr="005E031A">
        <w:rPr>
          <w:b w:val="0"/>
          <w:color w:val="000000"/>
        </w:rPr>
        <w:t>снижением количества правонарушений при осуществлении контролируемыми лицами своей деятельности;</w:t>
      </w:r>
    </w:p>
    <w:p w14:paraId="0F7EAD0D" w14:textId="0139C837" w:rsidR="00791284" w:rsidRPr="005E031A" w:rsidRDefault="00791284" w:rsidP="00791284">
      <w:pPr>
        <w:pStyle w:val="ab"/>
        <w:ind w:firstLine="709"/>
        <w:jc w:val="both"/>
        <w:rPr>
          <w:b w:val="0"/>
          <w:color w:val="000000"/>
        </w:rPr>
      </w:pPr>
      <w:r w:rsidRPr="005E031A">
        <w:rPr>
          <w:b w:val="0"/>
          <w:color w:val="000000"/>
        </w:rPr>
        <w:t xml:space="preserve">понятностью обязательных требований, обеспечивающей их однозначное толкование контролируемых лиц и </w:t>
      </w:r>
      <w:r w:rsidRPr="005E031A">
        <w:rPr>
          <w:b w:val="0"/>
        </w:rPr>
        <w:t>контрольного органа</w:t>
      </w:r>
      <w:r w:rsidRPr="005E031A">
        <w:rPr>
          <w:b w:val="0"/>
          <w:color w:val="000000"/>
        </w:rPr>
        <w:t>;</w:t>
      </w:r>
    </w:p>
    <w:p w14:paraId="09C18951" w14:textId="6F491557" w:rsidR="00791284" w:rsidRPr="005E031A" w:rsidRDefault="00791284" w:rsidP="00791284">
      <w:pPr>
        <w:pStyle w:val="ab"/>
        <w:ind w:firstLine="709"/>
        <w:jc w:val="both"/>
        <w:rPr>
          <w:b w:val="0"/>
          <w:color w:val="000000"/>
        </w:rPr>
      </w:pPr>
      <w:r w:rsidRPr="005E031A">
        <w:rPr>
          <w:b w:val="0"/>
          <w:color w:val="000000"/>
        </w:rPr>
        <w:t xml:space="preserve">вовлечением контролируемых лиц в регулярное взаимодействие </w:t>
      </w:r>
      <w:r w:rsidR="00881B2B" w:rsidRPr="005E031A">
        <w:rPr>
          <w:b w:val="0"/>
          <w:color w:val="000000"/>
        </w:rPr>
        <w:t xml:space="preserve">с </w:t>
      </w:r>
      <w:r w:rsidR="00881B2B" w:rsidRPr="005E031A">
        <w:rPr>
          <w:b w:val="0"/>
        </w:rPr>
        <w:t>контрольным органом</w:t>
      </w:r>
      <w:r w:rsidRPr="005E031A">
        <w:rPr>
          <w:b w:val="0"/>
          <w:color w:val="000000"/>
        </w:rPr>
        <w:t>.</w:t>
      </w:r>
    </w:p>
    <w:p w14:paraId="60BDA7BD" w14:textId="77777777" w:rsidR="00791284" w:rsidRPr="005E031A" w:rsidRDefault="00881B2B" w:rsidP="00791284">
      <w:pPr>
        <w:pStyle w:val="ab"/>
        <w:ind w:firstLine="709"/>
        <w:jc w:val="both"/>
        <w:rPr>
          <w:b w:val="0"/>
          <w:color w:val="000000"/>
        </w:rPr>
      </w:pPr>
      <w:r w:rsidRPr="005E031A">
        <w:rPr>
          <w:b w:val="0"/>
        </w:rPr>
        <w:lastRenderedPageBreak/>
        <w:t>23</w:t>
      </w:r>
      <w:r w:rsidR="00791284" w:rsidRPr="005E031A">
        <w:rPr>
          <w:b w:val="0"/>
        </w:rPr>
        <w:t>.</w:t>
      </w:r>
      <w:r w:rsidR="00791284" w:rsidRPr="005E031A">
        <w:rPr>
          <w:b w:val="0"/>
          <w:color w:val="000000"/>
        </w:rPr>
        <w:t> Основными механизмами оценки эффективности и результативности профилактических мероприятий являются анализ статистических показателей контрольной деятельности и оценка удовлетворенности контролируемых лиц качеством мероприятий, которые осуществляются, в том числе методами социологических исследований.</w:t>
      </w:r>
    </w:p>
    <w:p w14:paraId="66D8EA27" w14:textId="77777777" w:rsidR="00791284" w:rsidRPr="005E031A" w:rsidRDefault="00881B2B" w:rsidP="00791284">
      <w:pPr>
        <w:pStyle w:val="ab"/>
        <w:ind w:firstLine="709"/>
        <w:jc w:val="both"/>
        <w:rPr>
          <w:b w:val="0"/>
          <w:color w:val="000000"/>
        </w:rPr>
      </w:pPr>
      <w:r w:rsidRPr="005E031A">
        <w:rPr>
          <w:b w:val="0"/>
        </w:rPr>
        <w:t>24</w:t>
      </w:r>
      <w:r w:rsidR="00791284" w:rsidRPr="005E031A">
        <w:rPr>
          <w:b w:val="0"/>
        </w:rPr>
        <w:t>.</w:t>
      </w:r>
      <w:r w:rsidR="00791284" w:rsidRPr="005E031A">
        <w:rPr>
          <w:b w:val="0"/>
          <w:color w:val="5B9BD5"/>
        </w:rPr>
        <w:t xml:space="preserve"> </w:t>
      </w:r>
      <w:r w:rsidR="00791284" w:rsidRPr="005E031A">
        <w:rPr>
          <w:b w:val="0"/>
          <w:color w:val="000000"/>
        </w:rPr>
        <w:t>Ключевыми направлениями социологических исследований являются:</w:t>
      </w:r>
    </w:p>
    <w:p w14:paraId="2A9BDAF9" w14:textId="74B88DD2" w:rsidR="00791284" w:rsidRPr="005E031A" w:rsidRDefault="00791284" w:rsidP="00791284">
      <w:pPr>
        <w:pStyle w:val="ab"/>
        <w:ind w:firstLine="709"/>
        <w:jc w:val="both"/>
        <w:rPr>
          <w:b w:val="0"/>
          <w:color w:val="000000"/>
        </w:rPr>
      </w:pPr>
      <w:r w:rsidRPr="005E031A">
        <w:rPr>
          <w:b w:val="0"/>
          <w:color w:val="000000"/>
        </w:rPr>
        <w:t>информированность контролируемых лиц об обязательных требованиях, о принятых и готовящихся изменениях в системе обязательных требований, о порядке проведения контрольных мероприятий, правах контролируемых лиц в ходе проверки;</w:t>
      </w:r>
    </w:p>
    <w:p w14:paraId="382C3F26" w14:textId="2F65BFE6" w:rsidR="00791284" w:rsidRPr="005E031A" w:rsidRDefault="00791284" w:rsidP="00791284">
      <w:pPr>
        <w:pStyle w:val="ab"/>
        <w:ind w:firstLine="709"/>
        <w:jc w:val="both"/>
        <w:rPr>
          <w:b w:val="0"/>
          <w:color w:val="000000"/>
        </w:rPr>
      </w:pPr>
      <w:r w:rsidRPr="005E031A">
        <w:rPr>
          <w:b w:val="0"/>
          <w:color w:val="000000"/>
        </w:rPr>
        <w:t xml:space="preserve">понятность обязательных требований, обеспечивающая их однозначное толкование контролируемых лиц и </w:t>
      </w:r>
      <w:r w:rsidRPr="005E031A">
        <w:rPr>
          <w:b w:val="0"/>
        </w:rPr>
        <w:t>контрольного органа;</w:t>
      </w:r>
    </w:p>
    <w:p w14:paraId="147F7398" w14:textId="214B5565" w:rsidR="00791284" w:rsidRPr="005E031A" w:rsidRDefault="00791284" w:rsidP="00791284">
      <w:pPr>
        <w:pStyle w:val="ab"/>
        <w:ind w:firstLine="709"/>
        <w:jc w:val="both"/>
        <w:rPr>
          <w:b w:val="0"/>
        </w:rPr>
      </w:pPr>
      <w:r w:rsidRPr="005E031A">
        <w:rPr>
          <w:b w:val="0"/>
          <w:color w:val="000000"/>
        </w:rPr>
        <w:t xml:space="preserve">вовлечение контролируемых лиц в регулярное взаимодействие с </w:t>
      </w:r>
      <w:r w:rsidRPr="005E031A">
        <w:rPr>
          <w:b w:val="0"/>
        </w:rPr>
        <w:t>контрольным (надзорным) органам.</w:t>
      </w:r>
    </w:p>
    <w:p w14:paraId="78823913" w14:textId="77777777" w:rsidR="00791284" w:rsidRPr="005E031A" w:rsidRDefault="00881B2B" w:rsidP="00791284">
      <w:pPr>
        <w:pStyle w:val="ab"/>
        <w:ind w:firstLine="709"/>
        <w:jc w:val="both"/>
        <w:rPr>
          <w:b w:val="0"/>
          <w:color w:val="000000"/>
        </w:rPr>
      </w:pPr>
      <w:r w:rsidRPr="005E031A">
        <w:rPr>
          <w:b w:val="0"/>
        </w:rPr>
        <w:t>25</w:t>
      </w:r>
      <w:r w:rsidR="00791284" w:rsidRPr="005E031A">
        <w:rPr>
          <w:b w:val="0"/>
        </w:rPr>
        <w:t>.</w:t>
      </w:r>
      <w:r w:rsidR="00791284" w:rsidRPr="005E031A">
        <w:rPr>
          <w:b w:val="0"/>
          <w:color w:val="000000"/>
        </w:rPr>
        <w:t> О</w:t>
      </w:r>
      <w:r w:rsidRPr="005E031A">
        <w:rPr>
          <w:b w:val="0"/>
          <w:color w:val="000000"/>
        </w:rPr>
        <w:t>ценка эффективности реализации п</w:t>
      </w:r>
      <w:r w:rsidR="00791284" w:rsidRPr="005E031A">
        <w:rPr>
          <w:b w:val="0"/>
          <w:color w:val="000000"/>
        </w:rPr>
        <w:t>рограммы профилактики рассчитывается ежегодно (по итогам календарного года).</w:t>
      </w:r>
    </w:p>
    <w:p w14:paraId="36D48A36" w14:textId="77777777" w:rsidR="00791284" w:rsidRPr="0055217B" w:rsidRDefault="00791284" w:rsidP="00791284">
      <w:pPr>
        <w:pStyle w:val="ab"/>
        <w:ind w:firstLine="709"/>
        <w:jc w:val="both"/>
        <w:rPr>
          <w:b w:val="0"/>
          <w:color w:val="000000"/>
          <w:sz w:val="28"/>
          <w:szCs w:val="28"/>
        </w:rPr>
      </w:pPr>
      <w:r w:rsidRPr="005E031A">
        <w:rPr>
          <w:b w:val="0"/>
          <w:color w:val="000000"/>
        </w:rPr>
        <w:t>Отклонение фактического значения показателя от планового значения показателя профилактических мероприятий определяется по формуле:</w:t>
      </w:r>
    </w:p>
    <w:p w14:paraId="12C6FA49" w14:textId="77777777" w:rsidR="00791284" w:rsidRPr="0055217B" w:rsidRDefault="00791284" w:rsidP="00791284">
      <w:pPr>
        <w:pStyle w:val="ab"/>
        <w:rPr>
          <w:b w:val="0"/>
          <w:color w:val="000000"/>
          <w:sz w:val="28"/>
          <w:szCs w:val="28"/>
        </w:rPr>
      </w:pPr>
      <w:r w:rsidRPr="0055217B">
        <w:rPr>
          <w:b w:val="0"/>
          <w:noProof/>
          <w:position w:val="-28"/>
          <w:sz w:val="28"/>
          <w:szCs w:val="28"/>
        </w:rPr>
        <w:drawing>
          <wp:inline distT="0" distB="0" distL="0" distR="0" wp14:anchorId="2B223438" wp14:editId="5A3A1871">
            <wp:extent cx="1226820" cy="5105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6820" cy="510540"/>
                    </a:xfrm>
                    <a:prstGeom prst="rect">
                      <a:avLst/>
                    </a:prstGeom>
                    <a:noFill/>
                    <a:ln>
                      <a:noFill/>
                    </a:ln>
                  </pic:spPr>
                </pic:pic>
              </a:graphicData>
            </a:graphic>
          </wp:inline>
        </w:drawing>
      </w:r>
      <w:r w:rsidRPr="0055217B">
        <w:rPr>
          <w:b w:val="0"/>
          <w:color w:val="000000"/>
          <w:sz w:val="28"/>
          <w:szCs w:val="28"/>
        </w:rPr>
        <w:t>где:</w:t>
      </w:r>
    </w:p>
    <w:p w14:paraId="767C6CA0" w14:textId="77777777" w:rsidR="00791284" w:rsidRPr="005E031A" w:rsidRDefault="00791284" w:rsidP="00791284">
      <w:pPr>
        <w:pStyle w:val="ab"/>
        <w:ind w:firstLine="709"/>
        <w:jc w:val="both"/>
        <w:rPr>
          <w:b w:val="0"/>
          <w:color w:val="000000"/>
          <w:szCs w:val="28"/>
        </w:rPr>
      </w:pPr>
      <w:r w:rsidRPr="005E031A">
        <w:rPr>
          <w:b w:val="0"/>
          <w:color w:val="000000"/>
          <w:szCs w:val="28"/>
        </w:rPr>
        <w:t>i - номер показателя;</w:t>
      </w:r>
    </w:p>
    <w:p w14:paraId="1E60397A" w14:textId="77777777" w:rsidR="00791284" w:rsidRPr="005E031A" w:rsidRDefault="00791284" w:rsidP="00791284">
      <w:pPr>
        <w:pStyle w:val="ab"/>
        <w:ind w:firstLine="709"/>
        <w:jc w:val="both"/>
        <w:rPr>
          <w:b w:val="0"/>
          <w:color w:val="000000"/>
          <w:szCs w:val="28"/>
        </w:rPr>
      </w:pPr>
      <w:r w:rsidRPr="005E031A">
        <w:rPr>
          <w:b w:val="0"/>
          <w:color w:val="000000"/>
          <w:szCs w:val="28"/>
        </w:rPr>
        <w:t>- отклонение фактического значения i-</w:t>
      </w:r>
      <w:proofErr w:type="spellStart"/>
      <w:r w:rsidRPr="005E031A">
        <w:rPr>
          <w:b w:val="0"/>
          <w:color w:val="000000"/>
          <w:szCs w:val="28"/>
        </w:rPr>
        <w:t>го</w:t>
      </w:r>
      <w:proofErr w:type="spellEnd"/>
      <w:r w:rsidRPr="005E031A">
        <w:rPr>
          <w:b w:val="0"/>
          <w:color w:val="000000"/>
          <w:szCs w:val="28"/>
        </w:rPr>
        <w:t xml:space="preserve"> показателя от планового значения i-</w:t>
      </w:r>
      <w:proofErr w:type="spellStart"/>
      <w:r w:rsidRPr="005E031A">
        <w:rPr>
          <w:b w:val="0"/>
          <w:color w:val="000000"/>
          <w:szCs w:val="28"/>
        </w:rPr>
        <w:t>го</w:t>
      </w:r>
      <w:proofErr w:type="spellEnd"/>
      <w:r w:rsidRPr="005E031A">
        <w:rPr>
          <w:b w:val="0"/>
          <w:color w:val="000000"/>
          <w:szCs w:val="28"/>
        </w:rPr>
        <w:t xml:space="preserve"> показателя;</w:t>
      </w:r>
    </w:p>
    <w:p w14:paraId="6C89C0D4" w14:textId="77777777" w:rsidR="00791284" w:rsidRPr="005E031A" w:rsidRDefault="00791284" w:rsidP="00791284">
      <w:pPr>
        <w:pStyle w:val="ab"/>
        <w:ind w:firstLine="709"/>
        <w:jc w:val="both"/>
        <w:rPr>
          <w:b w:val="0"/>
          <w:color w:val="000000"/>
          <w:szCs w:val="28"/>
        </w:rPr>
      </w:pPr>
      <w:r w:rsidRPr="005E031A">
        <w:rPr>
          <w:b w:val="0"/>
          <w:color w:val="000000"/>
          <w:szCs w:val="28"/>
        </w:rPr>
        <w:t>- фактическое значение i-</w:t>
      </w:r>
      <w:proofErr w:type="spellStart"/>
      <w:r w:rsidRPr="005E031A">
        <w:rPr>
          <w:b w:val="0"/>
          <w:color w:val="000000"/>
          <w:szCs w:val="28"/>
        </w:rPr>
        <w:t>го</w:t>
      </w:r>
      <w:proofErr w:type="spellEnd"/>
      <w:r w:rsidRPr="005E031A">
        <w:rPr>
          <w:b w:val="0"/>
          <w:color w:val="000000"/>
          <w:szCs w:val="28"/>
        </w:rPr>
        <w:t xml:space="preserve"> показателя профилактических мероприятий;</w:t>
      </w:r>
    </w:p>
    <w:p w14:paraId="7BB7781A" w14:textId="77777777" w:rsidR="00791284" w:rsidRPr="005E031A" w:rsidRDefault="00791284" w:rsidP="00791284">
      <w:pPr>
        <w:pStyle w:val="ab"/>
        <w:ind w:firstLine="709"/>
        <w:jc w:val="both"/>
        <w:rPr>
          <w:b w:val="0"/>
          <w:color w:val="000000"/>
          <w:szCs w:val="28"/>
        </w:rPr>
      </w:pPr>
      <w:r w:rsidRPr="005E031A">
        <w:rPr>
          <w:b w:val="0"/>
          <w:color w:val="000000"/>
          <w:szCs w:val="28"/>
        </w:rPr>
        <w:t>- плановое значение i-</w:t>
      </w:r>
      <w:proofErr w:type="spellStart"/>
      <w:r w:rsidRPr="005E031A">
        <w:rPr>
          <w:b w:val="0"/>
          <w:color w:val="000000"/>
          <w:szCs w:val="28"/>
        </w:rPr>
        <w:t>го</w:t>
      </w:r>
      <w:proofErr w:type="spellEnd"/>
      <w:r w:rsidRPr="005E031A">
        <w:rPr>
          <w:b w:val="0"/>
          <w:color w:val="000000"/>
          <w:szCs w:val="28"/>
        </w:rPr>
        <w:t xml:space="preserve"> показателя профилактических мероприятий.</w:t>
      </w:r>
    </w:p>
    <w:p w14:paraId="48877DA6" w14:textId="77777777" w:rsidR="00791284" w:rsidRPr="005E031A" w:rsidRDefault="00791284" w:rsidP="00791284">
      <w:pPr>
        <w:pStyle w:val="ab"/>
        <w:ind w:firstLine="709"/>
        <w:jc w:val="both"/>
        <w:rPr>
          <w:b w:val="0"/>
          <w:color w:val="000000"/>
          <w:szCs w:val="28"/>
        </w:rPr>
      </w:pPr>
      <w:r w:rsidRPr="005E031A">
        <w:rPr>
          <w:b w:val="0"/>
          <w:color w:val="000000"/>
          <w:szCs w:val="28"/>
        </w:rPr>
        <w:t>В случае подсчета «понижаемого» показателя отклонения фактического значения показателя от планового значения показателя профилактических мероприятий отклонение определяется по формуле:</w:t>
      </w:r>
    </w:p>
    <w:p w14:paraId="10EC1B0E" w14:textId="77777777" w:rsidR="00791284" w:rsidRPr="0055217B" w:rsidRDefault="00791284" w:rsidP="00791284">
      <w:pPr>
        <w:pStyle w:val="ab"/>
        <w:rPr>
          <w:b w:val="0"/>
          <w:color w:val="000000"/>
          <w:sz w:val="28"/>
          <w:szCs w:val="28"/>
        </w:rPr>
      </w:pPr>
      <w:r w:rsidRPr="0055217B">
        <w:rPr>
          <w:b w:val="0"/>
          <w:noProof/>
          <w:position w:val="-28"/>
          <w:sz w:val="28"/>
          <w:szCs w:val="28"/>
        </w:rPr>
        <w:drawing>
          <wp:inline distT="0" distB="0" distL="0" distR="0" wp14:anchorId="01C88790" wp14:editId="050550FE">
            <wp:extent cx="1226820" cy="51054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6820" cy="510540"/>
                    </a:xfrm>
                    <a:prstGeom prst="rect">
                      <a:avLst/>
                    </a:prstGeom>
                    <a:noFill/>
                    <a:ln>
                      <a:noFill/>
                    </a:ln>
                  </pic:spPr>
                </pic:pic>
              </a:graphicData>
            </a:graphic>
          </wp:inline>
        </w:drawing>
      </w:r>
      <w:r w:rsidRPr="0055217B">
        <w:rPr>
          <w:b w:val="0"/>
          <w:color w:val="000000"/>
          <w:sz w:val="28"/>
          <w:szCs w:val="28"/>
        </w:rPr>
        <w:t>где:</w:t>
      </w:r>
    </w:p>
    <w:p w14:paraId="4CD6A214" w14:textId="77777777" w:rsidR="00791284" w:rsidRPr="005E031A" w:rsidRDefault="00791284" w:rsidP="00791284">
      <w:pPr>
        <w:pStyle w:val="ab"/>
        <w:ind w:firstLine="709"/>
        <w:jc w:val="both"/>
        <w:rPr>
          <w:b w:val="0"/>
          <w:color w:val="000000"/>
          <w:szCs w:val="28"/>
        </w:rPr>
      </w:pPr>
      <w:r w:rsidRPr="005E031A">
        <w:rPr>
          <w:b w:val="0"/>
          <w:color w:val="000000"/>
          <w:szCs w:val="28"/>
        </w:rPr>
        <w:t xml:space="preserve">при </w:t>
      </w:r>
      <w:r w:rsidRPr="005E031A">
        <w:rPr>
          <w:b w:val="0"/>
          <w:noProof/>
          <w:position w:val="-9"/>
          <w:szCs w:val="28"/>
        </w:rPr>
        <w:drawing>
          <wp:inline distT="0" distB="0" distL="0" distR="0" wp14:anchorId="3800E429" wp14:editId="153DD919">
            <wp:extent cx="685800" cy="2743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5800" cy="274320"/>
                    </a:xfrm>
                    <a:prstGeom prst="rect">
                      <a:avLst/>
                    </a:prstGeom>
                    <a:noFill/>
                    <a:ln>
                      <a:noFill/>
                    </a:ln>
                  </pic:spPr>
                </pic:pic>
              </a:graphicData>
            </a:graphic>
          </wp:inline>
        </w:drawing>
      </w:r>
      <w:r w:rsidRPr="005E031A">
        <w:rPr>
          <w:b w:val="0"/>
          <w:color w:val="000000"/>
          <w:szCs w:val="28"/>
        </w:rPr>
        <w:t xml:space="preserve">, то </w:t>
      </w:r>
      <w:r w:rsidRPr="005E031A">
        <w:rPr>
          <w:b w:val="0"/>
          <w:noProof/>
          <w:position w:val="-9"/>
          <w:szCs w:val="28"/>
        </w:rPr>
        <w:drawing>
          <wp:inline distT="0" distB="0" distL="0" distR="0" wp14:anchorId="00BE40F8" wp14:editId="1DCF1601">
            <wp:extent cx="830580" cy="27432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30580" cy="274320"/>
                    </a:xfrm>
                    <a:prstGeom prst="rect">
                      <a:avLst/>
                    </a:prstGeom>
                    <a:noFill/>
                    <a:ln>
                      <a:noFill/>
                    </a:ln>
                  </pic:spPr>
                </pic:pic>
              </a:graphicData>
            </a:graphic>
          </wp:inline>
        </w:drawing>
      </w:r>
      <w:r w:rsidRPr="005E031A">
        <w:rPr>
          <w:b w:val="0"/>
          <w:color w:val="000000"/>
          <w:szCs w:val="28"/>
        </w:rPr>
        <w:t>.</w:t>
      </w:r>
    </w:p>
    <w:p w14:paraId="6114C9BB" w14:textId="77777777" w:rsidR="00791284" w:rsidRPr="005E031A" w:rsidRDefault="00791284" w:rsidP="00791284">
      <w:pPr>
        <w:pStyle w:val="ab"/>
        <w:ind w:firstLine="709"/>
        <w:jc w:val="both"/>
        <w:rPr>
          <w:b w:val="0"/>
          <w:color w:val="000000"/>
          <w:szCs w:val="28"/>
        </w:rPr>
      </w:pPr>
      <w:r w:rsidRPr="005E031A">
        <w:rPr>
          <w:b w:val="0"/>
          <w:color w:val="000000"/>
          <w:szCs w:val="28"/>
        </w:rPr>
        <w:t xml:space="preserve">Оценка эффективности </w:t>
      </w:r>
      <w:r w:rsidR="0051214B" w:rsidRPr="005E031A">
        <w:rPr>
          <w:b w:val="0"/>
          <w:color w:val="000000"/>
          <w:szCs w:val="28"/>
        </w:rPr>
        <w:t>реализации п</w:t>
      </w:r>
      <w:r w:rsidRPr="005E031A">
        <w:rPr>
          <w:b w:val="0"/>
          <w:color w:val="000000"/>
          <w:szCs w:val="28"/>
        </w:rPr>
        <w:t>рограммы профилактики рассчитывается по следующей формуле:</w:t>
      </w:r>
    </w:p>
    <w:p w14:paraId="758BFD6C" w14:textId="77777777" w:rsidR="00791284" w:rsidRPr="0055217B" w:rsidRDefault="00791284" w:rsidP="00791284">
      <w:pPr>
        <w:pStyle w:val="ab"/>
        <w:rPr>
          <w:b w:val="0"/>
          <w:color w:val="000000"/>
          <w:sz w:val="28"/>
          <w:szCs w:val="28"/>
        </w:rPr>
      </w:pPr>
      <w:r w:rsidRPr="0055217B">
        <w:rPr>
          <w:b w:val="0"/>
          <w:noProof/>
          <w:position w:val="-28"/>
          <w:sz w:val="28"/>
          <w:szCs w:val="28"/>
        </w:rPr>
        <w:drawing>
          <wp:inline distT="0" distB="0" distL="0" distR="0" wp14:anchorId="2C8BE8C7" wp14:editId="0E6DD30E">
            <wp:extent cx="1005840" cy="510540"/>
            <wp:effectExtent l="0" t="0" r="381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5840" cy="510540"/>
                    </a:xfrm>
                    <a:prstGeom prst="rect">
                      <a:avLst/>
                    </a:prstGeom>
                    <a:noFill/>
                    <a:ln>
                      <a:noFill/>
                    </a:ln>
                  </pic:spPr>
                </pic:pic>
              </a:graphicData>
            </a:graphic>
          </wp:inline>
        </w:drawing>
      </w:r>
      <w:r w:rsidRPr="0055217B">
        <w:rPr>
          <w:b w:val="0"/>
          <w:color w:val="000000"/>
          <w:sz w:val="28"/>
          <w:szCs w:val="28"/>
        </w:rPr>
        <w:t>где</w:t>
      </w:r>
    </w:p>
    <w:p w14:paraId="1686070E" w14:textId="77777777" w:rsidR="00791284" w:rsidRPr="005E031A" w:rsidRDefault="00791284" w:rsidP="00791284">
      <w:pPr>
        <w:pStyle w:val="ab"/>
        <w:ind w:firstLine="709"/>
        <w:jc w:val="both"/>
        <w:rPr>
          <w:b w:val="0"/>
          <w:color w:val="000000"/>
          <w:szCs w:val="28"/>
        </w:rPr>
      </w:pPr>
      <w:proofErr w:type="spellStart"/>
      <w:r w:rsidRPr="005E031A">
        <w:rPr>
          <w:b w:val="0"/>
          <w:color w:val="000000"/>
          <w:szCs w:val="28"/>
        </w:rPr>
        <w:t>Пэф</w:t>
      </w:r>
      <w:proofErr w:type="spellEnd"/>
      <w:r w:rsidRPr="005E031A">
        <w:rPr>
          <w:b w:val="0"/>
          <w:color w:val="000000"/>
          <w:szCs w:val="28"/>
        </w:rPr>
        <w:t xml:space="preserve"> - Итоговая о</w:t>
      </w:r>
      <w:r w:rsidR="0051214B" w:rsidRPr="005E031A">
        <w:rPr>
          <w:b w:val="0"/>
          <w:color w:val="000000"/>
          <w:szCs w:val="28"/>
        </w:rPr>
        <w:t>ценка эффективности реализации п</w:t>
      </w:r>
      <w:r w:rsidRPr="005E031A">
        <w:rPr>
          <w:b w:val="0"/>
          <w:color w:val="000000"/>
          <w:szCs w:val="28"/>
        </w:rPr>
        <w:t>рограммы профилактики;</w:t>
      </w:r>
    </w:p>
    <w:p w14:paraId="2EC97070" w14:textId="77777777" w:rsidR="00791284" w:rsidRPr="005E031A" w:rsidRDefault="00791284" w:rsidP="00791284">
      <w:pPr>
        <w:pStyle w:val="ab"/>
        <w:ind w:firstLine="709"/>
        <w:jc w:val="both"/>
        <w:rPr>
          <w:b w:val="0"/>
          <w:color w:val="000000"/>
          <w:szCs w:val="28"/>
        </w:rPr>
      </w:pPr>
      <w:r w:rsidRPr="005E031A">
        <w:rPr>
          <w:b w:val="0"/>
          <w:noProof/>
          <w:position w:val="-12"/>
          <w:szCs w:val="28"/>
        </w:rPr>
        <w:drawing>
          <wp:inline distT="0" distB="0" distL="0" distR="0" wp14:anchorId="2646771F" wp14:editId="7854B6D7">
            <wp:extent cx="449580" cy="3124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 cy="312420"/>
                    </a:xfrm>
                    <a:prstGeom prst="rect">
                      <a:avLst/>
                    </a:prstGeom>
                    <a:noFill/>
                    <a:ln>
                      <a:noFill/>
                    </a:ln>
                  </pic:spPr>
                </pic:pic>
              </a:graphicData>
            </a:graphic>
          </wp:inline>
        </w:drawing>
      </w:r>
      <w:r w:rsidRPr="005E031A">
        <w:rPr>
          <w:b w:val="0"/>
          <w:color w:val="000000"/>
          <w:szCs w:val="28"/>
        </w:rPr>
        <w:t xml:space="preserve"> - сумма отклонений фа</w:t>
      </w:r>
      <w:r w:rsidR="0051214B" w:rsidRPr="005E031A">
        <w:rPr>
          <w:b w:val="0"/>
          <w:color w:val="000000"/>
          <w:szCs w:val="28"/>
        </w:rPr>
        <w:t>ктических значений показателей п</w:t>
      </w:r>
      <w:r w:rsidRPr="005E031A">
        <w:rPr>
          <w:b w:val="0"/>
          <w:color w:val="000000"/>
          <w:szCs w:val="28"/>
        </w:rPr>
        <w:t>рограммы профилактики от плановых значений по итогам календарного года;</w:t>
      </w:r>
    </w:p>
    <w:p w14:paraId="00EB560D" w14:textId="77777777" w:rsidR="00791284" w:rsidRPr="005E031A" w:rsidRDefault="00791284" w:rsidP="00791284">
      <w:pPr>
        <w:pStyle w:val="ab"/>
        <w:ind w:firstLine="709"/>
        <w:jc w:val="both"/>
        <w:rPr>
          <w:b w:val="0"/>
          <w:color w:val="000000"/>
          <w:szCs w:val="28"/>
        </w:rPr>
      </w:pPr>
      <w:r w:rsidRPr="005E031A">
        <w:rPr>
          <w:b w:val="0"/>
          <w:color w:val="000000"/>
          <w:szCs w:val="28"/>
        </w:rPr>
        <w:t xml:space="preserve">N </w:t>
      </w:r>
      <w:r w:rsidR="0051214B" w:rsidRPr="005E031A">
        <w:rPr>
          <w:b w:val="0"/>
          <w:color w:val="000000"/>
          <w:szCs w:val="28"/>
        </w:rPr>
        <w:t>- общее количество показателей п</w:t>
      </w:r>
      <w:r w:rsidRPr="005E031A">
        <w:rPr>
          <w:b w:val="0"/>
          <w:color w:val="000000"/>
          <w:szCs w:val="28"/>
        </w:rPr>
        <w:t>рограммы профилактики.</w:t>
      </w:r>
    </w:p>
    <w:p w14:paraId="5F50F0A3" w14:textId="77777777" w:rsidR="00791284" w:rsidRPr="005E031A" w:rsidRDefault="00791284" w:rsidP="00791284">
      <w:pPr>
        <w:pStyle w:val="ab"/>
        <w:ind w:firstLine="709"/>
        <w:jc w:val="both"/>
        <w:rPr>
          <w:b w:val="0"/>
          <w:color w:val="000000"/>
          <w:szCs w:val="28"/>
        </w:rPr>
      </w:pPr>
      <w:r w:rsidRPr="005E031A">
        <w:rPr>
          <w:b w:val="0"/>
          <w:color w:val="000000"/>
          <w:szCs w:val="28"/>
        </w:rPr>
        <w:t>В случае, если о</w:t>
      </w:r>
      <w:r w:rsidR="0051214B" w:rsidRPr="005E031A">
        <w:rPr>
          <w:b w:val="0"/>
          <w:color w:val="000000"/>
          <w:szCs w:val="28"/>
        </w:rPr>
        <w:t>ценка эффективности реализации п</w:t>
      </w:r>
      <w:r w:rsidRPr="005E031A">
        <w:rPr>
          <w:b w:val="0"/>
          <w:color w:val="000000"/>
          <w:szCs w:val="28"/>
        </w:rPr>
        <w:t xml:space="preserve">рограммы профилактики более 100 %, то считать </w:t>
      </w:r>
      <w:proofErr w:type="spellStart"/>
      <w:r w:rsidRPr="005E031A">
        <w:rPr>
          <w:b w:val="0"/>
          <w:color w:val="000000"/>
          <w:szCs w:val="28"/>
        </w:rPr>
        <w:t>Пэф</w:t>
      </w:r>
      <w:proofErr w:type="spellEnd"/>
      <w:r w:rsidRPr="005E031A">
        <w:rPr>
          <w:b w:val="0"/>
          <w:color w:val="000000"/>
          <w:szCs w:val="28"/>
        </w:rPr>
        <w:t xml:space="preserve"> равным 100 %.</w:t>
      </w:r>
    </w:p>
    <w:p w14:paraId="61858A29" w14:textId="77777777" w:rsidR="005E031A" w:rsidRDefault="005E031A" w:rsidP="00791284">
      <w:pPr>
        <w:pStyle w:val="ab"/>
        <w:ind w:firstLine="709"/>
        <w:jc w:val="both"/>
        <w:rPr>
          <w:b w:val="0"/>
          <w:color w:val="000000"/>
          <w:szCs w:val="28"/>
        </w:rPr>
      </w:pPr>
    </w:p>
    <w:p w14:paraId="3F2C74BC" w14:textId="3E53D381" w:rsidR="00791284" w:rsidRDefault="00791284" w:rsidP="00791284">
      <w:pPr>
        <w:pStyle w:val="ab"/>
        <w:ind w:firstLine="709"/>
        <w:jc w:val="both"/>
        <w:rPr>
          <w:b w:val="0"/>
          <w:color w:val="000000"/>
          <w:szCs w:val="28"/>
        </w:rPr>
      </w:pPr>
      <w:r w:rsidRPr="005E031A">
        <w:rPr>
          <w:b w:val="0"/>
          <w:color w:val="000000"/>
          <w:szCs w:val="28"/>
        </w:rPr>
        <w:t>По итогам о</w:t>
      </w:r>
      <w:r w:rsidR="0051214B" w:rsidRPr="005E031A">
        <w:rPr>
          <w:b w:val="0"/>
          <w:color w:val="000000"/>
          <w:szCs w:val="28"/>
        </w:rPr>
        <w:t>ценки эффективности реализации п</w:t>
      </w:r>
      <w:r w:rsidRPr="005E031A">
        <w:rPr>
          <w:b w:val="0"/>
          <w:color w:val="000000"/>
          <w:szCs w:val="28"/>
        </w:rPr>
        <w:t>рограммы профилактики определяется уровень профилактической работы контрольного органа.</w:t>
      </w:r>
    </w:p>
    <w:p w14:paraId="30E5E24B" w14:textId="77777777" w:rsidR="005E031A" w:rsidRPr="0055217B" w:rsidRDefault="005E031A" w:rsidP="00791284">
      <w:pPr>
        <w:pStyle w:val="ab"/>
        <w:ind w:firstLine="709"/>
        <w:jc w:val="both"/>
        <w:rPr>
          <w:b w:val="0"/>
          <w:color w:val="000000"/>
          <w:sz w:val="28"/>
          <w:szCs w:val="28"/>
        </w:rPr>
      </w:pPr>
    </w:p>
    <w:p w14:paraId="2787153C" w14:textId="77777777" w:rsidR="00E60FB9" w:rsidRPr="0092545F" w:rsidRDefault="00E60FB9" w:rsidP="00E60FB9">
      <w:pPr>
        <w:pStyle w:val="ab"/>
        <w:ind w:firstLine="567"/>
        <w:jc w:val="both"/>
        <w:rPr>
          <w:b w:val="0"/>
          <w:color w:val="000000"/>
          <w:sz w:val="16"/>
          <w:szCs w:val="16"/>
        </w:rPr>
      </w:pP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1985"/>
        <w:gridCol w:w="1843"/>
        <w:gridCol w:w="1843"/>
        <w:gridCol w:w="1843"/>
        <w:gridCol w:w="1842"/>
      </w:tblGrid>
      <w:tr w:rsidR="00E60FB9" w:rsidRPr="00B671B7" w14:paraId="2C71F9BC" w14:textId="77777777" w:rsidTr="0092545F">
        <w:trPr>
          <w:trHeight w:val="1227"/>
        </w:trPr>
        <w:tc>
          <w:tcPr>
            <w:tcW w:w="1985" w:type="dxa"/>
            <w:tcBorders>
              <w:top w:val="single" w:sz="4" w:space="0" w:color="auto"/>
              <w:left w:val="single" w:sz="4" w:space="0" w:color="auto"/>
              <w:bottom w:val="single" w:sz="4" w:space="0" w:color="auto"/>
              <w:right w:val="single" w:sz="4" w:space="0" w:color="auto"/>
            </w:tcBorders>
          </w:tcPr>
          <w:p w14:paraId="04465679" w14:textId="77777777" w:rsidR="00E60FB9" w:rsidRPr="00B418F8" w:rsidRDefault="00E60FB9" w:rsidP="00A83575">
            <w:pPr>
              <w:spacing w:line="240" w:lineRule="auto"/>
              <w:rPr>
                <w:rFonts w:ascii="Times New Roman" w:hAnsi="Times New Roman"/>
              </w:rPr>
            </w:pPr>
            <w:r w:rsidRPr="00B418F8">
              <w:rPr>
                <w:rFonts w:ascii="Times New Roman" w:hAnsi="Times New Roman"/>
              </w:rPr>
              <w:lastRenderedPageBreak/>
              <w:t xml:space="preserve">Итоговая оценка эффективности реализации </w:t>
            </w:r>
            <w:r>
              <w:rPr>
                <w:rFonts w:ascii="Times New Roman" w:hAnsi="Times New Roman"/>
              </w:rPr>
              <w:t>п</w:t>
            </w:r>
            <w:r w:rsidRPr="00B418F8">
              <w:rPr>
                <w:rFonts w:ascii="Times New Roman" w:hAnsi="Times New Roman"/>
              </w:rPr>
              <w:t>рограммы профилактики</w:t>
            </w:r>
          </w:p>
        </w:tc>
        <w:tc>
          <w:tcPr>
            <w:tcW w:w="1843" w:type="dxa"/>
            <w:tcBorders>
              <w:top w:val="single" w:sz="4" w:space="0" w:color="auto"/>
              <w:left w:val="single" w:sz="4" w:space="0" w:color="auto"/>
              <w:bottom w:val="single" w:sz="4" w:space="0" w:color="auto"/>
              <w:right w:val="single" w:sz="4" w:space="0" w:color="auto"/>
            </w:tcBorders>
          </w:tcPr>
          <w:p w14:paraId="197011DD" w14:textId="77777777" w:rsidR="00E60FB9" w:rsidRPr="00B418F8" w:rsidRDefault="00E60FB9" w:rsidP="005850A8">
            <w:pPr>
              <w:spacing w:line="240" w:lineRule="auto"/>
              <w:ind w:left="-57" w:right="-57"/>
              <w:rPr>
                <w:rFonts w:ascii="Times New Roman" w:hAnsi="Times New Roman"/>
              </w:rPr>
            </w:pPr>
            <w:r w:rsidRPr="00B418F8">
              <w:rPr>
                <w:rFonts w:ascii="Times New Roman" w:hAnsi="Times New Roman"/>
              </w:rPr>
              <w:t xml:space="preserve">Выполнено менее </w:t>
            </w:r>
            <w:r w:rsidRPr="006928AB">
              <w:rPr>
                <w:rFonts w:ascii="Times New Roman" w:hAnsi="Times New Roman"/>
              </w:rPr>
              <w:t>50%</w:t>
            </w:r>
            <w:r w:rsidRPr="00B418F8">
              <w:rPr>
                <w:rFonts w:ascii="Times New Roman" w:hAnsi="Times New Roman"/>
              </w:rPr>
              <w:t xml:space="preserve"> профилактических мероприятий</w:t>
            </w:r>
          </w:p>
        </w:tc>
        <w:tc>
          <w:tcPr>
            <w:tcW w:w="1843" w:type="dxa"/>
            <w:tcBorders>
              <w:top w:val="single" w:sz="4" w:space="0" w:color="auto"/>
              <w:left w:val="single" w:sz="4" w:space="0" w:color="auto"/>
              <w:bottom w:val="single" w:sz="4" w:space="0" w:color="auto"/>
              <w:right w:val="single" w:sz="4" w:space="0" w:color="auto"/>
            </w:tcBorders>
          </w:tcPr>
          <w:p w14:paraId="7B69FDB5" w14:textId="77777777" w:rsidR="00E60FB9" w:rsidRPr="006928AB" w:rsidRDefault="00E60FB9" w:rsidP="005850A8">
            <w:pPr>
              <w:spacing w:line="240" w:lineRule="auto"/>
              <w:ind w:left="-57" w:right="-57"/>
              <w:rPr>
                <w:rFonts w:ascii="Times New Roman" w:hAnsi="Times New Roman"/>
              </w:rPr>
            </w:pPr>
            <w:r w:rsidRPr="006928AB">
              <w:rPr>
                <w:rFonts w:ascii="Times New Roman" w:hAnsi="Times New Roman"/>
              </w:rPr>
              <w:t xml:space="preserve">Выполнено </w:t>
            </w:r>
            <w:r w:rsidRPr="006928AB">
              <w:rPr>
                <w:rFonts w:ascii="Times New Roman" w:hAnsi="Times New Roman"/>
              </w:rPr>
              <w:br/>
              <w:t xml:space="preserve">от 51% до 80% профилактических мероприятий </w:t>
            </w:r>
          </w:p>
        </w:tc>
        <w:tc>
          <w:tcPr>
            <w:tcW w:w="1843" w:type="dxa"/>
            <w:tcBorders>
              <w:top w:val="single" w:sz="4" w:space="0" w:color="auto"/>
              <w:left w:val="single" w:sz="4" w:space="0" w:color="auto"/>
              <w:bottom w:val="single" w:sz="4" w:space="0" w:color="auto"/>
              <w:right w:val="single" w:sz="4" w:space="0" w:color="auto"/>
            </w:tcBorders>
          </w:tcPr>
          <w:p w14:paraId="2C371253" w14:textId="77777777" w:rsidR="00E60FB9" w:rsidRPr="006928AB" w:rsidRDefault="00E60FB9" w:rsidP="005850A8">
            <w:pPr>
              <w:spacing w:after="0" w:line="240" w:lineRule="auto"/>
              <w:ind w:left="-57" w:right="-57"/>
              <w:rPr>
                <w:rFonts w:ascii="Times New Roman" w:hAnsi="Times New Roman"/>
              </w:rPr>
            </w:pPr>
            <w:r w:rsidRPr="006928AB">
              <w:rPr>
                <w:rFonts w:ascii="Times New Roman" w:hAnsi="Times New Roman"/>
              </w:rPr>
              <w:t xml:space="preserve">Выполнено </w:t>
            </w:r>
          </w:p>
          <w:p w14:paraId="57C6C082" w14:textId="77777777" w:rsidR="00E60FB9" w:rsidRPr="006928AB" w:rsidRDefault="00E60FB9" w:rsidP="005850A8">
            <w:pPr>
              <w:spacing w:line="240" w:lineRule="auto"/>
              <w:ind w:left="-57" w:right="-57"/>
              <w:rPr>
                <w:rFonts w:ascii="Times New Roman" w:hAnsi="Times New Roman"/>
              </w:rPr>
            </w:pPr>
            <w:r w:rsidRPr="006928AB">
              <w:rPr>
                <w:rFonts w:ascii="Times New Roman" w:hAnsi="Times New Roman"/>
              </w:rPr>
              <w:t>от 81% до 90% профилактических мероприятий</w:t>
            </w:r>
          </w:p>
        </w:tc>
        <w:tc>
          <w:tcPr>
            <w:tcW w:w="1842" w:type="dxa"/>
            <w:tcBorders>
              <w:top w:val="single" w:sz="4" w:space="0" w:color="auto"/>
              <w:left w:val="single" w:sz="4" w:space="0" w:color="auto"/>
              <w:bottom w:val="single" w:sz="4" w:space="0" w:color="auto"/>
              <w:right w:val="single" w:sz="4" w:space="0" w:color="auto"/>
            </w:tcBorders>
          </w:tcPr>
          <w:p w14:paraId="7ED42A91" w14:textId="77777777" w:rsidR="00E60FB9" w:rsidRPr="006928AB" w:rsidRDefault="00E60FB9" w:rsidP="005850A8">
            <w:pPr>
              <w:spacing w:line="240" w:lineRule="auto"/>
              <w:ind w:left="-57" w:right="-57"/>
              <w:rPr>
                <w:rFonts w:ascii="Times New Roman" w:hAnsi="Times New Roman"/>
              </w:rPr>
            </w:pPr>
            <w:r w:rsidRPr="006928AB">
              <w:rPr>
                <w:rFonts w:ascii="Times New Roman" w:hAnsi="Times New Roman"/>
              </w:rPr>
              <w:t xml:space="preserve">Выполнено </w:t>
            </w:r>
            <w:r w:rsidRPr="006928AB">
              <w:rPr>
                <w:rFonts w:ascii="Times New Roman" w:hAnsi="Times New Roman"/>
              </w:rPr>
              <w:br/>
              <w:t>от 91% до 100% профилактических мероприятий</w:t>
            </w:r>
          </w:p>
        </w:tc>
      </w:tr>
      <w:tr w:rsidR="00E60FB9" w:rsidRPr="00B671B7" w14:paraId="644F46A3" w14:textId="77777777" w:rsidTr="0092545F">
        <w:trPr>
          <w:trHeight w:val="1847"/>
        </w:trPr>
        <w:tc>
          <w:tcPr>
            <w:tcW w:w="1985" w:type="dxa"/>
            <w:tcBorders>
              <w:top w:val="single" w:sz="4" w:space="0" w:color="auto"/>
              <w:left w:val="single" w:sz="4" w:space="0" w:color="auto"/>
              <w:bottom w:val="single" w:sz="4" w:space="0" w:color="auto"/>
              <w:right w:val="single" w:sz="4" w:space="0" w:color="auto"/>
            </w:tcBorders>
          </w:tcPr>
          <w:p w14:paraId="2B865AEB" w14:textId="77777777" w:rsidR="00E60FB9" w:rsidRPr="006928AB" w:rsidRDefault="00E60FB9" w:rsidP="00A83575">
            <w:pPr>
              <w:spacing w:line="240" w:lineRule="auto"/>
              <w:rPr>
                <w:rFonts w:ascii="Times New Roman" w:hAnsi="Times New Roman"/>
              </w:rPr>
            </w:pPr>
            <w:r w:rsidRPr="00B418F8">
              <w:rPr>
                <w:rFonts w:ascii="Times New Roman" w:hAnsi="Times New Roman"/>
              </w:rPr>
              <w:t xml:space="preserve">Уровень результативности профилактической работы </w:t>
            </w:r>
            <w:r>
              <w:rPr>
                <w:rFonts w:ascii="Times New Roman" w:hAnsi="Times New Roman"/>
              </w:rPr>
              <w:t>администрации Ленинского городского округа</w:t>
            </w:r>
          </w:p>
        </w:tc>
        <w:tc>
          <w:tcPr>
            <w:tcW w:w="1843" w:type="dxa"/>
            <w:tcBorders>
              <w:top w:val="single" w:sz="4" w:space="0" w:color="auto"/>
              <w:left w:val="single" w:sz="4" w:space="0" w:color="auto"/>
              <w:bottom w:val="single" w:sz="4" w:space="0" w:color="auto"/>
              <w:right w:val="single" w:sz="4" w:space="0" w:color="auto"/>
            </w:tcBorders>
          </w:tcPr>
          <w:p w14:paraId="5C5AB6FF" w14:textId="77777777" w:rsidR="00E60FB9" w:rsidRPr="00B418F8" w:rsidRDefault="00E60FB9" w:rsidP="00A83575">
            <w:pPr>
              <w:spacing w:line="240" w:lineRule="auto"/>
              <w:rPr>
                <w:rFonts w:ascii="Times New Roman" w:hAnsi="Times New Roman"/>
              </w:rPr>
            </w:pPr>
            <w:r w:rsidRPr="00B418F8">
              <w:rPr>
                <w:rFonts w:ascii="Times New Roman" w:hAnsi="Times New Roman"/>
              </w:rPr>
              <w:t>Недопустимый уровень</w:t>
            </w:r>
          </w:p>
        </w:tc>
        <w:tc>
          <w:tcPr>
            <w:tcW w:w="1843" w:type="dxa"/>
            <w:tcBorders>
              <w:top w:val="single" w:sz="4" w:space="0" w:color="auto"/>
              <w:left w:val="single" w:sz="4" w:space="0" w:color="auto"/>
              <w:bottom w:val="single" w:sz="4" w:space="0" w:color="auto"/>
              <w:right w:val="single" w:sz="4" w:space="0" w:color="auto"/>
            </w:tcBorders>
          </w:tcPr>
          <w:p w14:paraId="1F2B355F" w14:textId="77777777" w:rsidR="00E60FB9" w:rsidRPr="00B418F8" w:rsidRDefault="00E60FB9" w:rsidP="00A83575">
            <w:pPr>
              <w:spacing w:line="240" w:lineRule="auto"/>
              <w:rPr>
                <w:rFonts w:ascii="Times New Roman" w:hAnsi="Times New Roman"/>
              </w:rPr>
            </w:pPr>
            <w:r w:rsidRPr="00B418F8">
              <w:rPr>
                <w:rFonts w:ascii="Times New Roman" w:hAnsi="Times New Roman"/>
              </w:rPr>
              <w:t>Низкий уровень</w:t>
            </w:r>
          </w:p>
        </w:tc>
        <w:tc>
          <w:tcPr>
            <w:tcW w:w="1843" w:type="dxa"/>
            <w:tcBorders>
              <w:top w:val="single" w:sz="4" w:space="0" w:color="auto"/>
              <w:left w:val="single" w:sz="4" w:space="0" w:color="auto"/>
              <w:bottom w:val="single" w:sz="4" w:space="0" w:color="auto"/>
              <w:right w:val="single" w:sz="4" w:space="0" w:color="auto"/>
            </w:tcBorders>
          </w:tcPr>
          <w:p w14:paraId="57AB4418" w14:textId="77777777" w:rsidR="00E60FB9" w:rsidRPr="00B418F8" w:rsidRDefault="00E60FB9" w:rsidP="00A83575">
            <w:pPr>
              <w:spacing w:line="240" w:lineRule="auto"/>
              <w:rPr>
                <w:rFonts w:ascii="Times New Roman" w:hAnsi="Times New Roman"/>
              </w:rPr>
            </w:pPr>
            <w:r w:rsidRPr="00B418F8">
              <w:rPr>
                <w:rFonts w:ascii="Times New Roman" w:hAnsi="Times New Roman"/>
              </w:rPr>
              <w:t>Плановый уровень</w:t>
            </w:r>
          </w:p>
        </w:tc>
        <w:tc>
          <w:tcPr>
            <w:tcW w:w="1842" w:type="dxa"/>
            <w:tcBorders>
              <w:top w:val="single" w:sz="4" w:space="0" w:color="auto"/>
              <w:left w:val="single" w:sz="4" w:space="0" w:color="auto"/>
              <w:bottom w:val="single" w:sz="4" w:space="0" w:color="auto"/>
              <w:right w:val="single" w:sz="4" w:space="0" w:color="auto"/>
            </w:tcBorders>
          </w:tcPr>
          <w:p w14:paraId="60602A9A" w14:textId="77777777" w:rsidR="00E60FB9" w:rsidRPr="00B418F8" w:rsidRDefault="00E60FB9" w:rsidP="00A83575">
            <w:pPr>
              <w:spacing w:line="240" w:lineRule="auto"/>
              <w:rPr>
                <w:rFonts w:ascii="Times New Roman" w:hAnsi="Times New Roman"/>
              </w:rPr>
            </w:pPr>
            <w:r w:rsidRPr="00B418F8">
              <w:rPr>
                <w:rFonts w:ascii="Times New Roman" w:hAnsi="Times New Roman"/>
              </w:rPr>
              <w:t>Уровень лидерства</w:t>
            </w:r>
          </w:p>
        </w:tc>
      </w:tr>
    </w:tbl>
    <w:p w14:paraId="5055BC3F" w14:textId="77777777" w:rsidR="00475114" w:rsidRDefault="00475114">
      <w:pPr>
        <w:rPr>
          <w:rFonts w:ascii="Times New Roman" w:eastAsia="Times New Roman" w:hAnsi="Times New Roman" w:cs="Times New Roman"/>
          <w:sz w:val="20"/>
          <w:szCs w:val="20"/>
          <w:lang w:eastAsia="ru-RU"/>
        </w:rPr>
      </w:pPr>
    </w:p>
    <w:p w14:paraId="04239F59" w14:textId="77777777" w:rsidR="0094480B" w:rsidRDefault="0094480B" w:rsidP="0094480B">
      <w:pPr>
        <w:spacing w:after="0"/>
        <w:jc w:val="right"/>
        <w:rPr>
          <w:rFonts w:ascii="Times New Roman" w:hAnsi="Times New Roman"/>
          <w:sz w:val="26"/>
          <w:szCs w:val="26"/>
        </w:rPr>
        <w:sectPr w:rsidR="0094480B" w:rsidSect="00A83575">
          <w:headerReference w:type="default" r:id="rId29"/>
          <w:footerReference w:type="default" r:id="rId30"/>
          <w:footerReference w:type="first" r:id="rId31"/>
          <w:pgSz w:w="11906" w:h="16838"/>
          <w:pgMar w:top="1134" w:right="851" w:bottom="1134" w:left="1701" w:header="709" w:footer="709" w:gutter="0"/>
          <w:pgNumType w:start="1"/>
          <w:cols w:space="708"/>
          <w:titlePg/>
          <w:docGrid w:linePitch="360"/>
        </w:sectPr>
      </w:pPr>
    </w:p>
    <w:p w14:paraId="4080B5A2" w14:textId="79EA8914" w:rsidR="005941F7" w:rsidRPr="005E031A" w:rsidRDefault="005941F7" w:rsidP="005941F7">
      <w:pPr>
        <w:spacing w:after="0" w:line="240" w:lineRule="auto"/>
        <w:ind w:left="7938"/>
        <w:rPr>
          <w:rFonts w:ascii="Times New Roman" w:eastAsia="Calibri" w:hAnsi="Times New Roman" w:cs="Times New Roman"/>
          <w:sz w:val="24"/>
          <w:szCs w:val="28"/>
        </w:rPr>
      </w:pPr>
      <w:r w:rsidRPr="005E031A">
        <w:rPr>
          <w:rFonts w:ascii="Times New Roman" w:eastAsia="Calibri" w:hAnsi="Times New Roman" w:cs="Times New Roman"/>
          <w:sz w:val="24"/>
          <w:szCs w:val="28"/>
        </w:rPr>
        <w:lastRenderedPageBreak/>
        <w:t xml:space="preserve">Приложение 1 </w:t>
      </w:r>
    </w:p>
    <w:p w14:paraId="24C4F0FA" w14:textId="031A0E71" w:rsidR="005941F7" w:rsidRPr="005E031A" w:rsidRDefault="005941F7" w:rsidP="005941F7">
      <w:pPr>
        <w:spacing w:after="0" w:line="240" w:lineRule="auto"/>
        <w:ind w:left="7938"/>
        <w:rPr>
          <w:rFonts w:ascii="Times New Roman" w:eastAsia="Calibri" w:hAnsi="Times New Roman" w:cs="Times New Roman"/>
          <w:sz w:val="24"/>
          <w:szCs w:val="28"/>
        </w:rPr>
      </w:pPr>
      <w:r w:rsidRPr="005E031A">
        <w:rPr>
          <w:rFonts w:ascii="Times New Roman" w:eastAsia="Calibri" w:hAnsi="Times New Roman" w:cs="Times New Roman"/>
          <w:sz w:val="24"/>
          <w:szCs w:val="28"/>
        </w:rPr>
        <w:t>к программе профилактики рисков причинения вреда (ущерба) охраняемым законом ценностям при осуществлении мун</w:t>
      </w:r>
      <w:r w:rsidR="005E031A">
        <w:rPr>
          <w:rFonts w:ascii="Times New Roman" w:eastAsia="Calibri" w:hAnsi="Times New Roman" w:cs="Times New Roman"/>
          <w:sz w:val="24"/>
          <w:szCs w:val="28"/>
        </w:rPr>
        <w:t xml:space="preserve">иципального контроля (надзора) </w:t>
      </w:r>
      <w:r w:rsidRPr="005E031A">
        <w:rPr>
          <w:rFonts w:ascii="Times New Roman" w:eastAsia="Calibri" w:hAnsi="Times New Roman" w:cs="Times New Roman"/>
          <w:sz w:val="24"/>
          <w:szCs w:val="28"/>
        </w:rPr>
        <w:t xml:space="preserve">на автомобильном транспорте, городском наземном электрическом транспорте и в дорожном хозяйстве на территории Городского округа Ленинский Московской области на 2025 год </w:t>
      </w:r>
    </w:p>
    <w:p w14:paraId="7C74C856" w14:textId="77777777" w:rsidR="0094480B" w:rsidRPr="00C8308C" w:rsidRDefault="0094480B" w:rsidP="0092545F">
      <w:pPr>
        <w:spacing w:after="0" w:line="240" w:lineRule="auto"/>
        <w:jc w:val="right"/>
        <w:rPr>
          <w:rFonts w:ascii="Times New Roman" w:hAnsi="Times New Roman"/>
          <w:sz w:val="26"/>
          <w:szCs w:val="26"/>
        </w:rPr>
      </w:pPr>
    </w:p>
    <w:p w14:paraId="2736848E" w14:textId="77777777" w:rsidR="0094480B" w:rsidRPr="005E031A" w:rsidRDefault="0094480B" w:rsidP="0092545F">
      <w:pPr>
        <w:tabs>
          <w:tab w:val="left" w:pos="6804"/>
        </w:tabs>
        <w:spacing w:after="0" w:line="240" w:lineRule="auto"/>
        <w:jc w:val="center"/>
        <w:rPr>
          <w:rFonts w:ascii="Times New Roman" w:hAnsi="Times New Roman" w:cs="Times New Roman"/>
          <w:b/>
          <w:bCs/>
          <w:sz w:val="24"/>
          <w:szCs w:val="28"/>
        </w:rPr>
      </w:pPr>
      <w:r w:rsidRPr="005E031A">
        <w:rPr>
          <w:rFonts w:ascii="Times New Roman" w:hAnsi="Times New Roman" w:cs="Times New Roman"/>
          <w:b/>
          <w:bCs/>
          <w:sz w:val="24"/>
          <w:szCs w:val="28"/>
        </w:rPr>
        <w:t>План-график</w:t>
      </w:r>
    </w:p>
    <w:p w14:paraId="7187F20E" w14:textId="77777777" w:rsidR="002A4775" w:rsidRPr="005E031A" w:rsidRDefault="0094480B" w:rsidP="0092545F">
      <w:pPr>
        <w:spacing w:after="0" w:line="240" w:lineRule="auto"/>
        <w:jc w:val="center"/>
        <w:rPr>
          <w:rFonts w:ascii="Times New Roman" w:hAnsi="Times New Roman" w:cs="Times New Roman"/>
          <w:b/>
          <w:sz w:val="24"/>
          <w:szCs w:val="28"/>
        </w:rPr>
      </w:pPr>
      <w:r w:rsidRPr="005E031A">
        <w:rPr>
          <w:rFonts w:ascii="Times New Roman" w:hAnsi="Times New Roman" w:cs="Times New Roman"/>
          <w:b/>
          <w:sz w:val="24"/>
          <w:szCs w:val="28"/>
        </w:rPr>
        <w:t xml:space="preserve">проведения профилактических мероприятий направленных на предупреждение нарушений обязательных </w:t>
      </w:r>
    </w:p>
    <w:p w14:paraId="075E0551" w14:textId="77777777" w:rsidR="002A4775" w:rsidRPr="005E031A" w:rsidRDefault="002A4775" w:rsidP="002A4775">
      <w:pPr>
        <w:spacing w:after="0" w:line="240" w:lineRule="auto"/>
        <w:jc w:val="center"/>
        <w:rPr>
          <w:rFonts w:ascii="Times New Roman" w:hAnsi="Times New Roman" w:cs="Times New Roman"/>
          <w:b/>
          <w:sz w:val="24"/>
          <w:szCs w:val="28"/>
        </w:rPr>
      </w:pPr>
      <w:r w:rsidRPr="005E031A">
        <w:rPr>
          <w:rFonts w:ascii="Times New Roman" w:hAnsi="Times New Roman" w:cs="Times New Roman"/>
          <w:b/>
          <w:sz w:val="24"/>
          <w:szCs w:val="28"/>
        </w:rPr>
        <w:t xml:space="preserve">требований </w:t>
      </w:r>
      <w:r w:rsidR="0094480B" w:rsidRPr="005E031A">
        <w:rPr>
          <w:rFonts w:ascii="Times New Roman" w:hAnsi="Times New Roman" w:cs="Times New Roman"/>
          <w:b/>
          <w:sz w:val="24"/>
          <w:szCs w:val="28"/>
        </w:rPr>
        <w:t xml:space="preserve">и предотвращение рисков причинения вреда (ущерба) охраняемым законом ценностям </w:t>
      </w:r>
    </w:p>
    <w:p w14:paraId="3CFE9C37" w14:textId="77777777" w:rsidR="002A4775" w:rsidRPr="005E031A" w:rsidRDefault="0094480B" w:rsidP="002A4775">
      <w:pPr>
        <w:spacing w:after="0" w:line="240" w:lineRule="auto"/>
        <w:jc w:val="center"/>
        <w:rPr>
          <w:rFonts w:ascii="Times New Roman" w:hAnsi="Times New Roman" w:cs="Times New Roman"/>
          <w:b/>
          <w:sz w:val="24"/>
          <w:szCs w:val="28"/>
        </w:rPr>
      </w:pPr>
      <w:r w:rsidRPr="005E031A">
        <w:rPr>
          <w:rFonts w:ascii="Times New Roman" w:hAnsi="Times New Roman" w:cs="Times New Roman"/>
          <w:b/>
          <w:sz w:val="24"/>
          <w:szCs w:val="28"/>
        </w:rPr>
        <w:t xml:space="preserve">на автомобильном </w:t>
      </w:r>
      <w:r w:rsidR="002A4775" w:rsidRPr="005E031A">
        <w:rPr>
          <w:rFonts w:ascii="Times New Roman" w:hAnsi="Times New Roman" w:cs="Times New Roman"/>
          <w:b/>
          <w:sz w:val="24"/>
          <w:szCs w:val="28"/>
        </w:rPr>
        <w:t xml:space="preserve">транспорте, </w:t>
      </w:r>
      <w:r w:rsidRPr="005E031A">
        <w:rPr>
          <w:rFonts w:ascii="Times New Roman" w:hAnsi="Times New Roman" w:cs="Times New Roman"/>
          <w:b/>
          <w:sz w:val="24"/>
          <w:szCs w:val="28"/>
        </w:rPr>
        <w:t>городском наземном электрическом тра</w:t>
      </w:r>
      <w:r w:rsidR="002A4775" w:rsidRPr="005E031A">
        <w:rPr>
          <w:rFonts w:ascii="Times New Roman" w:hAnsi="Times New Roman" w:cs="Times New Roman"/>
          <w:b/>
          <w:sz w:val="24"/>
          <w:szCs w:val="28"/>
        </w:rPr>
        <w:t xml:space="preserve">нспорте и в дорожном хозяйстве </w:t>
      </w:r>
    </w:p>
    <w:p w14:paraId="0EBBAEC5" w14:textId="77777777" w:rsidR="0094480B" w:rsidRPr="005941F7" w:rsidRDefault="0094480B" w:rsidP="002A4775">
      <w:pPr>
        <w:spacing w:after="0" w:line="240" w:lineRule="auto"/>
        <w:jc w:val="center"/>
        <w:rPr>
          <w:rFonts w:ascii="Times New Roman" w:hAnsi="Times New Roman" w:cs="Times New Roman"/>
          <w:b/>
          <w:sz w:val="28"/>
          <w:szCs w:val="28"/>
        </w:rPr>
      </w:pPr>
      <w:r w:rsidRPr="005E031A">
        <w:rPr>
          <w:rFonts w:ascii="Times New Roman" w:hAnsi="Times New Roman" w:cs="Times New Roman"/>
          <w:b/>
          <w:sz w:val="24"/>
          <w:szCs w:val="28"/>
        </w:rPr>
        <w:t>на территории Ленинского городского о</w:t>
      </w:r>
      <w:r w:rsidR="00881B2B" w:rsidRPr="005E031A">
        <w:rPr>
          <w:rFonts w:ascii="Times New Roman" w:hAnsi="Times New Roman" w:cs="Times New Roman"/>
          <w:b/>
          <w:sz w:val="24"/>
          <w:szCs w:val="28"/>
        </w:rPr>
        <w:t>круга Московской области на 2025</w:t>
      </w:r>
      <w:r w:rsidRPr="005E031A">
        <w:rPr>
          <w:rFonts w:ascii="Times New Roman" w:hAnsi="Times New Roman" w:cs="Times New Roman"/>
          <w:b/>
          <w:sz w:val="24"/>
          <w:szCs w:val="28"/>
        </w:rPr>
        <w:t xml:space="preserve"> год</w:t>
      </w:r>
    </w:p>
    <w:p w14:paraId="512C654D" w14:textId="77777777" w:rsidR="0094480B" w:rsidRPr="005941F7" w:rsidRDefault="0094480B" w:rsidP="0094480B">
      <w:pPr>
        <w:spacing w:after="0"/>
        <w:jc w:val="center"/>
        <w:rPr>
          <w:rFonts w:ascii="Arial" w:hAnsi="Arial" w:cs="Arial"/>
          <w:sz w:val="28"/>
          <w:szCs w:val="28"/>
        </w:rPr>
      </w:pPr>
    </w:p>
    <w:tbl>
      <w:tblPr>
        <w:tblW w:w="15735" w:type="dxa"/>
        <w:tblInd w:w="-5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
        <w:gridCol w:w="2552"/>
        <w:gridCol w:w="4840"/>
        <w:gridCol w:w="2179"/>
        <w:gridCol w:w="2357"/>
        <w:gridCol w:w="1754"/>
        <w:gridCol w:w="1628"/>
      </w:tblGrid>
      <w:tr w:rsidR="0094480B" w:rsidRPr="00C8308C" w14:paraId="702615B9" w14:textId="77777777" w:rsidTr="00B15482">
        <w:tc>
          <w:tcPr>
            <w:tcW w:w="15735" w:type="dxa"/>
            <w:gridSpan w:val="7"/>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F371B7B" w14:textId="77777777" w:rsidR="0094480B" w:rsidRPr="00624022" w:rsidRDefault="0094480B" w:rsidP="00A83575">
            <w:pPr>
              <w:spacing w:before="67" w:after="67" w:line="240" w:lineRule="auto"/>
              <w:jc w:val="center"/>
              <w:rPr>
                <w:rFonts w:ascii="Times New Roman" w:eastAsia="Times New Roman" w:hAnsi="Times New Roman"/>
                <w:b/>
                <w:sz w:val="24"/>
              </w:rPr>
            </w:pPr>
            <w:r>
              <w:rPr>
                <w:rFonts w:ascii="Times New Roman" w:eastAsia="Times New Roman" w:hAnsi="Times New Roman"/>
                <w:b/>
                <w:sz w:val="24"/>
              </w:rPr>
              <w:t>Этапы</w:t>
            </w:r>
          </w:p>
        </w:tc>
      </w:tr>
      <w:tr w:rsidR="00313693" w:rsidRPr="00EC0F4F" w14:paraId="006E2779"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01C4476"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t>1.</w:t>
            </w:r>
          </w:p>
        </w:tc>
        <w:tc>
          <w:tcPr>
            <w:tcW w:w="2552" w:type="dxa"/>
            <w:vMerge w:val="restart"/>
            <w:tcBorders>
              <w:top w:val="outset" w:sz="6" w:space="0" w:color="auto"/>
              <w:left w:val="outset" w:sz="6" w:space="0" w:color="auto"/>
              <w:right w:val="outset" w:sz="6" w:space="0" w:color="auto"/>
            </w:tcBorders>
            <w:vAlign w:val="center"/>
          </w:tcPr>
          <w:p w14:paraId="577B05DC" w14:textId="77777777" w:rsidR="00313693" w:rsidRPr="005941F7" w:rsidRDefault="00313693" w:rsidP="005941F7">
            <w:pPr>
              <w:spacing w:after="0" w:line="240" w:lineRule="auto"/>
              <w:ind w:left="143" w:right="128"/>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Информирование</w:t>
            </w: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59C9C18" w14:textId="77777777" w:rsidR="00313693" w:rsidRPr="005941F7" w:rsidRDefault="00313693" w:rsidP="005941F7">
            <w:pPr>
              <w:spacing w:after="0" w:line="240" w:lineRule="auto"/>
              <w:ind w:left="127"/>
              <w:contextualSpacing/>
              <w:rPr>
                <w:rFonts w:ascii="Times New Roman" w:eastAsia="Times New Roman" w:hAnsi="Times New Roman" w:cs="Times New Roman"/>
                <w:color w:val="000000"/>
                <w:sz w:val="20"/>
                <w:szCs w:val="20"/>
              </w:rPr>
            </w:pPr>
            <w:r w:rsidRPr="005941F7">
              <w:rPr>
                <w:rFonts w:ascii="Times New Roman" w:eastAsia="Times New Roman" w:hAnsi="Times New Roman" w:cs="Times New Roman"/>
                <w:sz w:val="20"/>
                <w:szCs w:val="20"/>
              </w:rPr>
              <w:t xml:space="preserve">Актуализация и </w:t>
            </w:r>
            <w:r w:rsidRPr="005941F7">
              <w:rPr>
                <w:rFonts w:ascii="Times New Roman" w:eastAsia="Times New Roman" w:hAnsi="Times New Roman" w:cs="Times New Roman"/>
                <w:color w:val="000000"/>
                <w:sz w:val="20"/>
                <w:szCs w:val="20"/>
              </w:rPr>
              <w:t>размещение на официальном сайте администрации Ленинского городского округа Московской области в разделе «Муниципальный контроль» Перечней правовых актов, содержащих обязательные требования, соблюдение которых оценивается при проведении мероприятий по контролю</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41D1E69"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lang w:eastAsia="ru-RU"/>
              </w:rPr>
            </w:pPr>
            <w:r w:rsidRPr="005941F7">
              <w:rPr>
                <w:rFonts w:ascii="Times New Roman" w:eastAsia="Times New Roman" w:hAnsi="Times New Roman" w:cs="Times New Roman"/>
                <w:sz w:val="20"/>
                <w:szCs w:val="20"/>
                <w:lang w:eastAsia="ru-RU"/>
              </w:rPr>
              <w:t>В течение 10 дней</w:t>
            </w:r>
          </w:p>
          <w:p w14:paraId="6C2465E1" w14:textId="77777777" w:rsidR="00313693" w:rsidRPr="005941F7" w:rsidRDefault="00313693" w:rsidP="005941F7">
            <w:pPr>
              <w:spacing w:after="0" w:line="240" w:lineRule="auto"/>
              <w:contextualSpacing/>
              <w:jc w:val="center"/>
              <w:rPr>
                <w:rFonts w:ascii="Times New Roman" w:hAnsi="Times New Roman" w:cs="Times New Roman"/>
                <w:color w:val="0070C0"/>
                <w:sz w:val="20"/>
                <w:szCs w:val="20"/>
                <w:lang w:eastAsia="ru-RU"/>
              </w:rPr>
            </w:pPr>
            <w:r w:rsidRPr="005941F7">
              <w:rPr>
                <w:rFonts w:ascii="Times New Roman" w:eastAsia="Times New Roman" w:hAnsi="Times New Roman" w:cs="Times New Roman"/>
                <w:sz w:val="20"/>
                <w:szCs w:val="20"/>
                <w:lang w:eastAsia="ru-RU"/>
              </w:rPr>
              <w:t xml:space="preserve">с даты внесения изменений </w:t>
            </w:r>
            <w:r w:rsidRPr="005941F7">
              <w:rPr>
                <w:rFonts w:ascii="Times New Roman" w:eastAsia="Times New Roman" w:hAnsi="Times New Roman" w:cs="Times New Roman"/>
                <w:sz w:val="20"/>
                <w:szCs w:val="20"/>
                <w:lang w:eastAsia="ru-RU"/>
              </w:rPr>
              <w:br/>
              <w:t>в нормативные правовые акты</w:t>
            </w:r>
          </w:p>
        </w:tc>
        <w:tc>
          <w:tcPr>
            <w:tcW w:w="2357" w:type="dxa"/>
            <w:tcBorders>
              <w:top w:val="outset" w:sz="6" w:space="0" w:color="auto"/>
              <w:left w:val="outset" w:sz="6" w:space="0" w:color="auto"/>
              <w:bottom w:val="outset" w:sz="6" w:space="0" w:color="auto"/>
              <w:right w:val="outset" w:sz="6" w:space="0" w:color="auto"/>
            </w:tcBorders>
            <w:vAlign w:val="center"/>
          </w:tcPr>
          <w:p w14:paraId="4B654A5F" w14:textId="77777777" w:rsidR="00313693" w:rsidRPr="005941F7" w:rsidRDefault="00313693" w:rsidP="005941F7">
            <w:pPr>
              <w:spacing w:after="0" w:line="240" w:lineRule="auto"/>
              <w:ind w:left="85" w:right="18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Раздел на сайте администрации Ленинского городского округа содержит актуальную информацию</w:t>
            </w:r>
          </w:p>
        </w:tc>
        <w:tc>
          <w:tcPr>
            <w:tcW w:w="1754" w:type="dxa"/>
            <w:tcBorders>
              <w:top w:val="outset" w:sz="6" w:space="0" w:color="auto"/>
              <w:left w:val="outset" w:sz="6" w:space="0" w:color="auto"/>
              <w:bottom w:val="outset" w:sz="6" w:space="0" w:color="auto"/>
              <w:right w:val="outset" w:sz="6" w:space="0" w:color="auto"/>
            </w:tcBorders>
            <w:vAlign w:val="center"/>
          </w:tcPr>
          <w:p w14:paraId="07E2EC11"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786FB94"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1F044333"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1CED041B"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t>2.</w:t>
            </w:r>
          </w:p>
        </w:tc>
        <w:tc>
          <w:tcPr>
            <w:tcW w:w="2552" w:type="dxa"/>
            <w:vMerge/>
            <w:tcBorders>
              <w:left w:val="outset" w:sz="6" w:space="0" w:color="auto"/>
              <w:right w:val="outset" w:sz="6" w:space="0" w:color="auto"/>
            </w:tcBorders>
            <w:vAlign w:val="center"/>
          </w:tcPr>
          <w:p w14:paraId="4BC34DA9" w14:textId="77777777" w:rsidR="00313693" w:rsidRPr="005941F7" w:rsidRDefault="00313693" w:rsidP="005941F7">
            <w:pPr>
              <w:spacing w:after="0" w:line="240" w:lineRule="auto"/>
              <w:ind w:left="143" w:right="128"/>
              <w:contextualSpacing/>
              <w:rPr>
                <w:rFonts w:ascii="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1E87272C"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Подготовка и размещение разъяснительных материалов, информационных писем, руководств по вопросам соблюдения обязательных требований и в средствах массовой информации , и на официальном сайте </w:t>
            </w:r>
            <w:r w:rsidRPr="005941F7">
              <w:rPr>
                <w:rFonts w:ascii="Times New Roman" w:eastAsia="Times New Roman" w:hAnsi="Times New Roman" w:cs="Times New Roman"/>
                <w:color w:val="000000"/>
                <w:sz w:val="20"/>
                <w:szCs w:val="20"/>
              </w:rPr>
              <w:t>администрации Ленинского городского округа Московской области</w:t>
            </w:r>
            <w:r w:rsidRPr="005941F7">
              <w:rPr>
                <w:rFonts w:ascii="Times New Roman" w:eastAsia="Times New Roman" w:hAnsi="Times New Roman" w:cs="Times New Roman"/>
                <w:sz w:val="20"/>
                <w:szCs w:val="20"/>
              </w:rPr>
              <w:t xml:space="preserve"> в разделе «Муниципальный контроль».</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41F68BD1"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Не реже 2 раз в год в течение 30 дней со дня окончания полугодия</w:t>
            </w:r>
          </w:p>
        </w:tc>
        <w:tc>
          <w:tcPr>
            <w:tcW w:w="2357" w:type="dxa"/>
            <w:tcBorders>
              <w:top w:val="outset" w:sz="6" w:space="0" w:color="auto"/>
              <w:left w:val="outset" w:sz="6" w:space="0" w:color="auto"/>
              <w:bottom w:val="outset" w:sz="6" w:space="0" w:color="auto"/>
              <w:right w:val="outset" w:sz="6" w:space="0" w:color="auto"/>
            </w:tcBorders>
            <w:vAlign w:val="center"/>
          </w:tcPr>
          <w:p w14:paraId="2A5E99AF"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Предупреждение нарушений обязательных требований законодательства</w:t>
            </w:r>
          </w:p>
        </w:tc>
        <w:tc>
          <w:tcPr>
            <w:tcW w:w="1754" w:type="dxa"/>
            <w:tcBorders>
              <w:top w:val="outset" w:sz="6" w:space="0" w:color="auto"/>
              <w:left w:val="outset" w:sz="6" w:space="0" w:color="auto"/>
              <w:bottom w:val="outset" w:sz="6" w:space="0" w:color="auto"/>
              <w:right w:val="outset" w:sz="6" w:space="0" w:color="auto"/>
            </w:tcBorders>
            <w:vAlign w:val="center"/>
          </w:tcPr>
          <w:p w14:paraId="0A3A905D"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3C105B2"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муниципального контроля, на автомобильном транспорте городском наземном электрическом </w:t>
            </w:r>
            <w:r w:rsidRPr="005941F7">
              <w:rPr>
                <w:rFonts w:ascii="Times New Roman" w:eastAsia="Times New Roman" w:hAnsi="Times New Roman" w:cs="Times New Roman"/>
                <w:sz w:val="20"/>
                <w:szCs w:val="20"/>
              </w:rPr>
              <w:lastRenderedPageBreak/>
              <w:t>транспорте и дорожном хозяйстве администрации</w:t>
            </w:r>
          </w:p>
        </w:tc>
      </w:tr>
      <w:tr w:rsidR="00313693" w:rsidRPr="00EC0F4F" w14:paraId="0A362DDD"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192C496"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lastRenderedPageBreak/>
              <w:t>3.</w:t>
            </w:r>
          </w:p>
        </w:tc>
        <w:tc>
          <w:tcPr>
            <w:tcW w:w="2552" w:type="dxa"/>
            <w:vMerge/>
            <w:tcBorders>
              <w:left w:val="outset" w:sz="6" w:space="0" w:color="auto"/>
              <w:right w:val="outset" w:sz="6" w:space="0" w:color="auto"/>
            </w:tcBorders>
            <w:vAlign w:val="center"/>
          </w:tcPr>
          <w:p w14:paraId="768C65C9" w14:textId="77777777" w:rsidR="00313693" w:rsidRPr="005941F7" w:rsidRDefault="00313693" w:rsidP="005941F7">
            <w:pPr>
              <w:spacing w:after="0" w:line="240" w:lineRule="auto"/>
              <w:ind w:left="143" w:right="128"/>
              <w:contextualSpacing/>
              <w:rPr>
                <w:rFonts w:ascii="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329D22D"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Информирование контролируемых лиц путем подготовки и размещения на официальном сайте </w:t>
            </w:r>
            <w:r w:rsidRPr="005941F7">
              <w:rPr>
                <w:rFonts w:ascii="Times New Roman" w:eastAsia="Times New Roman" w:hAnsi="Times New Roman" w:cs="Times New Roman"/>
                <w:color w:val="000000"/>
                <w:sz w:val="20"/>
                <w:szCs w:val="20"/>
              </w:rPr>
              <w:t>администрации Ленинского городского округа Московской области</w:t>
            </w:r>
            <w:r w:rsidRPr="005941F7">
              <w:rPr>
                <w:rFonts w:ascii="Times New Roman" w:eastAsia="Times New Roman" w:hAnsi="Times New Roman" w:cs="Times New Roman"/>
                <w:sz w:val="20"/>
                <w:szCs w:val="20"/>
              </w:rPr>
              <w:t xml:space="preserve"> в разделе «Муниципальный контроль» комментариев об изменениях, вносимых в действующие нормативные правовые акты, устанавливающие обязательные требования, сроках и порядке вступления их в действие.</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670B4A1"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 xml:space="preserve">В течение 10 дней с даты внесения изменений </w:t>
            </w:r>
            <w:r w:rsidRPr="005941F7">
              <w:rPr>
                <w:rFonts w:ascii="Times New Roman" w:eastAsia="Times New Roman" w:hAnsi="Times New Roman" w:cs="Times New Roman"/>
                <w:sz w:val="20"/>
                <w:szCs w:val="20"/>
                <w:lang w:eastAsia="ru-RU"/>
              </w:rPr>
              <w:br/>
              <w:t>в нормативные</w:t>
            </w:r>
          </w:p>
        </w:tc>
        <w:tc>
          <w:tcPr>
            <w:tcW w:w="2357" w:type="dxa"/>
            <w:tcBorders>
              <w:top w:val="outset" w:sz="6" w:space="0" w:color="auto"/>
              <w:left w:val="outset" w:sz="6" w:space="0" w:color="auto"/>
              <w:bottom w:val="outset" w:sz="6" w:space="0" w:color="auto"/>
              <w:right w:val="outset" w:sz="6" w:space="0" w:color="auto"/>
            </w:tcBorders>
            <w:vAlign w:val="center"/>
          </w:tcPr>
          <w:p w14:paraId="5CCE6BBE"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Повышение уровня правовой грамотности контролируемых лиц</w:t>
            </w:r>
          </w:p>
        </w:tc>
        <w:tc>
          <w:tcPr>
            <w:tcW w:w="1754" w:type="dxa"/>
            <w:tcBorders>
              <w:top w:val="outset" w:sz="6" w:space="0" w:color="auto"/>
              <w:left w:val="outset" w:sz="6" w:space="0" w:color="auto"/>
              <w:bottom w:val="outset" w:sz="6" w:space="0" w:color="auto"/>
              <w:right w:val="outset" w:sz="6" w:space="0" w:color="auto"/>
            </w:tcBorders>
            <w:vAlign w:val="center"/>
          </w:tcPr>
          <w:p w14:paraId="76082E1D"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2DE036D"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7B85232C"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5B8A32C7"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t>4.</w:t>
            </w:r>
          </w:p>
        </w:tc>
        <w:tc>
          <w:tcPr>
            <w:tcW w:w="2552" w:type="dxa"/>
            <w:vMerge/>
            <w:tcBorders>
              <w:left w:val="outset" w:sz="6" w:space="0" w:color="auto"/>
              <w:right w:val="outset" w:sz="6" w:space="0" w:color="auto"/>
            </w:tcBorders>
            <w:vAlign w:val="center"/>
          </w:tcPr>
          <w:p w14:paraId="5FCADEAC" w14:textId="77777777" w:rsidR="00313693" w:rsidRPr="005941F7" w:rsidRDefault="00313693" w:rsidP="005941F7">
            <w:pPr>
              <w:spacing w:after="0" w:line="240" w:lineRule="auto"/>
              <w:ind w:left="143" w:right="128"/>
              <w:contextualSpacing/>
              <w:rPr>
                <w:rFonts w:ascii="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4CD5949" w14:textId="77777777" w:rsidR="00313693" w:rsidRPr="005941F7" w:rsidRDefault="00313693" w:rsidP="005941F7">
            <w:pPr>
              <w:spacing w:after="0" w:line="240" w:lineRule="auto"/>
              <w:ind w:left="127"/>
              <w:contextualSpacing/>
              <w:rPr>
                <w:rFonts w:ascii="Times New Roman" w:eastAsia="Times New Roman" w:hAnsi="Times New Roman" w:cs="Times New Roman"/>
                <w:color w:val="000000"/>
                <w:sz w:val="20"/>
                <w:szCs w:val="20"/>
              </w:rPr>
            </w:pPr>
            <w:r w:rsidRPr="005941F7">
              <w:rPr>
                <w:rFonts w:ascii="Times New Roman" w:eastAsia="Times New Roman" w:hAnsi="Times New Roman" w:cs="Times New Roman"/>
                <w:sz w:val="20"/>
                <w:szCs w:val="20"/>
              </w:rPr>
              <w:t xml:space="preserve">Размещение на официальном сайте </w:t>
            </w:r>
            <w:r w:rsidRPr="005941F7">
              <w:rPr>
                <w:rFonts w:ascii="Times New Roman" w:eastAsia="Times New Roman" w:hAnsi="Times New Roman" w:cs="Times New Roman"/>
                <w:color w:val="000000"/>
                <w:sz w:val="20"/>
                <w:szCs w:val="20"/>
              </w:rPr>
              <w:t>администрации Ленинского городского округа Московской области</w:t>
            </w:r>
            <w:r w:rsidRPr="005941F7">
              <w:rPr>
                <w:rFonts w:ascii="Times New Roman" w:eastAsia="Times New Roman" w:hAnsi="Times New Roman" w:cs="Times New Roman"/>
                <w:sz w:val="20"/>
                <w:szCs w:val="20"/>
              </w:rPr>
              <w:t xml:space="preserve"> и актуализация проверочных листов (по содержанию и технически) в соответствии с действующим законодательством</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54E6EF1B"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В течение 10 дней с даты утверждения</w:t>
            </w:r>
          </w:p>
        </w:tc>
        <w:tc>
          <w:tcPr>
            <w:tcW w:w="2357" w:type="dxa"/>
            <w:tcBorders>
              <w:top w:val="outset" w:sz="6" w:space="0" w:color="auto"/>
              <w:left w:val="outset" w:sz="6" w:space="0" w:color="auto"/>
              <w:bottom w:val="outset" w:sz="6" w:space="0" w:color="auto"/>
              <w:right w:val="outset" w:sz="6" w:space="0" w:color="auto"/>
            </w:tcBorders>
            <w:vAlign w:val="center"/>
          </w:tcPr>
          <w:p w14:paraId="3A6FB161"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Устранение условий и факторов, способствующих нарушению обязательных требований</w:t>
            </w:r>
          </w:p>
        </w:tc>
        <w:tc>
          <w:tcPr>
            <w:tcW w:w="1754" w:type="dxa"/>
            <w:tcBorders>
              <w:top w:val="outset" w:sz="6" w:space="0" w:color="auto"/>
              <w:left w:val="outset" w:sz="6" w:space="0" w:color="auto"/>
              <w:bottom w:val="outset" w:sz="6" w:space="0" w:color="auto"/>
              <w:right w:val="outset" w:sz="6" w:space="0" w:color="auto"/>
            </w:tcBorders>
            <w:vAlign w:val="center"/>
          </w:tcPr>
          <w:p w14:paraId="69F4B685"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6C0AF5D0"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5E66D2A5"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DA33D81"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t>5.</w:t>
            </w:r>
          </w:p>
        </w:tc>
        <w:tc>
          <w:tcPr>
            <w:tcW w:w="2552" w:type="dxa"/>
            <w:vMerge/>
            <w:tcBorders>
              <w:left w:val="outset" w:sz="6" w:space="0" w:color="auto"/>
              <w:bottom w:val="outset" w:sz="6" w:space="0" w:color="auto"/>
              <w:right w:val="outset" w:sz="6" w:space="0" w:color="auto"/>
            </w:tcBorders>
            <w:vAlign w:val="center"/>
          </w:tcPr>
          <w:p w14:paraId="3A7B54B5" w14:textId="77777777" w:rsidR="00313693" w:rsidRPr="005941F7" w:rsidRDefault="00313693" w:rsidP="005941F7">
            <w:pPr>
              <w:spacing w:after="0" w:line="240" w:lineRule="auto"/>
              <w:ind w:left="143" w:right="128"/>
              <w:contextualSpacing/>
              <w:rPr>
                <w:rFonts w:ascii="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86D6B3D" w14:textId="77777777" w:rsidR="00313693" w:rsidRPr="005941F7" w:rsidRDefault="00313693" w:rsidP="005941F7">
            <w:pPr>
              <w:spacing w:after="0" w:line="240" w:lineRule="auto"/>
              <w:ind w:left="127"/>
              <w:contextualSpacing/>
              <w:rPr>
                <w:rFonts w:ascii="Times New Roman" w:eastAsia="Times New Roman" w:hAnsi="Times New Roman" w:cs="Times New Roman"/>
                <w:b/>
                <w:color w:val="FF0000"/>
                <w:sz w:val="20"/>
                <w:szCs w:val="20"/>
              </w:rPr>
            </w:pPr>
            <w:r w:rsidRPr="005941F7">
              <w:rPr>
                <w:rFonts w:ascii="Times New Roman" w:hAnsi="Times New Roman" w:cs="Times New Roman"/>
                <w:sz w:val="20"/>
                <w:szCs w:val="20"/>
              </w:rPr>
              <w:t xml:space="preserve">Актуализация информации о порядке и сроках осуществления </w:t>
            </w:r>
            <w:r w:rsidRPr="005941F7">
              <w:rPr>
                <w:rFonts w:ascii="Times New Roman" w:eastAsia="Times New Roman" w:hAnsi="Times New Roman" w:cs="Times New Roman"/>
                <w:color w:val="000000"/>
                <w:sz w:val="20"/>
                <w:szCs w:val="20"/>
              </w:rPr>
              <w:t>администрации Ленинского городского округа Московской области</w:t>
            </w:r>
            <w:r w:rsidRPr="005941F7">
              <w:rPr>
                <w:rFonts w:ascii="Times New Roman" w:hAnsi="Times New Roman" w:cs="Times New Roman"/>
                <w:sz w:val="20"/>
                <w:szCs w:val="20"/>
              </w:rPr>
              <w:t xml:space="preserve"> муниципального контроля  и размещение </w:t>
            </w:r>
            <w:r w:rsidRPr="005941F7">
              <w:rPr>
                <w:rFonts w:ascii="Times New Roman" w:eastAsia="Times New Roman" w:hAnsi="Times New Roman" w:cs="Times New Roman"/>
                <w:color w:val="000000"/>
                <w:sz w:val="20"/>
                <w:szCs w:val="20"/>
              </w:rPr>
              <w:t xml:space="preserve">на официальном сайте в разделе «Муниципальный контроль» </w:t>
            </w:r>
            <w:r w:rsidRPr="005941F7">
              <w:rPr>
                <w:rFonts w:ascii="Times New Roman" w:hAnsi="Times New Roman" w:cs="Times New Roman"/>
                <w:sz w:val="20"/>
                <w:szCs w:val="20"/>
              </w:rPr>
              <w:t xml:space="preserve">результатов контрольных мероприятий </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8B7C194"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Постоянно</w:t>
            </w:r>
          </w:p>
        </w:tc>
        <w:tc>
          <w:tcPr>
            <w:tcW w:w="2357" w:type="dxa"/>
            <w:tcBorders>
              <w:top w:val="outset" w:sz="6" w:space="0" w:color="auto"/>
              <w:left w:val="outset" w:sz="6" w:space="0" w:color="auto"/>
              <w:bottom w:val="outset" w:sz="6" w:space="0" w:color="auto"/>
              <w:right w:val="outset" w:sz="6" w:space="0" w:color="auto"/>
            </w:tcBorders>
            <w:vAlign w:val="center"/>
          </w:tcPr>
          <w:p w14:paraId="0C8A0A02"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повышение прозрачности системы контрольно-надзорной деятельности</w:t>
            </w:r>
          </w:p>
        </w:tc>
        <w:tc>
          <w:tcPr>
            <w:tcW w:w="1754" w:type="dxa"/>
            <w:tcBorders>
              <w:top w:val="outset" w:sz="6" w:space="0" w:color="auto"/>
              <w:left w:val="outset" w:sz="6" w:space="0" w:color="auto"/>
              <w:bottom w:val="outset" w:sz="6" w:space="0" w:color="auto"/>
              <w:right w:val="outset" w:sz="6" w:space="0" w:color="auto"/>
            </w:tcBorders>
            <w:vAlign w:val="center"/>
          </w:tcPr>
          <w:p w14:paraId="26AEADE5"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1651E264"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муниципального контроля, на автомобильном транспорте городском наземном электрическом транспорте и дорожном </w:t>
            </w:r>
            <w:r w:rsidRPr="005941F7">
              <w:rPr>
                <w:rFonts w:ascii="Times New Roman" w:eastAsia="Times New Roman" w:hAnsi="Times New Roman" w:cs="Times New Roman"/>
                <w:sz w:val="20"/>
                <w:szCs w:val="20"/>
              </w:rPr>
              <w:lastRenderedPageBreak/>
              <w:t xml:space="preserve">хозяйстве администрации </w:t>
            </w:r>
          </w:p>
        </w:tc>
      </w:tr>
      <w:tr w:rsidR="00313693" w:rsidRPr="00EC0F4F" w14:paraId="5FB1BB53"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9ABE640" w14:textId="77777777" w:rsidR="00313693" w:rsidRPr="00194AE0" w:rsidRDefault="00313693" w:rsidP="005850A8">
            <w:pPr>
              <w:spacing w:before="67" w:after="67" w:line="240" w:lineRule="auto"/>
              <w:jc w:val="center"/>
              <w:rPr>
                <w:rFonts w:ascii="Times New Roman" w:eastAsia="Times New Roman" w:hAnsi="Times New Roman"/>
                <w:sz w:val="20"/>
              </w:rPr>
            </w:pPr>
            <w:r>
              <w:rPr>
                <w:rFonts w:ascii="Times New Roman" w:eastAsia="Times New Roman" w:hAnsi="Times New Roman"/>
                <w:sz w:val="20"/>
              </w:rPr>
              <w:lastRenderedPageBreak/>
              <w:t>6.</w:t>
            </w:r>
          </w:p>
        </w:tc>
        <w:tc>
          <w:tcPr>
            <w:tcW w:w="2552" w:type="dxa"/>
            <w:tcBorders>
              <w:top w:val="outset" w:sz="6" w:space="0" w:color="auto"/>
              <w:left w:val="outset" w:sz="6" w:space="0" w:color="auto"/>
              <w:right w:val="outset" w:sz="6" w:space="0" w:color="auto"/>
            </w:tcBorders>
            <w:vAlign w:val="center"/>
          </w:tcPr>
          <w:p w14:paraId="42ACE4B7" w14:textId="77777777" w:rsidR="00313693" w:rsidRPr="005941F7" w:rsidRDefault="00313693" w:rsidP="005941F7">
            <w:pPr>
              <w:spacing w:after="0" w:line="240" w:lineRule="auto"/>
              <w:ind w:left="143" w:right="128"/>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Обобщение правоприменительной практики</w:t>
            </w: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DCF148C" w14:textId="77777777" w:rsidR="00313693" w:rsidRPr="005941F7" w:rsidRDefault="00313693" w:rsidP="005941F7">
            <w:pPr>
              <w:spacing w:after="0" w:line="240" w:lineRule="auto"/>
              <w:ind w:left="127"/>
              <w:contextualSpacing/>
              <w:rPr>
                <w:rFonts w:ascii="Times New Roman" w:eastAsia="Times New Roman" w:hAnsi="Times New Roman" w:cs="Times New Roman"/>
                <w:color w:val="000000"/>
                <w:sz w:val="20"/>
                <w:szCs w:val="20"/>
              </w:rPr>
            </w:pPr>
            <w:r w:rsidRPr="005941F7">
              <w:rPr>
                <w:rFonts w:ascii="Times New Roman" w:eastAsia="Times New Roman" w:hAnsi="Times New Roman" w:cs="Times New Roman"/>
                <w:color w:val="000000"/>
                <w:sz w:val="20"/>
                <w:szCs w:val="20"/>
              </w:rPr>
              <w:t xml:space="preserve">Формирование и размещение на официальном сайте администрации Ленинского городского округа Московской области Перечня типичных нарушений обязательных требований, установленных правовыми актами в подконтрольной сфере, выявленных в результате анализа и обобщения правоприменительной практики контрольной  деятельности </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C54376C"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Ежегодно, но не позднее 1</w:t>
            </w:r>
            <w:r w:rsidR="00D2098E" w:rsidRPr="005941F7">
              <w:rPr>
                <w:rFonts w:ascii="Times New Roman" w:eastAsia="Times New Roman" w:hAnsi="Times New Roman" w:cs="Times New Roman"/>
                <w:sz w:val="20"/>
                <w:szCs w:val="20"/>
                <w:lang w:eastAsia="ru-RU"/>
              </w:rPr>
              <w:t xml:space="preserve"> июля</w:t>
            </w:r>
            <w:r w:rsidRPr="005941F7">
              <w:rPr>
                <w:rFonts w:ascii="Times New Roman" w:eastAsia="Times New Roman" w:hAnsi="Times New Roman" w:cs="Times New Roman"/>
                <w:sz w:val="20"/>
                <w:szCs w:val="20"/>
                <w:lang w:eastAsia="ru-RU"/>
              </w:rPr>
              <w:t xml:space="preserve"> текущего за предыдущий год</w:t>
            </w:r>
          </w:p>
        </w:tc>
        <w:tc>
          <w:tcPr>
            <w:tcW w:w="2357" w:type="dxa"/>
            <w:tcBorders>
              <w:top w:val="outset" w:sz="6" w:space="0" w:color="auto"/>
              <w:left w:val="outset" w:sz="6" w:space="0" w:color="auto"/>
              <w:bottom w:val="outset" w:sz="6" w:space="0" w:color="auto"/>
              <w:right w:val="outset" w:sz="6" w:space="0" w:color="auto"/>
            </w:tcBorders>
            <w:vAlign w:val="center"/>
          </w:tcPr>
          <w:p w14:paraId="15DEE7C1"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Размещение на официальном сайте администрации Ленинского городского округа обзора правоприменительной практики</w:t>
            </w:r>
          </w:p>
        </w:tc>
        <w:tc>
          <w:tcPr>
            <w:tcW w:w="1754" w:type="dxa"/>
            <w:tcBorders>
              <w:top w:val="outset" w:sz="6" w:space="0" w:color="auto"/>
              <w:left w:val="outset" w:sz="6" w:space="0" w:color="auto"/>
              <w:bottom w:val="outset" w:sz="6" w:space="0" w:color="auto"/>
              <w:right w:val="outset" w:sz="6" w:space="0" w:color="auto"/>
            </w:tcBorders>
            <w:vAlign w:val="center"/>
          </w:tcPr>
          <w:p w14:paraId="236D8F76"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D256C1F"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0DD0112C"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406C45BB" w14:textId="77777777" w:rsidR="00313693" w:rsidRPr="00194AE0" w:rsidRDefault="00313693" w:rsidP="005850A8">
            <w:pPr>
              <w:spacing w:before="67" w:after="67" w:line="240" w:lineRule="auto"/>
              <w:jc w:val="center"/>
              <w:rPr>
                <w:rFonts w:ascii="Times New Roman" w:eastAsia="Times New Roman" w:hAnsi="Times New Roman"/>
                <w:sz w:val="20"/>
              </w:rPr>
            </w:pPr>
            <w:r>
              <w:rPr>
                <w:rFonts w:ascii="Times New Roman" w:eastAsia="Times New Roman" w:hAnsi="Times New Roman"/>
                <w:sz w:val="20"/>
              </w:rPr>
              <w:t>7</w:t>
            </w:r>
            <w:r w:rsidRPr="00194AE0">
              <w:rPr>
                <w:rFonts w:ascii="Times New Roman" w:eastAsia="Times New Roman" w:hAnsi="Times New Roman"/>
                <w:sz w:val="20"/>
              </w:rPr>
              <w:t>.</w:t>
            </w:r>
          </w:p>
        </w:tc>
        <w:tc>
          <w:tcPr>
            <w:tcW w:w="2552" w:type="dxa"/>
            <w:tcBorders>
              <w:top w:val="outset" w:sz="6" w:space="0" w:color="auto"/>
              <w:left w:val="outset" w:sz="6" w:space="0" w:color="auto"/>
              <w:bottom w:val="outset" w:sz="6" w:space="0" w:color="auto"/>
              <w:right w:val="outset" w:sz="6" w:space="0" w:color="auto"/>
            </w:tcBorders>
            <w:vAlign w:val="center"/>
          </w:tcPr>
          <w:p w14:paraId="14BBE3F6" w14:textId="77777777" w:rsidR="00313693" w:rsidRPr="005941F7" w:rsidRDefault="00313693" w:rsidP="005941F7">
            <w:pPr>
              <w:spacing w:after="0" w:line="240" w:lineRule="auto"/>
              <w:ind w:left="143" w:right="128"/>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Выдача предостережений о недопустимости нарушений обязательных требований</w:t>
            </w: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72523B8"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Направление юридическим лицам, индивидуальным предпринимателям предостережений о недопустимости нарушений обязательных требований в подконтрольной сфере.</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6D80B08" w14:textId="77777777" w:rsidR="00313693" w:rsidRPr="005941F7" w:rsidRDefault="00313693" w:rsidP="005941F7">
            <w:pPr>
              <w:spacing w:after="0" w:line="240" w:lineRule="auto"/>
              <w:contextualSpacing/>
              <w:jc w:val="center"/>
              <w:rPr>
                <w:rFonts w:ascii="Times New Roman" w:hAnsi="Times New Roman" w:cs="Times New Roman"/>
                <w:sz w:val="20"/>
                <w:szCs w:val="20"/>
                <w:lang w:eastAsia="ru-RU"/>
              </w:rPr>
            </w:pPr>
            <w:r w:rsidRPr="005941F7">
              <w:rPr>
                <w:rFonts w:ascii="Times New Roman" w:hAnsi="Times New Roman" w:cs="Times New Roman"/>
                <w:sz w:val="20"/>
                <w:szCs w:val="20"/>
              </w:rPr>
              <w:t>По мере получения сведений о признаках нарушений</w:t>
            </w:r>
          </w:p>
        </w:tc>
        <w:tc>
          <w:tcPr>
            <w:tcW w:w="2357" w:type="dxa"/>
            <w:tcBorders>
              <w:top w:val="outset" w:sz="6" w:space="0" w:color="auto"/>
              <w:left w:val="outset" w:sz="6" w:space="0" w:color="auto"/>
              <w:bottom w:val="outset" w:sz="6" w:space="0" w:color="auto"/>
              <w:right w:val="outset" w:sz="6" w:space="0" w:color="auto"/>
            </w:tcBorders>
            <w:vAlign w:val="center"/>
          </w:tcPr>
          <w:p w14:paraId="192C0CCC"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Минимизация возможных рисков нарушений обязательных требований</w:t>
            </w:r>
          </w:p>
        </w:tc>
        <w:tc>
          <w:tcPr>
            <w:tcW w:w="1754" w:type="dxa"/>
            <w:tcBorders>
              <w:top w:val="outset" w:sz="6" w:space="0" w:color="auto"/>
              <w:left w:val="outset" w:sz="6" w:space="0" w:color="auto"/>
              <w:bottom w:val="outset" w:sz="6" w:space="0" w:color="auto"/>
              <w:right w:val="outset" w:sz="6" w:space="0" w:color="auto"/>
            </w:tcBorders>
            <w:vAlign w:val="center"/>
          </w:tcPr>
          <w:p w14:paraId="49F3AE3F"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470934F"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5069F24B"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22F85CD" w14:textId="77777777" w:rsidR="00313693" w:rsidRPr="00194AE0" w:rsidRDefault="00313693" w:rsidP="005850A8">
            <w:pPr>
              <w:spacing w:before="67" w:after="67" w:line="240" w:lineRule="auto"/>
              <w:jc w:val="center"/>
              <w:rPr>
                <w:rFonts w:ascii="Times New Roman" w:eastAsia="Times New Roman" w:hAnsi="Times New Roman"/>
                <w:sz w:val="20"/>
              </w:rPr>
            </w:pPr>
            <w:r>
              <w:rPr>
                <w:rFonts w:ascii="Times New Roman" w:eastAsia="Times New Roman" w:hAnsi="Times New Roman"/>
                <w:sz w:val="20"/>
              </w:rPr>
              <w:t>8</w:t>
            </w:r>
            <w:r w:rsidRPr="00194AE0">
              <w:rPr>
                <w:rFonts w:ascii="Times New Roman" w:eastAsia="Times New Roman" w:hAnsi="Times New Roman"/>
                <w:sz w:val="20"/>
              </w:rPr>
              <w:t>.</w:t>
            </w:r>
          </w:p>
        </w:tc>
        <w:tc>
          <w:tcPr>
            <w:tcW w:w="2552" w:type="dxa"/>
            <w:vMerge w:val="restart"/>
            <w:tcBorders>
              <w:top w:val="outset" w:sz="6" w:space="0" w:color="auto"/>
              <w:left w:val="outset" w:sz="6" w:space="0" w:color="auto"/>
              <w:right w:val="outset" w:sz="6" w:space="0" w:color="auto"/>
            </w:tcBorders>
            <w:vAlign w:val="center"/>
          </w:tcPr>
          <w:p w14:paraId="742CC184" w14:textId="77777777" w:rsidR="00313693" w:rsidRPr="005941F7" w:rsidRDefault="00313693" w:rsidP="005941F7">
            <w:pPr>
              <w:spacing w:after="0" w:line="240" w:lineRule="auto"/>
              <w:ind w:left="143" w:right="128"/>
              <w:contextualSpacing/>
              <w:rPr>
                <w:rFonts w:ascii="Times New Roman" w:hAnsi="Times New Roman" w:cs="Times New Roman"/>
                <w:sz w:val="20"/>
                <w:szCs w:val="20"/>
              </w:rPr>
            </w:pPr>
            <w:r w:rsidRPr="005941F7">
              <w:rPr>
                <w:rFonts w:ascii="Times New Roman" w:hAnsi="Times New Roman" w:cs="Times New Roman"/>
                <w:sz w:val="20"/>
                <w:szCs w:val="20"/>
              </w:rPr>
              <w:t xml:space="preserve">Консультация по вопросам соблюдения обязательных требований </w:t>
            </w: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408E00F" w14:textId="77777777" w:rsidR="00313693" w:rsidRPr="005941F7" w:rsidRDefault="00313693" w:rsidP="005941F7">
            <w:pPr>
              <w:spacing w:after="0" w:line="240" w:lineRule="auto"/>
              <w:ind w:left="127"/>
              <w:contextualSpacing/>
              <w:rPr>
                <w:rFonts w:ascii="Times New Roman" w:hAnsi="Times New Roman" w:cs="Times New Roman"/>
                <w:sz w:val="20"/>
                <w:szCs w:val="20"/>
                <w:lang w:eastAsia="ru-RU"/>
              </w:rPr>
            </w:pPr>
            <w:r w:rsidRPr="005941F7">
              <w:rPr>
                <w:rFonts w:ascii="Times New Roman" w:hAnsi="Times New Roman" w:cs="Times New Roman"/>
                <w:sz w:val="20"/>
                <w:szCs w:val="20"/>
              </w:rPr>
              <w:t xml:space="preserve">Проведение консультаций контролируемых лиц по вопросам соблюдения обязательных требований </w:t>
            </w:r>
          </w:p>
          <w:p w14:paraId="1388A101"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B955915"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hAnsi="Times New Roman" w:cs="Times New Roman"/>
                <w:sz w:val="20"/>
                <w:szCs w:val="20"/>
              </w:rPr>
              <w:t>По мере поступления от контролируемых лиц соответствующих обращений</w:t>
            </w:r>
          </w:p>
        </w:tc>
        <w:tc>
          <w:tcPr>
            <w:tcW w:w="2357" w:type="dxa"/>
            <w:tcBorders>
              <w:top w:val="outset" w:sz="6" w:space="0" w:color="auto"/>
              <w:left w:val="outset" w:sz="6" w:space="0" w:color="auto"/>
              <w:bottom w:val="outset" w:sz="6" w:space="0" w:color="auto"/>
              <w:right w:val="outset" w:sz="6" w:space="0" w:color="auto"/>
            </w:tcBorders>
            <w:vAlign w:val="center"/>
          </w:tcPr>
          <w:p w14:paraId="2B8783E6"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Повышение уровня правовой грамотности контролируемых лиц</w:t>
            </w:r>
          </w:p>
        </w:tc>
        <w:tc>
          <w:tcPr>
            <w:tcW w:w="1754" w:type="dxa"/>
            <w:tcBorders>
              <w:top w:val="outset" w:sz="6" w:space="0" w:color="auto"/>
              <w:left w:val="outset" w:sz="6" w:space="0" w:color="auto"/>
              <w:bottom w:val="outset" w:sz="6" w:space="0" w:color="auto"/>
              <w:right w:val="outset" w:sz="6" w:space="0" w:color="auto"/>
            </w:tcBorders>
            <w:vAlign w:val="center"/>
          </w:tcPr>
          <w:p w14:paraId="08DBDF68"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6164BE1"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5D0446D1"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B811552" w14:textId="77777777" w:rsidR="00313693" w:rsidRPr="00194AE0" w:rsidRDefault="00313693" w:rsidP="005850A8">
            <w:pPr>
              <w:spacing w:before="67" w:after="67" w:line="240" w:lineRule="auto"/>
              <w:jc w:val="center"/>
              <w:rPr>
                <w:rFonts w:ascii="Times New Roman" w:eastAsia="Times New Roman" w:hAnsi="Times New Roman"/>
                <w:sz w:val="20"/>
              </w:rPr>
            </w:pPr>
            <w:r>
              <w:rPr>
                <w:rFonts w:ascii="Times New Roman" w:eastAsia="Times New Roman" w:hAnsi="Times New Roman"/>
                <w:sz w:val="20"/>
              </w:rPr>
              <w:lastRenderedPageBreak/>
              <w:t>9</w:t>
            </w:r>
            <w:r w:rsidRPr="00194AE0">
              <w:rPr>
                <w:rFonts w:ascii="Times New Roman" w:eastAsia="Times New Roman" w:hAnsi="Times New Roman"/>
                <w:sz w:val="20"/>
              </w:rPr>
              <w:t>.</w:t>
            </w:r>
          </w:p>
        </w:tc>
        <w:tc>
          <w:tcPr>
            <w:tcW w:w="2552" w:type="dxa"/>
            <w:vMerge/>
            <w:tcBorders>
              <w:left w:val="outset" w:sz="6" w:space="0" w:color="auto"/>
              <w:right w:val="outset" w:sz="6" w:space="0" w:color="auto"/>
            </w:tcBorders>
            <w:vAlign w:val="center"/>
          </w:tcPr>
          <w:p w14:paraId="721B97BE" w14:textId="77777777" w:rsidR="00313693" w:rsidRPr="005941F7" w:rsidRDefault="00313693" w:rsidP="005941F7">
            <w:pPr>
              <w:spacing w:after="0" w:line="240" w:lineRule="auto"/>
              <w:ind w:left="143" w:right="128"/>
              <w:contextualSpacing/>
              <w:rPr>
                <w:rFonts w:ascii="Times New Roman" w:eastAsia="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79953A1"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Проведение приемов, в рамках которых юридическим лицам и индивидуальным предпринимателям, а также гражданам разъясняются обязательные требования. </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402A07DA" w14:textId="77777777" w:rsidR="00313693" w:rsidRPr="005941F7" w:rsidRDefault="00313693"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В течение одного месяца со дня поступления такого обращения в контрольный орган</w:t>
            </w:r>
          </w:p>
        </w:tc>
        <w:tc>
          <w:tcPr>
            <w:tcW w:w="2357" w:type="dxa"/>
            <w:tcBorders>
              <w:top w:val="outset" w:sz="6" w:space="0" w:color="auto"/>
              <w:left w:val="outset" w:sz="6" w:space="0" w:color="auto"/>
              <w:bottom w:val="outset" w:sz="6" w:space="0" w:color="auto"/>
              <w:right w:val="outset" w:sz="6" w:space="0" w:color="auto"/>
            </w:tcBorders>
            <w:vAlign w:val="center"/>
          </w:tcPr>
          <w:p w14:paraId="277C1129"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Повышение уровня правовой грамотности населения в подконтрольной сфере</w:t>
            </w:r>
          </w:p>
        </w:tc>
        <w:tc>
          <w:tcPr>
            <w:tcW w:w="1754" w:type="dxa"/>
            <w:tcBorders>
              <w:top w:val="outset" w:sz="6" w:space="0" w:color="auto"/>
              <w:left w:val="outset" w:sz="6" w:space="0" w:color="auto"/>
              <w:bottom w:val="outset" w:sz="6" w:space="0" w:color="auto"/>
              <w:right w:val="outset" w:sz="6" w:space="0" w:color="auto"/>
            </w:tcBorders>
            <w:vAlign w:val="center"/>
          </w:tcPr>
          <w:p w14:paraId="5DAB1900"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7EAFD4E"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4162F408" w14:textId="77777777" w:rsidTr="00B15482">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81DA396"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lastRenderedPageBreak/>
              <w:t>1</w:t>
            </w:r>
            <w:r>
              <w:rPr>
                <w:rFonts w:ascii="Times New Roman" w:eastAsia="Times New Roman" w:hAnsi="Times New Roman"/>
                <w:sz w:val="20"/>
              </w:rPr>
              <w:t>0</w:t>
            </w:r>
            <w:r w:rsidRPr="00194AE0">
              <w:rPr>
                <w:rFonts w:ascii="Times New Roman" w:eastAsia="Times New Roman" w:hAnsi="Times New Roman"/>
                <w:sz w:val="20"/>
              </w:rPr>
              <w:t>.</w:t>
            </w:r>
          </w:p>
        </w:tc>
        <w:tc>
          <w:tcPr>
            <w:tcW w:w="2552" w:type="dxa"/>
            <w:vMerge/>
            <w:tcBorders>
              <w:left w:val="outset" w:sz="6" w:space="0" w:color="auto"/>
              <w:right w:val="outset" w:sz="6" w:space="0" w:color="auto"/>
            </w:tcBorders>
            <w:vAlign w:val="center"/>
          </w:tcPr>
          <w:p w14:paraId="741954EE" w14:textId="77777777" w:rsidR="00313693" w:rsidRPr="005941F7" w:rsidRDefault="00313693" w:rsidP="005941F7">
            <w:pPr>
              <w:spacing w:after="0" w:line="240" w:lineRule="auto"/>
              <w:ind w:left="143" w:right="128"/>
              <w:contextualSpacing/>
              <w:rPr>
                <w:rFonts w:ascii="Times New Roman" w:eastAsia="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ADC2B72"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Информирование юридических лиц и индивидуальных предпринимателей по вопросам соблюдения обязательных требований на семинарах (</w:t>
            </w:r>
            <w:proofErr w:type="spellStart"/>
            <w:r w:rsidRPr="005941F7">
              <w:rPr>
                <w:rFonts w:ascii="Times New Roman" w:eastAsia="Times New Roman" w:hAnsi="Times New Roman" w:cs="Times New Roman"/>
                <w:sz w:val="20"/>
                <w:szCs w:val="20"/>
              </w:rPr>
              <w:t>вебинарах</w:t>
            </w:r>
            <w:proofErr w:type="spellEnd"/>
            <w:r w:rsidRPr="005941F7">
              <w:rPr>
                <w:rFonts w:ascii="Times New Roman" w:eastAsia="Times New Roman" w:hAnsi="Times New Roman" w:cs="Times New Roman"/>
                <w:sz w:val="20"/>
                <w:szCs w:val="20"/>
              </w:rPr>
              <w:t>).</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B7B66FE" w14:textId="78F569FA" w:rsidR="00313693" w:rsidRPr="005941F7" w:rsidRDefault="00FA7C4D"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31.</w:t>
            </w:r>
            <w:r w:rsidR="0051214B" w:rsidRPr="005941F7">
              <w:rPr>
                <w:rFonts w:ascii="Times New Roman" w:eastAsia="Times New Roman" w:hAnsi="Times New Roman" w:cs="Times New Roman"/>
                <w:sz w:val="20"/>
                <w:szCs w:val="20"/>
              </w:rPr>
              <w:t>03.2025</w:t>
            </w:r>
          </w:p>
          <w:p w14:paraId="082AE90E" w14:textId="1A30D49E" w:rsidR="00313693" w:rsidRPr="005941F7" w:rsidRDefault="00FA7C4D"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30.</w:t>
            </w:r>
            <w:r w:rsidR="0051214B" w:rsidRPr="005941F7">
              <w:rPr>
                <w:rFonts w:ascii="Times New Roman" w:eastAsia="Times New Roman" w:hAnsi="Times New Roman" w:cs="Times New Roman"/>
                <w:sz w:val="20"/>
                <w:szCs w:val="20"/>
              </w:rPr>
              <w:t>06.2025</w:t>
            </w:r>
          </w:p>
          <w:p w14:paraId="713B7C33" w14:textId="1342155E" w:rsidR="00313693" w:rsidRPr="005941F7" w:rsidRDefault="00FA7C4D"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30.</w:t>
            </w:r>
            <w:r w:rsidR="0051214B" w:rsidRPr="005941F7">
              <w:rPr>
                <w:rFonts w:ascii="Times New Roman" w:eastAsia="Times New Roman" w:hAnsi="Times New Roman" w:cs="Times New Roman"/>
                <w:sz w:val="20"/>
                <w:szCs w:val="20"/>
              </w:rPr>
              <w:t>09.2025</w:t>
            </w:r>
          </w:p>
          <w:p w14:paraId="1218A0A0" w14:textId="07CCC7BB" w:rsidR="00313693" w:rsidRPr="005941F7" w:rsidRDefault="00FA7C4D" w:rsidP="005941F7">
            <w:pPr>
              <w:spacing w:after="0" w:line="240" w:lineRule="auto"/>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10.</w:t>
            </w:r>
            <w:r w:rsidR="0051214B" w:rsidRPr="005941F7">
              <w:rPr>
                <w:rFonts w:ascii="Times New Roman" w:eastAsia="Times New Roman" w:hAnsi="Times New Roman" w:cs="Times New Roman"/>
                <w:sz w:val="20"/>
                <w:szCs w:val="20"/>
              </w:rPr>
              <w:t>12.2025</w:t>
            </w:r>
          </w:p>
        </w:tc>
        <w:tc>
          <w:tcPr>
            <w:tcW w:w="2357" w:type="dxa"/>
            <w:tcBorders>
              <w:top w:val="outset" w:sz="6" w:space="0" w:color="auto"/>
              <w:left w:val="outset" w:sz="6" w:space="0" w:color="auto"/>
              <w:bottom w:val="outset" w:sz="6" w:space="0" w:color="auto"/>
              <w:right w:val="outset" w:sz="6" w:space="0" w:color="auto"/>
            </w:tcBorders>
            <w:vAlign w:val="center"/>
          </w:tcPr>
          <w:p w14:paraId="55D6C369"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Повышение уровня правовой грамотности контролируемых лиц</w:t>
            </w:r>
          </w:p>
        </w:tc>
        <w:tc>
          <w:tcPr>
            <w:tcW w:w="1754" w:type="dxa"/>
            <w:tcBorders>
              <w:top w:val="outset" w:sz="6" w:space="0" w:color="auto"/>
              <w:left w:val="outset" w:sz="6" w:space="0" w:color="auto"/>
              <w:bottom w:val="outset" w:sz="6" w:space="0" w:color="auto"/>
              <w:right w:val="outset" w:sz="6" w:space="0" w:color="auto"/>
            </w:tcBorders>
            <w:vAlign w:val="center"/>
          </w:tcPr>
          <w:p w14:paraId="2B137035"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3C46BA9"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313693" w:rsidRPr="00EC0F4F" w14:paraId="04663353" w14:textId="77777777" w:rsidTr="00B15482">
        <w:trPr>
          <w:trHeight w:val="934"/>
        </w:trPr>
        <w:tc>
          <w:tcPr>
            <w:tcW w:w="425"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C38B53F" w14:textId="77777777" w:rsidR="00313693" w:rsidRPr="00194AE0" w:rsidRDefault="00313693" w:rsidP="005850A8">
            <w:pPr>
              <w:spacing w:before="67" w:after="67" w:line="240" w:lineRule="auto"/>
              <w:jc w:val="center"/>
              <w:rPr>
                <w:rFonts w:ascii="Times New Roman" w:eastAsia="Times New Roman" w:hAnsi="Times New Roman"/>
                <w:sz w:val="20"/>
              </w:rPr>
            </w:pPr>
            <w:r w:rsidRPr="00194AE0">
              <w:rPr>
                <w:rFonts w:ascii="Times New Roman" w:eastAsia="Times New Roman" w:hAnsi="Times New Roman"/>
                <w:sz w:val="20"/>
              </w:rPr>
              <w:t>1</w:t>
            </w:r>
            <w:r>
              <w:rPr>
                <w:rFonts w:ascii="Times New Roman" w:eastAsia="Times New Roman" w:hAnsi="Times New Roman"/>
                <w:sz w:val="20"/>
              </w:rPr>
              <w:t>1</w:t>
            </w:r>
            <w:r w:rsidRPr="00194AE0">
              <w:rPr>
                <w:rFonts w:ascii="Times New Roman" w:eastAsia="Times New Roman" w:hAnsi="Times New Roman"/>
                <w:sz w:val="20"/>
              </w:rPr>
              <w:t>.</w:t>
            </w:r>
          </w:p>
        </w:tc>
        <w:tc>
          <w:tcPr>
            <w:tcW w:w="2552" w:type="dxa"/>
            <w:vMerge/>
            <w:tcBorders>
              <w:left w:val="outset" w:sz="6" w:space="0" w:color="auto"/>
              <w:bottom w:val="outset" w:sz="6" w:space="0" w:color="auto"/>
              <w:right w:val="outset" w:sz="6" w:space="0" w:color="auto"/>
            </w:tcBorders>
            <w:vAlign w:val="center"/>
          </w:tcPr>
          <w:p w14:paraId="768DD94C" w14:textId="77777777" w:rsidR="00313693" w:rsidRPr="005941F7" w:rsidRDefault="00313693" w:rsidP="005941F7">
            <w:pPr>
              <w:spacing w:after="0" w:line="240" w:lineRule="auto"/>
              <w:ind w:left="143" w:right="128"/>
              <w:contextualSpacing/>
              <w:rPr>
                <w:rFonts w:ascii="Times New Roman" w:eastAsia="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AD62747" w14:textId="77777777" w:rsidR="00313693" w:rsidRPr="005941F7" w:rsidRDefault="00313693"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Проведение разъяснительной работы относительно контрольных мероприятий в части предоставления контролируемым лицам информации об их правах и обязанностях при проведении контрольных мероприятий</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44ADB392" w14:textId="77777777" w:rsidR="00313693" w:rsidRPr="005941F7" w:rsidRDefault="00313693" w:rsidP="005941F7">
            <w:pPr>
              <w:spacing w:after="0" w:line="240" w:lineRule="auto"/>
              <w:contextualSpacing/>
              <w:jc w:val="center"/>
              <w:rPr>
                <w:rFonts w:ascii="Times New Roman" w:hAnsi="Times New Roman" w:cs="Times New Roman"/>
                <w:sz w:val="20"/>
                <w:szCs w:val="20"/>
                <w:lang w:eastAsia="ru-RU"/>
              </w:rPr>
            </w:pPr>
            <w:r w:rsidRPr="005941F7">
              <w:rPr>
                <w:rFonts w:ascii="Times New Roman" w:hAnsi="Times New Roman" w:cs="Times New Roman"/>
                <w:sz w:val="20"/>
                <w:szCs w:val="20"/>
              </w:rPr>
              <w:t>Вторник - четверг:</w:t>
            </w:r>
          </w:p>
          <w:p w14:paraId="56CECDA4" w14:textId="77777777" w:rsidR="00313693" w:rsidRPr="005941F7" w:rsidRDefault="00313693" w:rsidP="005941F7">
            <w:pPr>
              <w:spacing w:after="0" w:line="240" w:lineRule="auto"/>
              <w:contextualSpacing/>
              <w:jc w:val="center"/>
              <w:rPr>
                <w:rFonts w:ascii="Times New Roman" w:hAnsi="Times New Roman" w:cs="Times New Roman"/>
                <w:i/>
                <w:color w:val="0070C0"/>
                <w:sz w:val="20"/>
                <w:szCs w:val="20"/>
              </w:rPr>
            </w:pPr>
            <w:r w:rsidRPr="005941F7">
              <w:rPr>
                <w:rFonts w:ascii="Times New Roman" w:hAnsi="Times New Roman" w:cs="Times New Roman"/>
                <w:sz w:val="20"/>
                <w:szCs w:val="20"/>
              </w:rPr>
              <w:t>14:00 – 17:00</w:t>
            </w:r>
          </w:p>
        </w:tc>
        <w:tc>
          <w:tcPr>
            <w:tcW w:w="2357" w:type="dxa"/>
            <w:tcBorders>
              <w:top w:val="outset" w:sz="6" w:space="0" w:color="auto"/>
              <w:left w:val="outset" w:sz="6" w:space="0" w:color="auto"/>
              <w:bottom w:val="outset" w:sz="6" w:space="0" w:color="auto"/>
              <w:right w:val="outset" w:sz="6" w:space="0" w:color="auto"/>
            </w:tcBorders>
            <w:vAlign w:val="center"/>
          </w:tcPr>
          <w:p w14:paraId="56B3F21B" w14:textId="77777777" w:rsidR="00313693" w:rsidRPr="005941F7" w:rsidRDefault="00313693" w:rsidP="005941F7">
            <w:pPr>
              <w:spacing w:after="0" w:line="240" w:lineRule="auto"/>
              <w:ind w:left="86" w:right="184"/>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lang w:eastAsia="ru-RU"/>
              </w:rPr>
              <w:t>Повышение уровня правовой грамотности контролируемых лиц</w:t>
            </w:r>
          </w:p>
        </w:tc>
        <w:tc>
          <w:tcPr>
            <w:tcW w:w="1754" w:type="dxa"/>
            <w:tcBorders>
              <w:top w:val="outset" w:sz="6" w:space="0" w:color="auto"/>
              <w:left w:val="outset" w:sz="6" w:space="0" w:color="auto"/>
              <w:bottom w:val="outset" w:sz="6" w:space="0" w:color="auto"/>
              <w:right w:val="outset" w:sz="6" w:space="0" w:color="auto"/>
            </w:tcBorders>
            <w:vAlign w:val="center"/>
          </w:tcPr>
          <w:p w14:paraId="505BD45E" w14:textId="77777777" w:rsidR="00313693" w:rsidRPr="005941F7" w:rsidRDefault="00313693"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6DEEFCD4" w14:textId="77777777" w:rsidR="00313693" w:rsidRPr="005941F7" w:rsidRDefault="00313693"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B15482" w:rsidRPr="00EC0F4F" w14:paraId="58F9ABF6" w14:textId="77777777" w:rsidTr="00B15482">
        <w:trPr>
          <w:trHeight w:val="2295"/>
        </w:trPr>
        <w:tc>
          <w:tcPr>
            <w:tcW w:w="425" w:type="dxa"/>
            <w:vMerge w:val="restart"/>
            <w:tcBorders>
              <w:top w:val="outset" w:sz="6" w:space="0" w:color="auto"/>
              <w:left w:val="outset" w:sz="6" w:space="0" w:color="auto"/>
              <w:right w:val="outset" w:sz="6" w:space="0" w:color="auto"/>
            </w:tcBorders>
            <w:tcMar>
              <w:top w:w="13" w:type="dxa"/>
              <w:left w:w="13" w:type="dxa"/>
              <w:bottom w:w="13" w:type="dxa"/>
              <w:right w:w="13" w:type="dxa"/>
            </w:tcMar>
            <w:vAlign w:val="center"/>
          </w:tcPr>
          <w:p w14:paraId="5FCBB69D" w14:textId="77777777" w:rsidR="00B15482" w:rsidRPr="00194AE0" w:rsidRDefault="00B15482" w:rsidP="005850A8">
            <w:pPr>
              <w:spacing w:before="67" w:after="67" w:line="240" w:lineRule="auto"/>
              <w:jc w:val="center"/>
              <w:rPr>
                <w:rFonts w:ascii="Times New Roman" w:eastAsia="Times New Roman" w:hAnsi="Times New Roman"/>
                <w:sz w:val="20"/>
              </w:rPr>
            </w:pPr>
            <w:r>
              <w:rPr>
                <w:rFonts w:ascii="Times New Roman" w:eastAsia="Times New Roman" w:hAnsi="Times New Roman"/>
                <w:sz w:val="20"/>
              </w:rPr>
              <w:lastRenderedPageBreak/>
              <w:t>12.</w:t>
            </w:r>
          </w:p>
        </w:tc>
        <w:tc>
          <w:tcPr>
            <w:tcW w:w="2552" w:type="dxa"/>
            <w:vMerge w:val="restart"/>
            <w:tcBorders>
              <w:left w:val="outset" w:sz="6" w:space="0" w:color="auto"/>
              <w:right w:val="outset" w:sz="6" w:space="0" w:color="auto"/>
            </w:tcBorders>
            <w:vAlign w:val="center"/>
          </w:tcPr>
          <w:p w14:paraId="25299F78" w14:textId="77777777" w:rsidR="00B15482" w:rsidRPr="005941F7" w:rsidRDefault="00B15482" w:rsidP="005941F7">
            <w:pPr>
              <w:spacing w:after="0" w:line="240" w:lineRule="auto"/>
              <w:ind w:left="143" w:right="128"/>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Проведение профилактических визитов (обязательных профилактических визитов)</w:t>
            </w:r>
          </w:p>
        </w:tc>
        <w:tc>
          <w:tcPr>
            <w:tcW w:w="4840" w:type="dxa"/>
            <w:tcBorders>
              <w:top w:val="outset" w:sz="6" w:space="0" w:color="auto"/>
              <w:left w:val="outset" w:sz="6" w:space="0" w:color="auto"/>
              <w:right w:val="outset" w:sz="6" w:space="0" w:color="auto"/>
            </w:tcBorders>
            <w:tcMar>
              <w:top w:w="13" w:type="dxa"/>
              <w:left w:w="13" w:type="dxa"/>
              <w:bottom w:w="13" w:type="dxa"/>
              <w:right w:w="13" w:type="dxa"/>
            </w:tcMar>
            <w:vAlign w:val="center"/>
          </w:tcPr>
          <w:p w14:paraId="2867FE2E" w14:textId="1E90B840" w:rsidR="00B15482" w:rsidRPr="005941F7" w:rsidRDefault="00B15482"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Проведение профилактических визитов в отношении контролируемых лиц, в том числе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tc>
        <w:tc>
          <w:tcPr>
            <w:tcW w:w="2179" w:type="dxa"/>
            <w:tcBorders>
              <w:top w:val="outset" w:sz="6" w:space="0" w:color="auto"/>
              <w:left w:val="outset" w:sz="6" w:space="0" w:color="auto"/>
              <w:right w:val="outset" w:sz="6" w:space="0" w:color="auto"/>
            </w:tcBorders>
            <w:tcMar>
              <w:top w:w="13" w:type="dxa"/>
              <w:left w:w="13" w:type="dxa"/>
              <w:bottom w:w="13" w:type="dxa"/>
              <w:right w:w="13" w:type="dxa"/>
            </w:tcMar>
            <w:vAlign w:val="center"/>
          </w:tcPr>
          <w:p w14:paraId="79388C17" w14:textId="315CB885" w:rsidR="00B15482" w:rsidRPr="005941F7" w:rsidRDefault="00B15482" w:rsidP="005941F7">
            <w:pPr>
              <w:spacing w:after="0" w:line="240" w:lineRule="auto"/>
              <w:contextualSpacing/>
              <w:jc w:val="center"/>
              <w:rPr>
                <w:rFonts w:ascii="Times New Roman" w:hAnsi="Times New Roman" w:cs="Times New Roman"/>
                <w:sz w:val="20"/>
                <w:szCs w:val="20"/>
              </w:rPr>
            </w:pPr>
            <w:r w:rsidRPr="005941F7">
              <w:rPr>
                <w:rFonts w:ascii="Times New Roman" w:hAnsi="Times New Roman" w:cs="Times New Roman"/>
                <w:sz w:val="20"/>
                <w:szCs w:val="20"/>
              </w:rPr>
              <w:t>1,2,3,4 кварталы</w:t>
            </w:r>
          </w:p>
        </w:tc>
        <w:tc>
          <w:tcPr>
            <w:tcW w:w="2357" w:type="dxa"/>
            <w:tcBorders>
              <w:top w:val="outset" w:sz="6" w:space="0" w:color="auto"/>
              <w:left w:val="outset" w:sz="6" w:space="0" w:color="auto"/>
              <w:right w:val="outset" w:sz="6" w:space="0" w:color="auto"/>
            </w:tcBorders>
            <w:vAlign w:val="center"/>
          </w:tcPr>
          <w:p w14:paraId="096350A9" w14:textId="77777777" w:rsidR="00B15482" w:rsidRPr="005941F7" w:rsidRDefault="00B15482" w:rsidP="005941F7">
            <w:pPr>
              <w:spacing w:after="0" w:line="240" w:lineRule="auto"/>
              <w:ind w:left="86" w:right="184"/>
              <w:contextualSpacing/>
              <w:jc w:val="center"/>
              <w:rPr>
                <w:rFonts w:ascii="Times New Roman" w:eastAsia="Times New Roman" w:hAnsi="Times New Roman" w:cs="Times New Roman"/>
                <w:sz w:val="20"/>
                <w:szCs w:val="20"/>
                <w:lang w:eastAsia="ru-RU"/>
              </w:rPr>
            </w:pPr>
            <w:r w:rsidRPr="005941F7">
              <w:rPr>
                <w:rFonts w:ascii="Times New Roman" w:eastAsia="Times New Roman" w:hAnsi="Times New Roman" w:cs="Times New Roman"/>
                <w:sz w:val="20"/>
                <w:szCs w:val="20"/>
                <w:lang w:eastAsia="ru-RU"/>
              </w:rPr>
              <w:t>Повышение уровня правовой грамотности и информирование контролируемых лиц</w:t>
            </w:r>
          </w:p>
        </w:tc>
        <w:tc>
          <w:tcPr>
            <w:tcW w:w="1754" w:type="dxa"/>
            <w:tcBorders>
              <w:top w:val="outset" w:sz="6" w:space="0" w:color="auto"/>
              <w:left w:val="outset" w:sz="6" w:space="0" w:color="auto"/>
              <w:right w:val="outset" w:sz="6" w:space="0" w:color="auto"/>
            </w:tcBorders>
            <w:vAlign w:val="center"/>
          </w:tcPr>
          <w:p w14:paraId="421A1213" w14:textId="77777777" w:rsidR="00B15482" w:rsidRPr="005941F7" w:rsidRDefault="00B15482" w:rsidP="005941F7">
            <w:pPr>
              <w:spacing w:after="0" w:line="240" w:lineRule="auto"/>
              <w:ind w:left="86" w:right="51"/>
              <w:contextualSpacing/>
              <w:jc w:val="center"/>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right w:val="outset" w:sz="6" w:space="0" w:color="auto"/>
            </w:tcBorders>
            <w:tcMar>
              <w:top w:w="13" w:type="dxa"/>
              <w:left w:w="13" w:type="dxa"/>
              <w:bottom w:w="13" w:type="dxa"/>
              <w:right w:w="13" w:type="dxa"/>
            </w:tcMar>
            <w:vAlign w:val="center"/>
          </w:tcPr>
          <w:p w14:paraId="7D3442F5" w14:textId="77777777" w:rsidR="00B15482" w:rsidRPr="005941F7" w:rsidRDefault="00B15482"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B15482" w:rsidRPr="00EC0F4F" w14:paraId="6BF3FF4A" w14:textId="77777777" w:rsidTr="00B15482">
        <w:trPr>
          <w:trHeight w:val="2295"/>
        </w:trPr>
        <w:tc>
          <w:tcPr>
            <w:tcW w:w="425" w:type="dxa"/>
            <w:vMerge/>
            <w:tcBorders>
              <w:left w:val="outset" w:sz="6" w:space="0" w:color="auto"/>
              <w:bottom w:val="single" w:sz="4" w:space="0" w:color="auto"/>
              <w:right w:val="outset" w:sz="6" w:space="0" w:color="auto"/>
            </w:tcBorders>
            <w:tcMar>
              <w:top w:w="13" w:type="dxa"/>
              <w:left w:w="13" w:type="dxa"/>
              <w:bottom w:w="13" w:type="dxa"/>
              <w:right w:w="13" w:type="dxa"/>
            </w:tcMar>
            <w:vAlign w:val="center"/>
          </w:tcPr>
          <w:p w14:paraId="1AC8C83C" w14:textId="77777777" w:rsidR="00B15482" w:rsidRDefault="00B15482" w:rsidP="005850A8">
            <w:pPr>
              <w:spacing w:before="67" w:after="67" w:line="240" w:lineRule="auto"/>
              <w:jc w:val="center"/>
              <w:rPr>
                <w:rFonts w:ascii="Times New Roman" w:eastAsia="Times New Roman" w:hAnsi="Times New Roman"/>
                <w:sz w:val="20"/>
              </w:rPr>
            </w:pPr>
          </w:p>
        </w:tc>
        <w:tc>
          <w:tcPr>
            <w:tcW w:w="2552" w:type="dxa"/>
            <w:vMerge/>
            <w:tcBorders>
              <w:left w:val="outset" w:sz="6" w:space="0" w:color="auto"/>
              <w:bottom w:val="single" w:sz="4" w:space="0" w:color="auto"/>
              <w:right w:val="outset" w:sz="6" w:space="0" w:color="auto"/>
            </w:tcBorders>
            <w:vAlign w:val="center"/>
          </w:tcPr>
          <w:p w14:paraId="23B66E68" w14:textId="77777777" w:rsidR="00B15482" w:rsidRPr="005941F7" w:rsidRDefault="00B15482" w:rsidP="005941F7">
            <w:pPr>
              <w:spacing w:after="0" w:line="240" w:lineRule="auto"/>
              <w:ind w:left="143" w:right="128"/>
              <w:contextualSpacing/>
              <w:rPr>
                <w:rFonts w:ascii="Times New Roman" w:eastAsia="Times New Roman" w:hAnsi="Times New Roman" w:cs="Times New Roman"/>
                <w:sz w:val="20"/>
                <w:szCs w:val="20"/>
              </w:rPr>
            </w:pP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8B63FA2" w14:textId="3ED758AC" w:rsidR="00B15482" w:rsidRPr="005941F7" w:rsidRDefault="00B15482"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Проведение профилактических визитов по поступившим заявлениям от  контролируемых лиц</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2B3F800" w14:textId="2035D2A0" w:rsidR="00B15482" w:rsidRPr="005941F7" w:rsidRDefault="00B15482" w:rsidP="005941F7">
            <w:pPr>
              <w:spacing w:after="0" w:line="240" w:lineRule="auto"/>
              <w:contextualSpacing/>
              <w:jc w:val="center"/>
              <w:rPr>
                <w:rFonts w:ascii="Times New Roman" w:hAnsi="Times New Roman" w:cs="Times New Roman"/>
                <w:sz w:val="20"/>
                <w:szCs w:val="20"/>
              </w:rPr>
            </w:pPr>
            <w:r w:rsidRPr="005941F7">
              <w:rPr>
                <w:rFonts w:ascii="Times New Roman" w:hAnsi="Times New Roman" w:cs="Times New Roman"/>
                <w:sz w:val="20"/>
                <w:szCs w:val="20"/>
              </w:rPr>
              <w:t>По мере поступления от контролируемого лица заявления о проведении профилактического визита</w:t>
            </w:r>
          </w:p>
        </w:tc>
        <w:tc>
          <w:tcPr>
            <w:tcW w:w="2357" w:type="dxa"/>
            <w:tcBorders>
              <w:top w:val="outset" w:sz="6" w:space="0" w:color="auto"/>
              <w:left w:val="outset" w:sz="6" w:space="0" w:color="auto"/>
              <w:bottom w:val="outset" w:sz="6" w:space="0" w:color="auto"/>
              <w:right w:val="outset" w:sz="6" w:space="0" w:color="auto"/>
            </w:tcBorders>
            <w:vAlign w:val="center"/>
          </w:tcPr>
          <w:p w14:paraId="7D3E0325" w14:textId="77777777" w:rsidR="00B15482" w:rsidRPr="005941F7" w:rsidRDefault="00B15482" w:rsidP="005941F7">
            <w:pPr>
              <w:spacing w:after="0" w:line="240" w:lineRule="auto"/>
              <w:ind w:left="86" w:right="184"/>
              <w:contextualSpacing/>
              <w:jc w:val="center"/>
              <w:rPr>
                <w:rFonts w:ascii="Times New Roman" w:eastAsia="Times New Roman" w:hAnsi="Times New Roman" w:cs="Times New Roman"/>
                <w:sz w:val="20"/>
                <w:szCs w:val="20"/>
                <w:lang w:eastAsia="ru-RU"/>
              </w:rPr>
            </w:pPr>
          </w:p>
        </w:tc>
        <w:tc>
          <w:tcPr>
            <w:tcW w:w="1754" w:type="dxa"/>
            <w:tcBorders>
              <w:top w:val="outset" w:sz="6" w:space="0" w:color="auto"/>
              <w:left w:val="outset" w:sz="6" w:space="0" w:color="auto"/>
              <w:bottom w:val="outset" w:sz="6" w:space="0" w:color="auto"/>
              <w:right w:val="outset" w:sz="6" w:space="0" w:color="auto"/>
            </w:tcBorders>
            <w:vAlign w:val="center"/>
          </w:tcPr>
          <w:p w14:paraId="4F0B990D" w14:textId="77777777" w:rsidR="00B15482" w:rsidRPr="005941F7" w:rsidRDefault="00B15482" w:rsidP="005941F7">
            <w:pPr>
              <w:spacing w:after="0" w:line="240" w:lineRule="auto"/>
              <w:ind w:left="86" w:right="51"/>
              <w:contextualSpacing/>
              <w:jc w:val="center"/>
              <w:rPr>
                <w:rFonts w:ascii="Times New Roman" w:eastAsia="Times New Roman" w:hAnsi="Times New Roman" w:cs="Times New Roman"/>
                <w:sz w:val="20"/>
                <w:szCs w:val="20"/>
              </w:rPr>
            </w:pP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0AFB763F" w14:textId="2DF3E8E6" w:rsidR="00B15482" w:rsidRPr="005941F7" w:rsidRDefault="00B15482"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w:t>
            </w:r>
          </w:p>
        </w:tc>
      </w:tr>
      <w:tr w:rsidR="00B15482" w:rsidRPr="00EC0F4F" w14:paraId="38EEECA6" w14:textId="77777777" w:rsidTr="00B15482">
        <w:trPr>
          <w:trHeight w:val="2295"/>
        </w:trPr>
        <w:tc>
          <w:tcPr>
            <w:tcW w:w="425" w:type="dxa"/>
            <w:tcBorders>
              <w:top w:val="single" w:sz="4" w:space="0" w:color="auto"/>
              <w:left w:val="single" w:sz="4" w:space="0" w:color="auto"/>
              <w:bottom w:val="single" w:sz="4" w:space="0" w:color="auto"/>
              <w:right w:val="single" w:sz="4" w:space="0" w:color="auto"/>
            </w:tcBorders>
            <w:tcMar>
              <w:top w:w="13" w:type="dxa"/>
              <w:left w:w="13" w:type="dxa"/>
              <w:bottom w:w="13" w:type="dxa"/>
              <w:right w:w="13" w:type="dxa"/>
            </w:tcMar>
            <w:vAlign w:val="center"/>
          </w:tcPr>
          <w:p w14:paraId="6073D169" w14:textId="15776821" w:rsidR="00B15482" w:rsidRDefault="00B15482" w:rsidP="00B15482">
            <w:pPr>
              <w:spacing w:before="67" w:after="67" w:line="240" w:lineRule="auto"/>
              <w:jc w:val="center"/>
              <w:rPr>
                <w:rFonts w:ascii="Times New Roman" w:eastAsia="Times New Roman" w:hAnsi="Times New Roman"/>
                <w:sz w:val="20"/>
              </w:rPr>
            </w:pPr>
            <w:r>
              <w:rPr>
                <w:rFonts w:ascii="Times New Roman" w:eastAsia="Times New Roman" w:hAnsi="Times New Roman"/>
                <w:sz w:val="20"/>
              </w:rPr>
              <w:t>13</w:t>
            </w:r>
          </w:p>
        </w:tc>
        <w:tc>
          <w:tcPr>
            <w:tcW w:w="2552" w:type="dxa"/>
            <w:vMerge w:val="restart"/>
            <w:tcBorders>
              <w:top w:val="single" w:sz="4" w:space="0" w:color="auto"/>
              <w:left w:val="single" w:sz="4" w:space="0" w:color="auto"/>
              <w:right w:val="single" w:sz="4" w:space="0" w:color="auto"/>
            </w:tcBorders>
            <w:vAlign w:val="center"/>
          </w:tcPr>
          <w:p w14:paraId="56358F7F" w14:textId="77BEB031" w:rsidR="00B15482" w:rsidRPr="005941F7" w:rsidRDefault="00B15482" w:rsidP="005941F7">
            <w:pPr>
              <w:spacing w:after="0" w:line="240" w:lineRule="auto"/>
              <w:ind w:left="143" w:right="128"/>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Повышение квалификации кадрового состава администрации Ленинского городского округа Московской области</w:t>
            </w:r>
          </w:p>
        </w:tc>
        <w:tc>
          <w:tcPr>
            <w:tcW w:w="4840" w:type="dxa"/>
            <w:tcBorders>
              <w:top w:val="outset" w:sz="6" w:space="0" w:color="auto"/>
              <w:left w:val="single" w:sz="4" w:space="0" w:color="auto"/>
              <w:bottom w:val="outset" w:sz="6" w:space="0" w:color="auto"/>
              <w:right w:val="outset" w:sz="6" w:space="0" w:color="auto"/>
            </w:tcBorders>
            <w:tcMar>
              <w:top w:w="13" w:type="dxa"/>
              <w:left w:w="13" w:type="dxa"/>
              <w:bottom w:w="13" w:type="dxa"/>
              <w:right w:w="13" w:type="dxa"/>
            </w:tcMar>
            <w:vAlign w:val="center"/>
          </w:tcPr>
          <w:p w14:paraId="5FCED99F" w14:textId="43D5072D" w:rsidR="00B15482" w:rsidRPr="005941F7" w:rsidRDefault="00B15482"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hAnsi="Times New Roman" w:cs="Times New Roman"/>
                <w:sz w:val="20"/>
                <w:szCs w:val="20"/>
              </w:rPr>
              <w:t xml:space="preserve">Формирование ежегодного доклада руководителю </w:t>
            </w:r>
            <w:r w:rsidR="00AC174A" w:rsidRPr="005941F7">
              <w:rPr>
                <w:rFonts w:ascii="Times New Roman" w:eastAsia="Times New Roman" w:hAnsi="Times New Roman" w:cs="Times New Roman"/>
                <w:sz w:val="20"/>
                <w:szCs w:val="20"/>
              </w:rPr>
              <w:t>контрольного (надзорного) органа</w:t>
            </w:r>
            <w:r w:rsidRPr="005941F7">
              <w:rPr>
                <w:rFonts w:ascii="Times New Roman" w:hAnsi="Times New Roman" w:cs="Times New Roman"/>
                <w:sz w:val="20"/>
                <w:szCs w:val="20"/>
              </w:rPr>
              <w:t xml:space="preserve"> по соблюдению обязательных требований</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1D7F847A" w14:textId="1AEECA66" w:rsidR="00B15482" w:rsidRPr="005941F7" w:rsidRDefault="00B15482" w:rsidP="005941F7">
            <w:pPr>
              <w:spacing w:after="0" w:line="240" w:lineRule="auto"/>
              <w:contextualSpacing/>
              <w:jc w:val="center"/>
              <w:rPr>
                <w:rFonts w:ascii="Times New Roman" w:hAnsi="Times New Roman" w:cs="Times New Roman"/>
                <w:sz w:val="20"/>
                <w:szCs w:val="20"/>
              </w:rPr>
            </w:pPr>
            <w:r w:rsidRPr="005941F7">
              <w:rPr>
                <w:rFonts w:ascii="Times New Roman" w:eastAsia="Times New Roman" w:hAnsi="Times New Roman" w:cs="Times New Roman"/>
                <w:sz w:val="20"/>
                <w:szCs w:val="20"/>
                <w:lang w:eastAsia="ru-RU"/>
              </w:rPr>
              <w:t>За 10 рабочих дней до конца отчетного года</w:t>
            </w:r>
          </w:p>
        </w:tc>
        <w:tc>
          <w:tcPr>
            <w:tcW w:w="2357" w:type="dxa"/>
            <w:tcBorders>
              <w:top w:val="outset" w:sz="6" w:space="0" w:color="auto"/>
              <w:left w:val="outset" w:sz="6" w:space="0" w:color="auto"/>
              <w:bottom w:val="outset" w:sz="6" w:space="0" w:color="auto"/>
              <w:right w:val="outset" w:sz="6" w:space="0" w:color="auto"/>
            </w:tcBorders>
            <w:vAlign w:val="center"/>
          </w:tcPr>
          <w:p w14:paraId="4009FC62" w14:textId="540FEC0D" w:rsidR="00B15482" w:rsidRPr="005941F7" w:rsidRDefault="00B15482" w:rsidP="005941F7">
            <w:pPr>
              <w:spacing w:after="0" w:line="240" w:lineRule="auto"/>
              <w:ind w:left="86" w:right="184"/>
              <w:contextualSpacing/>
              <w:rPr>
                <w:rFonts w:ascii="Times New Roman" w:eastAsia="Times New Roman" w:hAnsi="Times New Roman" w:cs="Times New Roman"/>
                <w:sz w:val="20"/>
                <w:szCs w:val="20"/>
                <w:lang w:eastAsia="ru-RU"/>
              </w:rPr>
            </w:pPr>
            <w:r w:rsidRPr="005941F7">
              <w:rPr>
                <w:rFonts w:ascii="Times New Roman" w:eastAsia="Times New Roman" w:hAnsi="Times New Roman" w:cs="Times New Roman"/>
                <w:sz w:val="20"/>
                <w:szCs w:val="20"/>
                <w:lang w:eastAsia="ru-RU"/>
              </w:rPr>
              <w:t xml:space="preserve">Повышение квалификации должностных лиц, </w:t>
            </w:r>
            <w:r w:rsidRPr="005941F7">
              <w:rPr>
                <w:rFonts w:ascii="Times New Roman" w:hAnsi="Times New Roman" w:cs="Times New Roman"/>
                <w:sz w:val="20"/>
                <w:szCs w:val="20"/>
              </w:rPr>
              <w:t>упол</w:t>
            </w:r>
            <w:r w:rsidR="00AC174A" w:rsidRPr="005941F7">
              <w:rPr>
                <w:rFonts w:ascii="Times New Roman" w:hAnsi="Times New Roman" w:cs="Times New Roman"/>
                <w:sz w:val="20"/>
                <w:szCs w:val="20"/>
              </w:rPr>
              <w:t>номоченных на осуществление муниципального</w:t>
            </w:r>
            <w:r w:rsidRPr="005941F7">
              <w:rPr>
                <w:rFonts w:ascii="Times New Roman" w:hAnsi="Times New Roman" w:cs="Times New Roman"/>
                <w:sz w:val="20"/>
                <w:szCs w:val="20"/>
              </w:rPr>
              <w:t xml:space="preserve"> контроля (надзора)</w:t>
            </w:r>
          </w:p>
        </w:tc>
        <w:tc>
          <w:tcPr>
            <w:tcW w:w="1754" w:type="dxa"/>
            <w:tcBorders>
              <w:top w:val="outset" w:sz="6" w:space="0" w:color="auto"/>
              <w:left w:val="outset" w:sz="6" w:space="0" w:color="auto"/>
              <w:bottom w:val="outset" w:sz="6" w:space="0" w:color="auto"/>
              <w:right w:val="outset" w:sz="6" w:space="0" w:color="auto"/>
            </w:tcBorders>
            <w:vAlign w:val="center"/>
          </w:tcPr>
          <w:p w14:paraId="5A24210E" w14:textId="361ABF7F" w:rsidR="00B15482" w:rsidRPr="005941F7" w:rsidRDefault="00B15482" w:rsidP="005941F7">
            <w:pPr>
              <w:spacing w:after="0" w:line="240" w:lineRule="auto"/>
              <w:ind w:left="86" w:right="51"/>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w:t>
            </w:r>
            <w:r w:rsidRPr="005941F7">
              <w:rPr>
                <w:rFonts w:ascii="Times New Roman" w:eastAsia="Times New Roman" w:hAnsi="Times New Roman" w:cs="Times New Roman"/>
                <w:sz w:val="20"/>
                <w:szCs w:val="20"/>
              </w:rPr>
              <w:br/>
            </w:r>
            <w:r w:rsidR="00AC174A" w:rsidRPr="005941F7">
              <w:rPr>
                <w:rFonts w:ascii="Times New Roman" w:eastAsia="Times New Roman" w:hAnsi="Times New Roman" w:cs="Times New Roman"/>
                <w:sz w:val="20"/>
                <w:szCs w:val="20"/>
              </w:rPr>
              <w:t>контрольного (надзорного) органа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3714EDAE" w14:textId="1E03AA6D" w:rsidR="00B15482" w:rsidRPr="005941F7" w:rsidRDefault="00B15482"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 </w:t>
            </w:r>
          </w:p>
        </w:tc>
      </w:tr>
      <w:tr w:rsidR="00AC174A" w:rsidRPr="00EC0F4F" w14:paraId="5263A4FC" w14:textId="77777777" w:rsidTr="00B15482">
        <w:trPr>
          <w:trHeight w:val="2295"/>
        </w:trPr>
        <w:tc>
          <w:tcPr>
            <w:tcW w:w="425" w:type="dxa"/>
            <w:tcBorders>
              <w:top w:val="single" w:sz="4" w:space="0" w:color="auto"/>
              <w:left w:val="single" w:sz="4" w:space="0" w:color="auto"/>
              <w:bottom w:val="single" w:sz="4" w:space="0" w:color="auto"/>
              <w:right w:val="single" w:sz="4" w:space="0" w:color="auto"/>
            </w:tcBorders>
            <w:tcMar>
              <w:top w:w="13" w:type="dxa"/>
              <w:left w:w="13" w:type="dxa"/>
              <w:bottom w:w="13" w:type="dxa"/>
              <w:right w:w="13" w:type="dxa"/>
            </w:tcMar>
            <w:vAlign w:val="center"/>
          </w:tcPr>
          <w:p w14:paraId="4B03DFD8" w14:textId="18EBBFFA" w:rsidR="00AC174A" w:rsidRDefault="00AC174A" w:rsidP="00AC174A">
            <w:pPr>
              <w:spacing w:before="67" w:after="67" w:line="240" w:lineRule="auto"/>
              <w:jc w:val="center"/>
              <w:rPr>
                <w:rFonts w:ascii="Times New Roman" w:eastAsia="Times New Roman" w:hAnsi="Times New Roman"/>
                <w:sz w:val="20"/>
              </w:rPr>
            </w:pPr>
            <w:r>
              <w:rPr>
                <w:rFonts w:ascii="Times New Roman" w:eastAsia="Times New Roman" w:hAnsi="Times New Roman"/>
                <w:sz w:val="20"/>
              </w:rPr>
              <w:lastRenderedPageBreak/>
              <w:t>14</w:t>
            </w:r>
          </w:p>
        </w:tc>
        <w:tc>
          <w:tcPr>
            <w:tcW w:w="2552" w:type="dxa"/>
            <w:vMerge/>
            <w:tcBorders>
              <w:left w:val="single" w:sz="4" w:space="0" w:color="auto"/>
              <w:bottom w:val="single" w:sz="4" w:space="0" w:color="auto"/>
              <w:right w:val="single" w:sz="4" w:space="0" w:color="auto"/>
            </w:tcBorders>
            <w:vAlign w:val="center"/>
          </w:tcPr>
          <w:p w14:paraId="6EAF407A" w14:textId="77777777" w:rsidR="00AC174A" w:rsidRPr="005941F7" w:rsidRDefault="00AC174A" w:rsidP="005941F7">
            <w:pPr>
              <w:spacing w:after="0" w:line="240" w:lineRule="auto"/>
              <w:ind w:left="143" w:right="128"/>
              <w:contextualSpacing/>
              <w:rPr>
                <w:rFonts w:ascii="Times New Roman" w:eastAsia="Times New Roman" w:hAnsi="Times New Roman" w:cs="Times New Roman"/>
                <w:sz w:val="20"/>
                <w:szCs w:val="20"/>
              </w:rPr>
            </w:pPr>
          </w:p>
        </w:tc>
        <w:tc>
          <w:tcPr>
            <w:tcW w:w="4840" w:type="dxa"/>
            <w:tcBorders>
              <w:top w:val="outset" w:sz="6" w:space="0" w:color="auto"/>
              <w:left w:val="single" w:sz="4" w:space="0" w:color="auto"/>
              <w:bottom w:val="outset" w:sz="6" w:space="0" w:color="auto"/>
              <w:right w:val="outset" w:sz="6" w:space="0" w:color="auto"/>
            </w:tcBorders>
            <w:tcMar>
              <w:top w:w="13" w:type="dxa"/>
              <w:left w:w="13" w:type="dxa"/>
              <w:bottom w:w="13" w:type="dxa"/>
              <w:right w:w="13" w:type="dxa"/>
            </w:tcMar>
            <w:vAlign w:val="center"/>
          </w:tcPr>
          <w:p w14:paraId="54496E72" w14:textId="6BC453A3" w:rsidR="00AC174A" w:rsidRPr="005941F7" w:rsidRDefault="00AC174A"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hAnsi="Times New Roman" w:cs="Times New Roman"/>
                <w:sz w:val="20"/>
                <w:szCs w:val="20"/>
              </w:rPr>
              <w:t xml:space="preserve">Проведение председателем </w:t>
            </w:r>
            <w:r w:rsidRPr="005941F7">
              <w:rPr>
                <w:rFonts w:ascii="Times New Roman" w:eastAsia="Times New Roman" w:hAnsi="Times New Roman" w:cs="Times New Roman"/>
                <w:sz w:val="20"/>
                <w:szCs w:val="20"/>
              </w:rPr>
              <w:t>контрольного (надзорного) органа</w:t>
            </w:r>
            <w:r w:rsidRPr="005941F7">
              <w:rPr>
                <w:rFonts w:ascii="Times New Roman" w:hAnsi="Times New Roman" w:cs="Times New Roman"/>
                <w:sz w:val="20"/>
                <w:szCs w:val="20"/>
              </w:rPr>
              <w:t xml:space="preserve"> мероприятий, направленных на повышение показателей результативности и эффективности контрольно-надзорной деятельности для должностных лиц, уполномоченных на осуществление муниципального контроля (надзора).</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201EFB6F" w14:textId="54FA2D0F" w:rsidR="00AC174A" w:rsidRPr="005941F7" w:rsidRDefault="00AC174A" w:rsidP="005941F7">
            <w:pPr>
              <w:spacing w:after="0" w:line="240" w:lineRule="auto"/>
              <w:contextualSpacing/>
              <w:jc w:val="center"/>
              <w:rPr>
                <w:rFonts w:ascii="Times New Roman" w:hAnsi="Times New Roman" w:cs="Times New Roman"/>
                <w:sz w:val="20"/>
                <w:szCs w:val="20"/>
              </w:rPr>
            </w:pPr>
            <w:r w:rsidRPr="005941F7">
              <w:rPr>
                <w:rFonts w:ascii="Times New Roman" w:eastAsia="Times New Roman" w:hAnsi="Times New Roman" w:cs="Times New Roman"/>
                <w:sz w:val="20"/>
                <w:szCs w:val="20"/>
              </w:rPr>
              <w:t>Ежеквартально</w:t>
            </w:r>
          </w:p>
        </w:tc>
        <w:tc>
          <w:tcPr>
            <w:tcW w:w="2357" w:type="dxa"/>
            <w:tcBorders>
              <w:top w:val="outset" w:sz="6" w:space="0" w:color="auto"/>
              <w:left w:val="outset" w:sz="6" w:space="0" w:color="auto"/>
              <w:bottom w:val="outset" w:sz="6" w:space="0" w:color="auto"/>
              <w:right w:val="outset" w:sz="6" w:space="0" w:color="auto"/>
            </w:tcBorders>
            <w:vAlign w:val="center"/>
          </w:tcPr>
          <w:p w14:paraId="5FA09A01" w14:textId="711F80DE" w:rsidR="00AC174A" w:rsidRPr="005941F7" w:rsidRDefault="00AC174A" w:rsidP="005941F7">
            <w:pPr>
              <w:spacing w:after="0" w:line="240" w:lineRule="auto"/>
              <w:ind w:left="86" w:right="184"/>
              <w:contextualSpacing/>
              <w:rPr>
                <w:rFonts w:ascii="Times New Roman" w:eastAsia="Times New Roman" w:hAnsi="Times New Roman" w:cs="Times New Roman"/>
                <w:sz w:val="20"/>
                <w:szCs w:val="20"/>
                <w:lang w:eastAsia="ru-RU"/>
              </w:rPr>
            </w:pPr>
            <w:r w:rsidRPr="005941F7">
              <w:rPr>
                <w:rFonts w:ascii="Times New Roman" w:eastAsia="Times New Roman" w:hAnsi="Times New Roman" w:cs="Times New Roman"/>
                <w:sz w:val="20"/>
                <w:szCs w:val="20"/>
                <w:lang w:eastAsia="ru-RU"/>
              </w:rPr>
              <w:t xml:space="preserve">Повышение квалификации должностных лиц, </w:t>
            </w:r>
            <w:r w:rsidRPr="005941F7">
              <w:rPr>
                <w:rFonts w:ascii="Times New Roman" w:hAnsi="Times New Roman" w:cs="Times New Roman"/>
                <w:sz w:val="20"/>
                <w:szCs w:val="20"/>
              </w:rPr>
              <w:t>уполномоченных на осуществление муниципального контроля (надзора)</w:t>
            </w:r>
          </w:p>
        </w:tc>
        <w:tc>
          <w:tcPr>
            <w:tcW w:w="1754" w:type="dxa"/>
            <w:tcBorders>
              <w:top w:val="outset" w:sz="6" w:space="0" w:color="auto"/>
              <w:left w:val="outset" w:sz="6" w:space="0" w:color="auto"/>
              <w:bottom w:val="outset" w:sz="6" w:space="0" w:color="auto"/>
              <w:right w:val="outset" w:sz="6" w:space="0" w:color="auto"/>
            </w:tcBorders>
            <w:vAlign w:val="center"/>
          </w:tcPr>
          <w:p w14:paraId="2F40F98C" w14:textId="3E246B83" w:rsidR="00AC174A" w:rsidRPr="005941F7" w:rsidRDefault="00AC174A" w:rsidP="005941F7">
            <w:pPr>
              <w:spacing w:after="0" w:line="240" w:lineRule="auto"/>
              <w:ind w:left="86" w:right="51"/>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w:t>
            </w:r>
            <w:r w:rsidRPr="005941F7">
              <w:rPr>
                <w:rFonts w:ascii="Times New Roman" w:eastAsia="Times New Roman" w:hAnsi="Times New Roman" w:cs="Times New Roman"/>
                <w:sz w:val="20"/>
                <w:szCs w:val="20"/>
              </w:rPr>
              <w:br/>
              <w:t>контрольного (надзорного) органа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6AB239E3" w14:textId="7BABAD34" w:rsidR="00AC174A" w:rsidRPr="005941F7" w:rsidRDefault="00AC174A"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 </w:t>
            </w:r>
          </w:p>
        </w:tc>
      </w:tr>
      <w:tr w:rsidR="00AC174A" w:rsidRPr="00EC0F4F" w14:paraId="25CDBA61" w14:textId="77777777" w:rsidTr="00AC174A">
        <w:trPr>
          <w:trHeight w:val="2295"/>
        </w:trPr>
        <w:tc>
          <w:tcPr>
            <w:tcW w:w="425" w:type="dxa"/>
            <w:tcBorders>
              <w:top w:val="single" w:sz="4" w:space="0" w:color="auto"/>
              <w:left w:val="outset" w:sz="6" w:space="0" w:color="auto"/>
              <w:bottom w:val="single" w:sz="4" w:space="0" w:color="auto"/>
              <w:right w:val="outset" w:sz="6" w:space="0" w:color="auto"/>
            </w:tcBorders>
            <w:tcMar>
              <w:top w:w="13" w:type="dxa"/>
              <w:left w:w="13" w:type="dxa"/>
              <w:bottom w:w="13" w:type="dxa"/>
              <w:right w:w="13" w:type="dxa"/>
            </w:tcMar>
            <w:vAlign w:val="center"/>
          </w:tcPr>
          <w:p w14:paraId="710E18DE" w14:textId="27A36401" w:rsidR="00AC174A" w:rsidRDefault="00AC174A" w:rsidP="00AC174A">
            <w:pPr>
              <w:spacing w:before="67" w:after="67" w:line="240" w:lineRule="auto"/>
              <w:jc w:val="center"/>
              <w:rPr>
                <w:rFonts w:ascii="Times New Roman" w:eastAsia="Times New Roman" w:hAnsi="Times New Roman"/>
                <w:sz w:val="20"/>
              </w:rPr>
            </w:pPr>
            <w:r>
              <w:rPr>
                <w:rFonts w:ascii="Times New Roman" w:eastAsia="Times New Roman" w:hAnsi="Times New Roman"/>
                <w:sz w:val="20"/>
              </w:rPr>
              <w:lastRenderedPageBreak/>
              <w:t>15</w:t>
            </w:r>
          </w:p>
        </w:tc>
        <w:tc>
          <w:tcPr>
            <w:tcW w:w="2552" w:type="dxa"/>
            <w:vMerge w:val="restart"/>
            <w:tcBorders>
              <w:top w:val="single" w:sz="4" w:space="0" w:color="auto"/>
              <w:left w:val="outset" w:sz="6" w:space="0" w:color="auto"/>
              <w:right w:val="outset" w:sz="6" w:space="0" w:color="auto"/>
            </w:tcBorders>
            <w:vAlign w:val="center"/>
          </w:tcPr>
          <w:p w14:paraId="44DCFBA7" w14:textId="5C06A517" w:rsidR="00AC174A" w:rsidRPr="005941F7" w:rsidRDefault="00AC174A" w:rsidP="005941F7">
            <w:pPr>
              <w:spacing w:after="0" w:line="240" w:lineRule="auto"/>
              <w:ind w:left="143" w:right="128"/>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Иное</w:t>
            </w:r>
          </w:p>
        </w:tc>
        <w:tc>
          <w:tcPr>
            <w:tcW w:w="484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6CAF0B02" w14:textId="47B88B55" w:rsidR="00AC174A" w:rsidRPr="005941F7" w:rsidRDefault="00AC174A"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Разработка и актуализация методических рекомендаций для контролируемых лиц, осуществляющих регулируемые виды деятельности, по вопросам организации деятельности (с целью исключения фактов нарушения обязательных требований), размещенных на официальном сайте администрации Ленинского городского округа Московской области</w:t>
            </w:r>
          </w:p>
        </w:tc>
        <w:tc>
          <w:tcPr>
            <w:tcW w:w="2179"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124647A9" w14:textId="5CA37D6B" w:rsidR="00AC174A" w:rsidRPr="005941F7" w:rsidRDefault="00AC174A" w:rsidP="005941F7">
            <w:pPr>
              <w:spacing w:after="0" w:line="240" w:lineRule="auto"/>
              <w:contextualSpacing/>
              <w:jc w:val="center"/>
              <w:rPr>
                <w:rFonts w:ascii="Times New Roman" w:hAnsi="Times New Roman" w:cs="Times New Roman"/>
                <w:sz w:val="20"/>
                <w:szCs w:val="20"/>
              </w:rPr>
            </w:pPr>
            <w:r w:rsidRPr="005941F7">
              <w:rPr>
                <w:rFonts w:ascii="Times New Roman" w:eastAsia="Times New Roman" w:hAnsi="Times New Roman" w:cs="Times New Roman"/>
                <w:color w:val="000000"/>
                <w:sz w:val="20"/>
                <w:szCs w:val="20"/>
              </w:rPr>
              <w:t>До 31.03.2025</w:t>
            </w:r>
          </w:p>
        </w:tc>
        <w:tc>
          <w:tcPr>
            <w:tcW w:w="2357" w:type="dxa"/>
            <w:tcBorders>
              <w:top w:val="outset" w:sz="6" w:space="0" w:color="auto"/>
              <w:left w:val="outset" w:sz="6" w:space="0" w:color="auto"/>
              <w:bottom w:val="outset" w:sz="6" w:space="0" w:color="auto"/>
              <w:right w:val="outset" w:sz="6" w:space="0" w:color="auto"/>
            </w:tcBorders>
            <w:vAlign w:val="center"/>
          </w:tcPr>
          <w:p w14:paraId="2D37E2A8" w14:textId="070F4DD0" w:rsidR="00AC174A" w:rsidRPr="005941F7" w:rsidRDefault="00AC174A" w:rsidP="005941F7">
            <w:pPr>
              <w:spacing w:after="0" w:line="240" w:lineRule="auto"/>
              <w:ind w:left="86" w:right="184"/>
              <w:contextualSpacing/>
              <w:rPr>
                <w:rFonts w:ascii="Times New Roman" w:eastAsia="Times New Roman" w:hAnsi="Times New Roman" w:cs="Times New Roman"/>
                <w:sz w:val="20"/>
                <w:szCs w:val="20"/>
                <w:lang w:eastAsia="ru-RU"/>
              </w:rPr>
            </w:pPr>
            <w:r w:rsidRPr="005941F7">
              <w:rPr>
                <w:rFonts w:ascii="Times New Roman" w:eastAsia="Times New Roman" w:hAnsi="Times New Roman" w:cs="Times New Roman"/>
                <w:sz w:val="20"/>
                <w:szCs w:val="20"/>
                <w:lang w:eastAsia="ru-RU"/>
              </w:rPr>
              <w:t>Снижение административной нагрузки на контролируемые лица</w:t>
            </w:r>
          </w:p>
        </w:tc>
        <w:tc>
          <w:tcPr>
            <w:tcW w:w="1754" w:type="dxa"/>
            <w:tcBorders>
              <w:top w:val="outset" w:sz="6" w:space="0" w:color="auto"/>
              <w:left w:val="outset" w:sz="6" w:space="0" w:color="auto"/>
              <w:bottom w:val="outset" w:sz="6" w:space="0" w:color="auto"/>
              <w:right w:val="outset" w:sz="6" w:space="0" w:color="auto"/>
            </w:tcBorders>
            <w:vAlign w:val="center"/>
          </w:tcPr>
          <w:p w14:paraId="53FF0CB7" w14:textId="7128D32A" w:rsidR="00AC174A" w:rsidRPr="005941F7" w:rsidRDefault="00AC174A" w:rsidP="005941F7">
            <w:pPr>
              <w:spacing w:after="0" w:line="240" w:lineRule="auto"/>
              <w:ind w:left="86" w:right="51"/>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vAlign w:val="center"/>
          </w:tcPr>
          <w:p w14:paraId="7A979F78" w14:textId="15EDACBA" w:rsidR="00AC174A" w:rsidRPr="005941F7" w:rsidRDefault="00AC174A"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 </w:t>
            </w:r>
          </w:p>
        </w:tc>
      </w:tr>
      <w:tr w:rsidR="00AC174A" w:rsidRPr="00EC0F4F" w14:paraId="6E505133" w14:textId="77777777" w:rsidTr="00AC174A">
        <w:trPr>
          <w:trHeight w:val="2295"/>
        </w:trPr>
        <w:tc>
          <w:tcPr>
            <w:tcW w:w="425" w:type="dxa"/>
            <w:tcBorders>
              <w:top w:val="single" w:sz="4" w:space="0" w:color="auto"/>
              <w:left w:val="outset" w:sz="6" w:space="0" w:color="auto"/>
              <w:right w:val="outset" w:sz="6" w:space="0" w:color="auto"/>
            </w:tcBorders>
            <w:tcMar>
              <w:top w:w="13" w:type="dxa"/>
              <w:left w:w="13" w:type="dxa"/>
              <w:bottom w:w="13" w:type="dxa"/>
              <w:right w:w="13" w:type="dxa"/>
            </w:tcMar>
            <w:vAlign w:val="center"/>
          </w:tcPr>
          <w:p w14:paraId="475DAE5F" w14:textId="54548C70" w:rsidR="00AC174A" w:rsidRDefault="00AC174A" w:rsidP="00AC174A">
            <w:pPr>
              <w:spacing w:before="67" w:after="67" w:line="240" w:lineRule="auto"/>
              <w:jc w:val="center"/>
              <w:rPr>
                <w:rFonts w:ascii="Times New Roman" w:eastAsia="Times New Roman" w:hAnsi="Times New Roman"/>
                <w:sz w:val="20"/>
              </w:rPr>
            </w:pPr>
            <w:r>
              <w:rPr>
                <w:rFonts w:ascii="Times New Roman" w:eastAsia="Times New Roman" w:hAnsi="Times New Roman"/>
                <w:sz w:val="20"/>
              </w:rPr>
              <w:t>16</w:t>
            </w:r>
          </w:p>
        </w:tc>
        <w:tc>
          <w:tcPr>
            <w:tcW w:w="2552" w:type="dxa"/>
            <w:vMerge/>
            <w:tcBorders>
              <w:left w:val="outset" w:sz="6" w:space="0" w:color="auto"/>
              <w:right w:val="outset" w:sz="6" w:space="0" w:color="auto"/>
            </w:tcBorders>
            <w:vAlign w:val="center"/>
          </w:tcPr>
          <w:p w14:paraId="6FF73EB6" w14:textId="77777777" w:rsidR="00AC174A" w:rsidRPr="005941F7" w:rsidRDefault="00AC174A" w:rsidP="005941F7">
            <w:pPr>
              <w:spacing w:after="0" w:line="240" w:lineRule="auto"/>
              <w:ind w:left="143" w:right="128"/>
              <w:contextualSpacing/>
              <w:rPr>
                <w:rFonts w:ascii="Times New Roman" w:eastAsia="Times New Roman" w:hAnsi="Times New Roman" w:cs="Times New Roman"/>
                <w:sz w:val="20"/>
                <w:szCs w:val="20"/>
              </w:rPr>
            </w:pPr>
          </w:p>
        </w:tc>
        <w:tc>
          <w:tcPr>
            <w:tcW w:w="4840" w:type="dxa"/>
            <w:tcBorders>
              <w:top w:val="outset" w:sz="6" w:space="0" w:color="auto"/>
              <w:left w:val="outset" w:sz="6" w:space="0" w:color="auto"/>
              <w:right w:val="outset" w:sz="6" w:space="0" w:color="auto"/>
            </w:tcBorders>
            <w:tcMar>
              <w:top w:w="13" w:type="dxa"/>
              <w:left w:w="13" w:type="dxa"/>
              <w:bottom w:w="13" w:type="dxa"/>
              <w:right w:w="13" w:type="dxa"/>
            </w:tcMar>
            <w:vAlign w:val="center"/>
          </w:tcPr>
          <w:p w14:paraId="7B2DC1E7" w14:textId="017C6C95" w:rsidR="00AC174A" w:rsidRPr="005941F7" w:rsidRDefault="00AC174A" w:rsidP="005941F7">
            <w:pPr>
              <w:spacing w:after="0" w:line="240" w:lineRule="auto"/>
              <w:ind w:left="127"/>
              <w:contextualSpacing/>
              <w:rPr>
                <w:rFonts w:ascii="Times New Roman" w:eastAsia="Times New Roman" w:hAnsi="Times New Roman" w:cs="Times New Roman"/>
                <w:sz w:val="20"/>
                <w:szCs w:val="20"/>
              </w:rPr>
            </w:pPr>
            <w:r w:rsidRPr="005941F7">
              <w:rPr>
                <w:rFonts w:ascii="Times New Roman" w:hAnsi="Times New Roman" w:cs="Times New Roman"/>
                <w:sz w:val="20"/>
                <w:szCs w:val="20"/>
              </w:rPr>
              <w:t>Представление информации в публичном пространстве</w:t>
            </w:r>
          </w:p>
        </w:tc>
        <w:tc>
          <w:tcPr>
            <w:tcW w:w="2179" w:type="dxa"/>
            <w:tcBorders>
              <w:top w:val="outset" w:sz="6" w:space="0" w:color="auto"/>
              <w:left w:val="outset" w:sz="6" w:space="0" w:color="auto"/>
              <w:right w:val="outset" w:sz="6" w:space="0" w:color="auto"/>
            </w:tcBorders>
            <w:tcMar>
              <w:top w:w="13" w:type="dxa"/>
              <w:left w:w="13" w:type="dxa"/>
              <w:bottom w:w="13" w:type="dxa"/>
              <w:right w:w="13" w:type="dxa"/>
            </w:tcMar>
            <w:vAlign w:val="center"/>
          </w:tcPr>
          <w:p w14:paraId="2574A970" w14:textId="26A1C67D" w:rsidR="00AC174A" w:rsidRPr="005941F7" w:rsidRDefault="00AC174A" w:rsidP="005941F7">
            <w:pPr>
              <w:spacing w:after="0" w:line="240" w:lineRule="auto"/>
              <w:contextualSpacing/>
              <w:rPr>
                <w:rFonts w:ascii="Times New Roman" w:hAnsi="Times New Roman" w:cs="Times New Roman"/>
                <w:sz w:val="20"/>
                <w:szCs w:val="20"/>
              </w:rPr>
            </w:pPr>
            <w:r w:rsidRPr="005941F7">
              <w:rPr>
                <w:rFonts w:ascii="Times New Roman" w:eastAsia="Times New Roman" w:hAnsi="Times New Roman" w:cs="Times New Roman"/>
                <w:sz w:val="20"/>
                <w:szCs w:val="20"/>
              </w:rPr>
              <w:t>На постоянной основе</w:t>
            </w:r>
          </w:p>
        </w:tc>
        <w:tc>
          <w:tcPr>
            <w:tcW w:w="2357" w:type="dxa"/>
            <w:tcBorders>
              <w:top w:val="outset" w:sz="6" w:space="0" w:color="auto"/>
              <w:left w:val="outset" w:sz="6" w:space="0" w:color="auto"/>
              <w:right w:val="outset" w:sz="6" w:space="0" w:color="auto"/>
            </w:tcBorders>
            <w:vAlign w:val="center"/>
          </w:tcPr>
          <w:p w14:paraId="07950488" w14:textId="43EA5430" w:rsidR="00AC174A" w:rsidRPr="005941F7" w:rsidRDefault="00AC174A" w:rsidP="005941F7">
            <w:pPr>
              <w:spacing w:after="0" w:line="240" w:lineRule="auto"/>
              <w:ind w:left="86" w:right="184"/>
              <w:contextualSpacing/>
              <w:rPr>
                <w:rFonts w:ascii="Times New Roman" w:eastAsia="Times New Roman" w:hAnsi="Times New Roman" w:cs="Times New Roman"/>
                <w:sz w:val="20"/>
                <w:szCs w:val="20"/>
                <w:lang w:eastAsia="ru-RU"/>
              </w:rPr>
            </w:pPr>
            <w:r w:rsidRPr="005941F7">
              <w:rPr>
                <w:rFonts w:ascii="Times New Roman" w:eastAsia="Times New Roman" w:hAnsi="Times New Roman" w:cs="Times New Roman"/>
                <w:sz w:val="20"/>
                <w:szCs w:val="20"/>
              </w:rPr>
              <w:t xml:space="preserve">Создание страниц в социальных сетях. Коммуникации с неограниченным кругом лиц по вопросам контрольной деятельности </w:t>
            </w:r>
            <w:r w:rsidR="00FA7C4D" w:rsidRPr="005941F7">
              <w:rPr>
                <w:rFonts w:ascii="Times New Roman" w:eastAsia="Times New Roman" w:hAnsi="Times New Roman" w:cs="Times New Roman"/>
                <w:sz w:val="20"/>
                <w:szCs w:val="20"/>
              </w:rPr>
              <w:t>контрольного (надзорного) органа</w:t>
            </w:r>
          </w:p>
        </w:tc>
        <w:tc>
          <w:tcPr>
            <w:tcW w:w="1754" w:type="dxa"/>
            <w:tcBorders>
              <w:top w:val="outset" w:sz="6" w:space="0" w:color="auto"/>
              <w:left w:val="outset" w:sz="6" w:space="0" w:color="auto"/>
              <w:right w:val="outset" w:sz="6" w:space="0" w:color="auto"/>
            </w:tcBorders>
            <w:vAlign w:val="center"/>
          </w:tcPr>
          <w:p w14:paraId="7ADB9CE2" w14:textId="20F4A18C" w:rsidR="00AC174A" w:rsidRPr="005941F7" w:rsidRDefault="00AC174A" w:rsidP="005941F7">
            <w:pPr>
              <w:spacing w:after="0" w:line="240" w:lineRule="auto"/>
              <w:ind w:left="86" w:right="51"/>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Контролируемые лица</w:t>
            </w:r>
          </w:p>
        </w:tc>
        <w:tc>
          <w:tcPr>
            <w:tcW w:w="1628" w:type="dxa"/>
            <w:tcBorders>
              <w:top w:val="outset" w:sz="6" w:space="0" w:color="auto"/>
              <w:left w:val="outset" w:sz="6" w:space="0" w:color="auto"/>
              <w:right w:val="outset" w:sz="6" w:space="0" w:color="auto"/>
            </w:tcBorders>
            <w:tcMar>
              <w:top w:w="13" w:type="dxa"/>
              <w:left w:w="13" w:type="dxa"/>
              <w:bottom w:w="13" w:type="dxa"/>
              <w:right w:w="13" w:type="dxa"/>
            </w:tcMar>
            <w:vAlign w:val="center"/>
          </w:tcPr>
          <w:p w14:paraId="561E953E" w14:textId="293C3B40" w:rsidR="00AC174A" w:rsidRPr="005941F7" w:rsidRDefault="00AC174A" w:rsidP="005941F7">
            <w:pPr>
              <w:spacing w:after="0" w:line="240" w:lineRule="auto"/>
              <w:ind w:left="77" w:right="47"/>
              <w:contextualSpacing/>
              <w:rPr>
                <w:rFonts w:ascii="Times New Roman" w:eastAsia="Times New Roman" w:hAnsi="Times New Roman" w:cs="Times New Roman"/>
                <w:sz w:val="20"/>
                <w:szCs w:val="20"/>
              </w:rPr>
            </w:pPr>
            <w:r w:rsidRPr="005941F7">
              <w:rPr>
                <w:rFonts w:ascii="Times New Roman" w:eastAsia="Times New Roman" w:hAnsi="Times New Roman" w:cs="Times New Roman"/>
                <w:sz w:val="20"/>
                <w:szCs w:val="20"/>
              </w:rPr>
              <w:t xml:space="preserve">Должностные лица муниципального контроля, на автомобильном транспорте городском наземном электрическом транспорте и дорожном хозяйстве администрации </w:t>
            </w:r>
          </w:p>
        </w:tc>
      </w:tr>
    </w:tbl>
    <w:p w14:paraId="4B950A2A" w14:textId="6BFD46C1" w:rsidR="00451DD4" w:rsidRDefault="00451DD4" w:rsidP="00FA7C4D">
      <w:pPr>
        <w:jc w:val="right"/>
        <w:rPr>
          <w:rFonts w:ascii="Times New Roman" w:hAnsi="Times New Roman"/>
          <w:sz w:val="20"/>
          <w:szCs w:val="20"/>
        </w:rPr>
      </w:pPr>
      <w:r>
        <w:rPr>
          <w:rFonts w:ascii="Times New Roman" w:eastAsia="Times New Roman" w:hAnsi="Times New Roman" w:cs="Times New Roman"/>
          <w:sz w:val="20"/>
          <w:szCs w:val="20"/>
          <w:lang w:eastAsia="ru-RU"/>
        </w:rPr>
        <w:br w:type="page"/>
      </w:r>
    </w:p>
    <w:p w14:paraId="56D4E819" w14:textId="77777777" w:rsidR="005941F7" w:rsidRPr="005E031A" w:rsidRDefault="005941F7" w:rsidP="005941F7">
      <w:pPr>
        <w:spacing w:after="0" w:line="240" w:lineRule="auto"/>
        <w:ind w:left="7938"/>
        <w:rPr>
          <w:rFonts w:ascii="Times New Roman" w:eastAsia="Calibri" w:hAnsi="Times New Roman" w:cs="Times New Roman"/>
          <w:sz w:val="24"/>
          <w:szCs w:val="28"/>
        </w:rPr>
      </w:pPr>
      <w:r w:rsidRPr="005E031A">
        <w:rPr>
          <w:rFonts w:ascii="Times New Roman" w:eastAsia="Calibri" w:hAnsi="Times New Roman" w:cs="Times New Roman"/>
          <w:sz w:val="24"/>
          <w:szCs w:val="28"/>
        </w:rPr>
        <w:lastRenderedPageBreak/>
        <w:t xml:space="preserve">Приложение 2 </w:t>
      </w:r>
    </w:p>
    <w:p w14:paraId="40D8EE55" w14:textId="233D5C58" w:rsidR="005941F7" w:rsidRPr="005E031A" w:rsidRDefault="005941F7" w:rsidP="005941F7">
      <w:pPr>
        <w:spacing w:after="0" w:line="240" w:lineRule="auto"/>
        <w:ind w:left="7938"/>
        <w:rPr>
          <w:rFonts w:ascii="Times New Roman" w:eastAsia="Calibri" w:hAnsi="Times New Roman" w:cs="Times New Roman"/>
          <w:sz w:val="24"/>
          <w:szCs w:val="28"/>
        </w:rPr>
      </w:pPr>
      <w:r w:rsidRPr="005E031A">
        <w:rPr>
          <w:rFonts w:ascii="Times New Roman" w:eastAsia="Calibri" w:hAnsi="Times New Roman" w:cs="Times New Roman"/>
          <w:sz w:val="24"/>
          <w:szCs w:val="28"/>
        </w:rPr>
        <w:t>к программе профилактики рисков причинения вреда (ущерба) охраняемым законом ценностям при осуществлении мун</w:t>
      </w:r>
      <w:r w:rsidR="005E031A">
        <w:rPr>
          <w:rFonts w:ascii="Times New Roman" w:eastAsia="Calibri" w:hAnsi="Times New Roman" w:cs="Times New Roman"/>
          <w:sz w:val="24"/>
          <w:szCs w:val="28"/>
        </w:rPr>
        <w:t xml:space="preserve">иципального контроля (надзора) </w:t>
      </w:r>
      <w:r w:rsidRPr="005E031A">
        <w:rPr>
          <w:rFonts w:ascii="Times New Roman" w:eastAsia="Calibri" w:hAnsi="Times New Roman" w:cs="Times New Roman"/>
          <w:sz w:val="24"/>
          <w:szCs w:val="28"/>
        </w:rPr>
        <w:t xml:space="preserve">на автомобильном транспорте, городском наземном электрическом транспорте и в дорожном хозяйстве на территории Городского округа Ленинский Московской области на 2025 год </w:t>
      </w:r>
    </w:p>
    <w:p w14:paraId="2FB3C1EE" w14:textId="77777777" w:rsidR="00313693" w:rsidRDefault="00313693" w:rsidP="00313693">
      <w:pPr>
        <w:spacing w:after="0"/>
        <w:jc w:val="right"/>
        <w:rPr>
          <w:rFonts w:ascii="Times New Roman" w:hAnsi="Times New Roman"/>
          <w:sz w:val="20"/>
          <w:szCs w:val="20"/>
        </w:rPr>
      </w:pPr>
    </w:p>
    <w:p w14:paraId="1E2384AE" w14:textId="77777777" w:rsidR="00313693" w:rsidRPr="00313693" w:rsidRDefault="00313693" w:rsidP="00313693">
      <w:pPr>
        <w:spacing w:after="0"/>
        <w:jc w:val="right"/>
        <w:rPr>
          <w:rFonts w:ascii="Times New Roman" w:hAnsi="Times New Roman"/>
          <w:sz w:val="20"/>
          <w:szCs w:val="20"/>
        </w:rPr>
      </w:pPr>
    </w:p>
    <w:p w14:paraId="53A5CA0C" w14:textId="77777777" w:rsidR="00451DD4" w:rsidRPr="00313693" w:rsidRDefault="00451DD4" w:rsidP="00451DD4">
      <w:pPr>
        <w:spacing w:after="0" w:line="240" w:lineRule="auto"/>
        <w:jc w:val="center"/>
        <w:rPr>
          <w:rFonts w:ascii="Times New Roman" w:hAnsi="Times New Roman"/>
          <w:b/>
          <w:sz w:val="24"/>
          <w:szCs w:val="24"/>
        </w:rPr>
      </w:pPr>
      <w:r w:rsidRPr="00313693">
        <w:rPr>
          <w:rFonts w:ascii="Times New Roman" w:hAnsi="Times New Roman"/>
          <w:b/>
          <w:sz w:val="24"/>
          <w:szCs w:val="24"/>
        </w:rPr>
        <w:t>ПЕРЕЧЕНЬ</w:t>
      </w:r>
    </w:p>
    <w:p w14:paraId="1A45091A" w14:textId="77777777" w:rsidR="00313693" w:rsidRDefault="00451DD4" w:rsidP="00451DD4">
      <w:pPr>
        <w:spacing w:after="0" w:line="240" w:lineRule="auto"/>
        <w:ind w:right="133"/>
        <w:jc w:val="center"/>
        <w:rPr>
          <w:rFonts w:ascii="Times New Roman" w:hAnsi="Times New Roman"/>
          <w:b/>
          <w:sz w:val="24"/>
          <w:szCs w:val="24"/>
        </w:rPr>
      </w:pPr>
      <w:r w:rsidRPr="00313693">
        <w:rPr>
          <w:rFonts w:ascii="Times New Roman" w:hAnsi="Times New Roman"/>
          <w:b/>
          <w:color w:val="000000"/>
          <w:sz w:val="24"/>
          <w:szCs w:val="24"/>
          <w:shd w:val="clear" w:color="auto" w:fill="FFFFFF"/>
        </w:rPr>
        <w:t>контролируемых лиц, осуществляющих деятельность в сфере дорожного хозяйства, автомобильного транспорта и городского наземного электрического транспорта, в отношении которых проводится профилактический визит по заявлению указанных лиц</w:t>
      </w:r>
      <w:r w:rsidRPr="00313693">
        <w:rPr>
          <w:rFonts w:ascii="Times New Roman" w:hAnsi="Times New Roman"/>
          <w:b/>
          <w:sz w:val="24"/>
          <w:szCs w:val="24"/>
        </w:rPr>
        <w:t xml:space="preserve"> </w:t>
      </w:r>
    </w:p>
    <w:p w14:paraId="657ADCA5" w14:textId="77777777" w:rsidR="00451DD4" w:rsidRPr="00313693" w:rsidRDefault="00451DD4" w:rsidP="00451DD4">
      <w:pPr>
        <w:spacing w:after="0" w:line="240" w:lineRule="auto"/>
        <w:ind w:right="133"/>
        <w:jc w:val="center"/>
        <w:rPr>
          <w:rFonts w:ascii="Times New Roman" w:hAnsi="Times New Roman"/>
          <w:b/>
          <w:sz w:val="24"/>
          <w:szCs w:val="24"/>
        </w:rPr>
      </w:pPr>
      <w:r w:rsidRPr="00313693">
        <w:rPr>
          <w:rFonts w:ascii="Times New Roman" w:hAnsi="Times New Roman"/>
          <w:b/>
          <w:sz w:val="24"/>
          <w:szCs w:val="24"/>
        </w:rPr>
        <w:t>на территории Ленинского городского о</w:t>
      </w:r>
      <w:r w:rsidR="0051214B">
        <w:rPr>
          <w:rFonts w:ascii="Times New Roman" w:hAnsi="Times New Roman"/>
          <w:b/>
          <w:sz w:val="24"/>
          <w:szCs w:val="24"/>
        </w:rPr>
        <w:t>круга Московской области на 2025</w:t>
      </w:r>
      <w:r w:rsidRPr="00313693">
        <w:rPr>
          <w:rFonts w:ascii="Times New Roman" w:hAnsi="Times New Roman"/>
          <w:b/>
          <w:sz w:val="24"/>
          <w:szCs w:val="24"/>
        </w:rPr>
        <w:t xml:space="preserve"> год</w:t>
      </w:r>
    </w:p>
    <w:p w14:paraId="356F9A9B" w14:textId="77777777" w:rsidR="00451DD4" w:rsidRPr="00E66FB6" w:rsidRDefault="00451DD4" w:rsidP="00451DD4">
      <w:pPr>
        <w:spacing w:after="0" w:line="240" w:lineRule="auto"/>
        <w:ind w:right="133"/>
        <w:jc w:val="center"/>
        <w:rPr>
          <w:rFonts w:ascii="Times New Roman" w:hAnsi="Times New Roman"/>
          <w:b/>
          <w:sz w:val="28"/>
          <w:szCs w:val="28"/>
        </w:rPr>
      </w:pPr>
    </w:p>
    <w:p w14:paraId="158AFF08" w14:textId="77777777" w:rsidR="00451DD4" w:rsidRPr="00451DD4" w:rsidRDefault="00451DD4" w:rsidP="00451DD4">
      <w:pPr>
        <w:widowControl w:val="0"/>
        <w:autoSpaceDE w:val="0"/>
        <w:autoSpaceDN w:val="0"/>
        <w:spacing w:after="0" w:line="240" w:lineRule="auto"/>
        <w:ind w:left="5812"/>
        <w:rPr>
          <w:rFonts w:ascii="Times New Roman" w:eastAsia="Times New Roman" w:hAnsi="Times New Roman"/>
          <w:color w:val="000000"/>
          <w:sz w:val="10"/>
          <w:szCs w:val="28"/>
          <w:lang w:eastAsia="x-none" w:bidi="ru-RU"/>
        </w:rPr>
      </w:pPr>
    </w:p>
    <w:tbl>
      <w:tblPr>
        <w:tblW w:w="13917" w:type="dxa"/>
        <w:tblInd w:w="55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18"/>
        <w:gridCol w:w="2693"/>
        <w:gridCol w:w="2126"/>
        <w:gridCol w:w="2410"/>
        <w:gridCol w:w="2410"/>
        <w:gridCol w:w="3260"/>
      </w:tblGrid>
      <w:tr w:rsidR="00451DD4" w:rsidRPr="00E66FB6" w14:paraId="536C3CD4" w14:textId="77777777" w:rsidTr="007135CE">
        <w:trPr>
          <w:tblHeader/>
        </w:trPr>
        <w:tc>
          <w:tcPr>
            <w:tcW w:w="101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hideMark/>
          </w:tcPr>
          <w:p w14:paraId="10669DC4" w14:textId="77777777" w:rsidR="00451DD4" w:rsidRPr="00E66FB6" w:rsidRDefault="00451DD4" w:rsidP="007135CE">
            <w:pPr>
              <w:spacing w:before="67" w:after="67" w:line="240" w:lineRule="auto"/>
              <w:jc w:val="center"/>
              <w:rPr>
                <w:rFonts w:ascii="Times New Roman" w:eastAsia="Times New Roman" w:hAnsi="Times New Roman"/>
                <w:sz w:val="24"/>
                <w:szCs w:val="24"/>
              </w:rPr>
            </w:pPr>
            <w:r w:rsidRPr="00E66FB6">
              <w:rPr>
                <w:rFonts w:ascii="Times New Roman" w:eastAsia="Times New Roman" w:hAnsi="Times New Roman"/>
                <w:sz w:val="24"/>
                <w:szCs w:val="24"/>
              </w:rPr>
              <w:t>№</w:t>
            </w:r>
            <w:r w:rsidRPr="00E66FB6">
              <w:rPr>
                <w:rFonts w:ascii="Times New Roman" w:eastAsia="Times New Roman" w:hAnsi="Times New Roman"/>
                <w:sz w:val="24"/>
                <w:szCs w:val="24"/>
              </w:rPr>
              <w:br/>
              <w:t>п/п</w:t>
            </w:r>
          </w:p>
        </w:tc>
        <w:tc>
          <w:tcPr>
            <w:tcW w:w="2693" w:type="dxa"/>
            <w:tcBorders>
              <w:top w:val="outset" w:sz="6" w:space="0" w:color="auto"/>
              <w:left w:val="outset" w:sz="6" w:space="0" w:color="auto"/>
              <w:bottom w:val="outset" w:sz="6" w:space="0" w:color="auto"/>
              <w:right w:val="outset" w:sz="6" w:space="0" w:color="auto"/>
            </w:tcBorders>
          </w:tcPr>
          <w:p w14:paraId="4BBF2319" w14:textId="77777777" w:rsidR="00451DD4" w:rsidRPr="00E66FB6" w:rsidRDefault="00451DD4" w:rsidP="007135CE">
            <w:pPr>
              <w:spacing w:before="67" w:after="67" w:line="240" w:lineRule="auto"/>
              <w:jc w:val="center"/>
              <w:rPr>
                <w:rFonts w:ascii="Times New Roman" w:eastAsia="Times New Roman" w:hAnsi="Times New Roman"/>
                <w:sz w:val="24"/>
                <w:szCs w:val="24"/>
              </w:rPr>
            </w:pPr>
            <w:r w:rsidRPr="00E66FB6">
              <w:rPr>
                <w:rFonts w:ascii="Times New Roman" w:eastAsia="Times New Roman" w:hAnsi="Times New Roman"/>
                <w:sz w:val="24"/>
                <w:szCs w:val="24"/>
              </w:rPr>
              <w:t>Полное наименование контролируемого лица</w:t>
            </w:r>
          </w:p>
        </w:tc>
        <w:tc>
          <w:tcPr>
            <w:tcW w:w="2126" w:type="dxa"/>
            <w:tcBorders>
              <w:top w:val="outset" w:sz="6" w:space="0" w:color="auto"/>
              <w:left w:val="outset" w:sz="6" w:space="0" w:color="auto"/>
              <w:bottom w:val="outset" w:sz="6" w:space="0" w:color="auto"/>
              <w:right w:val="outset" w:sz="6" w:space="0" w:color="auto"/>
            </w:tcBorders>
          </w:tcPr>
          <w:p w14:paraId="7EB24713" w14:textId="77777777" w:rsidR="00451DD4" w:rsidRPr="00E66FB6" w:rsidRDefault="00451DD4" w:rsidP="007135CE">
            <w:pPr>
              <w:spacing w:before="67" w:after="67" w:line="240" w:lineRule="auto"/>
              <w:jc w:val="center"/>
              <w:rPr>
                <w:rFonts w:ascii="Times New Roman" w:eastAsia="Times New Roman" w:hAnsi="Times New Roman"/>
                <w:sz w:val="24"/>
                <w:szCs w:val="24"/>
              </w:rPr>
            </w:pPr>
            <w:r w:rsidRPr="00E66FB6">
              <w:rPr>
                <w:rFonts w:ascii="Times New Roman" w:eastAsia="Times New Roman" w:hAnsi="Times New Roman"/>
                <w:sz w:val="24"/>
                <w:szCs w:val="24"/>
              </w:rPr>
              <w:t>Адрес объекта контроля</w:t>
            </w:r>
          </w:p>
        </w:tc>
        <w:tc>
          <w:tcPr>
            <w:tcW w:w="241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hideMark/>
          </w:tcPr>
          <w:p w14:paraId="185DB1AB" w14:textId="77777777" w:rsidR="00451DD4" w:rsidRPr="00E66FB6" w:rsidRDefault="00451DD4" w:rsidP="007135CE">
            <w:pPr>
              <w:spacing w:before="67" w:after="67" w:line="240" w:lineRule="auto"/>
              <w:jc w:val="center"/>
              <w:rPr>
                <w:rFonts w:ascii="Times New Roman" w:eastAsia="Times New Roman" w:hAnsi="Times New Roman"/>
                <w:sz w:val="24"/>
                <w:szCs w:val="24"/>
              </w:rPr>
            </w:pPr>
            <w:r w:rsidRPr="00E66FB6">
              <w:rPr>
                <w:rFonts w:ascii="Times New Roman" w:eastAsia="Times New Roman" w:hAnsi="Times New Roman"/>
                <w:sz w:val="24"/>
                <w:szCs w:val="24"/>
              </w:rPr>
              <w:t>ИНН</w:t>
            </w:r>
          </w:p>
        </w:tc>
        <w:tc>
          <w:tcPr>
            <w:tcW w:w="241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hideMark/>
          </w:tcPr>
          <w:p w14:paraId="5D75BA12" w14:textId="77777777" w:rsidR="00451DD4" w:rsidRPr="00E66FB6" w:rsidRDefault="00451DD4" w:rsidP="007135CE">
            <w:pPr>
              <w:spacing w:before="67" w:after="67" w:line="240" w:lineRule="auto"/>
              <w:jc w:val="center"/>
              <w:rPr>
                <w:rFonts w:ascii="Times New Roman" w:eastAsia="Times New Roman" w:hAnsi="Times New Roman"/>
                <w:sz w:val="24"/>
                <w:szCs w:val="24"/>
              </w:rPr>
            </w:pPr>
            <w:r w:rsidRPr="00E66FB6">
              <w:rPr>
                <w:rFonts w:ascii="Times New Roman" w:eastAsia="Times New Roman" w:hAnsi="Times New Roman"/>
                <w:sz w:val="24"/>
                <w:szCs w:val="24"/>
              </w:rPr>
              <w:t>Сроки проведения</w:t>
            </w:r>
          </w:p>
        </w:tc>
        <w:tc>
          <w:tcPr>
            <w:tcW w:w="3260" w:type="dxa"/>
            <w:tcBorders>
              <w:top w:val="outset" w:sz="6" w:space="0" w:color="auto"/>
              <w:left w:val="outset" w:sz="6" w:space="0" w:color="auto"/>
              <w:bottom w:val="outset" w:sz="6" w:space="0" w:color="auto"/>
              <w:right w:val="outset" w:sz="6" w:space="0" w:color="auto"/>
            </w:tcBorders>
          </w:tcPr>
          <w:p w14:paraId="08703349" w14:textId="77777777" w:rsidR="00451DD4" w:rsidRPr="00E66FB6" w:rsidRDefault="00451DD4" w:rsidP="007135CE">
            <w:pPr>
              <w:spacing w:before="67" w:after="67" w:line="240" w:lineRule="auto"/>
              <w:jc w:val="center"/>
              <w:rPr>
                <w:rFonts w:ascii="Times New Roman" w:eastAsia="Times New Roman" w:hAnsi="Times New Roman"/>
                <w:sz w:val="24"/>
                <w:szCs w:val="24"/>
              </w:rPr>
            </w:pPr>
            <w:r w:rsidRPr="00E66FB6">
              <w:rPr>
                <w:rFonts w:ascii="Times New Roman" w:eastAsia="Times New Roman" w:hAnsi="Times New Roman"/>
                <w:sz w:val="24"/>
                <w:szCs w:val="24"/>
              </w:rPr>
              <w:t>Ответственные лица</w:t>
            </w:r>
          </w:p>
        </w:tc>
      </w:tr>
      <w:tr w:rsidR="00451DD4" w:rsidRPr="00E66FB6" w14:paraId="1554D42D" w14:textId="77777777" w:rsidTr="007135CE">
        <w:trPr>
          <w:tblHeader/>
        </w:trPr>
        <w:tc>
          <w:tcPr>
            <w:tcW w:w="1018"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tcPr>
          <w:p w14:paraId="7A666B87" w14:textId="77777777" w:rsidR="00451DD4" w:rsidRPr="00E66FB6" w:rsidRDefault="00451DD4" w:rsidP="007135CE">
            <w:pPr>
              <w:spacing w:before="67" w:after="67" w:line="240" w:lineRule="auto"/>
              <w:jc w:val="center"/>
              <w:rPr>
                <w:rFonts w:ascii="Times New Roman" w:eastAsia="Times New Roman" w:hAnsi="Times New Roman"/>
                <w:sz w:val="24"/>
                <w:szCs w:val="24"/>
              </w:rPr>
            </w:pPr>
          </w:p>
        </w:tc>
        <w:tc>
          <w:tcPr>
            <w:tcW w:w="2693" w:type="dxa"/>
            <w:tcBorders>
              <w:top w:val="outset" w:sz="6" w:space="0" w:color="auto"/>
              <w:left w:val="outset" w:sz="6" w:space="0" w:color="auto"/>
              <w:bottom w:val="outset" w:sz="6" w:space="0" w:color="auto"/>
              <w:right w:val="outset" w:sz="6" w:space="0" w:color="auto"/>
            </w:tcBorders>
          </w:tcPr>
          <w:p w14:paraId="46380411" w14:textId="77777777" w:rsidR="00451DD4" w:rsidRPr="00E66FB6" w:rsidRDefault="00451DD4" w:rsidP="007135CE">
            <w:pPr>
              <w:spacing w:before="67" w:after="67" w:line="240" w:lineRule="auto"/>
              <w:jc w:val="center"/>
              <w:rPr>
                <w:rFonts w:ascii="Times New Roman" w:eastAsia="Times New Roman" w:hAnsi="Times New Roman"/>
                <w:sz w:val="24"/>
                <w:szCs w:val="24"/>
              </w:rPr>
            </w:pPr>
          </w:p>
        </w:tc>
        <w:tc>
          <w:tcPr>
            <w:tcW w:w="2126" w:type="dxa"/>
            <w:tcBorders>
              <w:top w:val="outset" w:sz="6" w:space="0" w:color="auto"/>
              <w:left w:val="outset" w:sz="6" w:space="0" w:color="auto"/>
              <w:bottom w:val="outset" w:sz="6" w:space="0" w:color="auto"/>
              <w:right w:val="outset" w:sz="6" w:space="0" w:color="auto"/>
            </w:tcBorders>
          </w:tcPr>
          <w:p w14:paraId="6E00DAE9" w14:textId="77777777" w:rsidR="00451DD4" w:rsidRPr="00E66FB6" w:rsidRDefault="00451DD4" w:rsidP="007135CE">
            <w:pPr>
              <w:spacing w:before="67" w:after="67" w:line="240" w:lineRule="auto"/>
              <w:jc w:val="center"/>
              <w:rPr>
                <w:rFonts w:ascii="Times New Roman" w:eastAsia="Times New Roman" w:hAnsi="Times New Roman"/>
                <w:sz w:val="24"/>
                <w:szCs w:val="24"/>
              </w:rPr>
            </w:pPr>
          </w:p>
        </w:tc>
        <w:tc>
          <w:tcPr>
            <w:tcW w:w="241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tcPr>
          <w:p w14:paraId="31DB1B93" w14:textId="77777777" w:rsidR="00451DD4" w:rsidRPr="00E66FB6" w:rsidRDefault="00451DD4" w:rsidP="007135CE">
            <w:pPr>
              <w:spacing w:before="67" w:after="67" w:line="240" w:lineRule="auto"/>
              <w:jc w:val="center"/>
              <w:rPr>
                <w:rFonts w:ascii="Times New Roman" w:eastAsia="Times New Roman" w:hAnsi="Times New Roman"/>
                <w:sz w:val="24"/>
                <w:szCs w:val="24"/>
              </w:rPr>
            </w:pPr>
          </w:p>
        </w:tc>
        <w:tc>
          <w:tcPr>
            <w:tcW w:w="2410" w:type="dxa"/>
            <w:tcBorders>
              <w:top w:val="outset" w:sz="6" w:space="0" w:color="auto"/>
              <w:left w:val="outset" w:sz="6" w:space="0" w:color="auto"/>
              <w:bottom w:val="outset" w:sz="6" w:space="0" w:color="auto"/>
              <w:right w:val="outset" w:sz="6" w:space="0" w:color="auto"/>
            </w:tcBorders>
            <w:tcMar>
              <w:top w:w="13" w:type="dxa"/>
              <w:left w:w="13" w:type="dxa"/>
              <w:bottom w:w="13" w:type="dxa"/>
              <w:right w:w="13" w:type="dxa"/>
            </w:tcMar>
          </w:tcPr>
          <w:p w14:paraId="3DBDA4DA" w14:textId="77777777" w:rsidR="00451DD4" w:rsidRPr="00E66FB6" w:rsidRDefault="00451DD4" w:rsidP="007135CE">
            <w:pPr>
              <w:spacing w:before="67" w:after="67" w:line="240" w:lineRule="auto"/>
              <w:jc w:val="center"/>
              <w:rPr>
                <w:rFonts w:ascii="Times New Roman" w:eastAsia="Times New Roman" w:hAnsi="Times New Roman"/>
                <w:sz w:val="24"/>
                <w:szCs w:val="24"/>
              </w:rPr>
            </w:pPr>
          </w:p>
        </w:tc>
        <w:tc>
          <w:tcPr>
            <w:tcW w:w="3260" w:type="dxa"/>
            <w:tcBorders>
              <w:top w:val="outset" w:sz="6" w:space="0" w:color="auto"/>
              <w:left w:val="outset" w:sz="6" w:space="0" w:color="auto"/>
              <w:bottom w:val="outset" w:sz="6" w:space="0" w:color="auto"/>
              <w:right w:val="outset" w:sz="6" w:space="0" w:color="auto"/>
            </w:tcBorders>
          </w:tcPr>
          <w:p w14:paraId="2F6A1FDB" w14:textId="77777777" w:rsidR="00451DD4" w:rsidRPr="00E66FB6" w:rsidRDefault="00451DD4" w:rsidP="007135CE">
            <w:pPr>
              <w:spacing w:before="67" w:after="67" w:line="240" w:lineRule="auto"/>
              <w:jc w:val="center"/>
              <w:rPr>
                <w:rFonts w:ascii="Times New Roman" w:eastAsia="Times New Roman" w:hAnsi="Times New Roman"/>
                <w:sz w:val="24"/>
                <w:szCs w:val="24"/>
              </w:rPr>
            </w:pPr>
          </w:p>
        </w:tc>
      </w:tr>
    </w:tbl>
    <w:p w14:paraId="725C7DFD" w14:textId="77777777" w:rsidR="00304BD4" w:rsidRPr="008458E6" w:rsidRDefault="00304BD4" w:rsidP="005850A8">
      <w:pPr>
        <w:rPr>
          <w:rFonts w:ascii="Times New Roman" w:eastAsia="Times New Roman" w:hAnsi="Times New Roman" w:cs="Times New Roman"/>
          <w:sz w:val="20"/>
          <w:szCs w:val="20"/>
          <w:lang w:eastAsia="ru-RU"/>
        </w:rPr>
      </w:pPr>
    </w:p>
    <w:sectPr w:rsidR="00304BD4" w:rsidRPr="008458E6" w:rsidSect="00124555">
      <w:pgSz w:w="16838" w:h="11906" w:orient="landscape"/>
      <w:pgMar w:top="1134" w:right="851" w:bottom="1134" w:left="1418" w:header="709" w:footer="709"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62E87" w14:textId="77777777" w:rsidR="00C72F96" w:rsidRDefault="00C72F96" w:rsidP="008E069C">
      <w:pPr>
        <w:spacing w:after="0" w:line="240" w:lineRule="auto"/>
      </w:pPr>
      <w:r>
        <w:separator/>
      </w:r>
    </w:p>
  </w:endnote>
  <w:endnote w:type="continuationSeparator" w:id="0">
    <w:p w14:paraId="0C2AE204" w14:textId="77777777" w:rsidR="00C72F96" w:rsidRDefault="00C72F96" w:rsidP="008E0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0846" w14:textId="77777777" w:rsidR="00E560A8" w:rsidRPr="00CA0183" w:rsidRDefault="005258C6" w:rsidP="00A83575">
    <w:pPr>
      <w:pStyle w:val="af"/>
      <w:rPr>
        <w:rFonts w:ascii="Times New Roman" w:hAnsi="Times New Roman" w:cs="Times New Roman"/>
        <w:sz w:val="18"/>
        <w:szCs w:val="18"/>
      </w:rPr>
    </w:pPr>
    <w:r>
      <w:rPr>
        <w:rFonts w:ascii="Times New Roman" w:hAnsi="Times New Roman" w:cs="Times New Roman"/>
        <w:sz w:val="18"/>
        <w:szCs w:val="18"/>
      </w:rPr>
      <w:t xml:space="preserve">НПД№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208B" w14:textId="77777777" w:rsidR="00E560A8" w:rsidRPr="00CA0183" w:rsidRDefault="0051214B" w:rsidP="0092545F">
    <w:pPr>
      <w:pStyle w:val="af"/>
      <w:rPr>
        <w:rFonts w:ascii="Times New Roman" w:hAnsi="Times New Roman" w:cs="Times New Roman"/>
        <w:sz w:val="18"/>
        <w:szCs w:val="18"/>
      </w:rPr>
    </w:pPr>
    <w:r>
      <w:rPr>
        <w:rFonts w:ascii="Times New Roman" w:hAnsi="Times New Roman" w:cs="Times New Roman"/>
        <w:sz w:val="18"/>
        <w:szCs w:val="18"/>
      </w:rPr>
      <w:t xml:space="preserve">НПД№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E71FF" w14:textId="77777777" w:rsidR="00C72F96" w:rsidRDefault="00C72F96" w:rsidP="008E069C">
      <w:pPr>
        <w:spacing w:after="0" w:line="240" w:lineRule="auto"/>
      </w:pPr>
      <w:r>
        <w:separator/>
      </w:r>
    </w:p>
  </w:footnote>
  <w:footnote w:type="continuationSeparator" w:id="0">
    <w:p w14:paraId="7FB70360" w14:textId="77777777" w:rsidR="00C72F96" w:rsidRDefault="00C72F96" w:rsidP="008E0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009263"/>
      <w:docPartObj>
        <w:docPartGallery w:val="Page Numbers (Top of Page)"/>
        <w:docPartUnique/>
      </w:docPartObj>
    </w:sdtPr>
    <w:sdtEndPr/>
    <w:sdtContent>
      <w:p w14:paraId="55A8920F" w14:textId="186A271C" w:rsidR="00E560A8" w:rsidRDefault="00E560A8">
        <w:pPr>
          <w:pStyle w:val="ad"/>
          <w:jc w:val="center"/>
        </w:pPr>
        <w:r>
          <w:fldChar w:fldCharType="begin"/>
        </w:r>
        <w:r>
          <w:instrText>PAGE   \* MERGEFORMAT</w:instrText>
        </w:r>
        <w:r>
          <w:fldChar w:fldCharType="separate"/>
        </w:r>
        <w:r w:rsidR="00160A32">
          <w:rPr>
            <w:noProof/>
          </w:rPr>
          <w:t>19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7D5"/>
    <w:rsid w:val="00001E4E"/>
    <w:rsid w:val="00005323"/>
    <w:rsid w:val="00030484"/>
    <w:rsid w:val="000606D7"/>
    <w:rsid w:val="00060CE6"/>
    <w:rsid w:val="000A5007"/>
    <w:rsid w:val="000A6222"/>
    <w:rsid w:val="000D6C05"/>
    <w:rsid w:val="000D6E7F"/>
    <w:rsid w:val="00107B20"/>
    <w:rsid w:val="00124555"/>
    <w:rsid w:val="00124671"/>
    <w:rsid w:val="00126005"/>
    <w:rsid w:val="001422E7"/>
    <w:rsid w:val="00160A32"/>
    <w:rsid w:val="00165FD0"/>
    <w:rsid w:val="00166F61"/>
    <w:rsid w:val="00180B1B"/>
    <w:rsid w:val="00195414"/>
    <w:rsid w:val="001B3BFF"/>
    <w:rsid w:val="001C061B"/>
    <w:rsid w:val="00204BC8"/>
    <w:rsid w:val="002158DE"/>
    <w:rsid w:val="00216F7E"/>
    <w:rsid w:val="00221E46"/>
    <w:rsid w:val="00244F2D"/>
    <w:rsid w:val="002474F4"/>
    <w:rsid w:val="00251004"/>
    <w:rsid w:val="00254E50"/>
    <w:rsid w:val="00257DC5"/>
    <w:rsid w:val="00264F89"/>
    <w:rsid w:val="0027093D"/>
    <w:rsid w:val="00273A69"/>
    <w:rsid w:val="00274EEF"/>
    <w:rsid w:val="0029189F"/>
    <w:rsid w:val="00294217"/>
    <w:rsid w:val="002A3C32"/>
    <w:rsid w:val="002A4775"/>
    <w:rsid w:val="002A47E7"/>
    <w:rsid w:val="002C3CE8"/>
    <w:rsid w:val="002E0986"/>
    <w:rsid w:val="00303DD4"/>
    <w:rsid w:val="00304BD4"/>
    <w:rsid w:val="00313693"/>
    <w:rsid w:val="003356D7"/>
    <w:rsid w:val="00353969"/>
    <w:rsid w:val="00377B32"/>
    <w:rsid w:val="00380A7F"/>
    <w:rsid w:val="00392E31"/>
    <w:rsid w:val="00394E1C"/>
    <w:rsid w:val="003A57A3"/>
    <w:rsid w:val="003A71C5"/>
    <w:rsid w:val="003A75ED"/>
    <w:rsid w:val="003C4526"/>
    <w:rsid w:val="0040029E"/>
    <w:rsid w:val="00424DBB"/>
    <w:rsid w:val="00431655"/>
    <w:rsid w:val="00434818"/>
    <w:rsid w:val="00447139"/>
    <w:rsid w:val="00451DD4"/>
    <w:rsid w:val="00455CA1"/>
    <w:rsid w:val="004613DF"/>
    <w:rsid w:val="004726A0"/>
    <w:rsid w:val="00475114"/>
    <w:rsid w:val="00492602"/>
    <w:rsid w:val="004C41C1"/>
    <w:rsid w:val="004C7E59"/>
    <w:rsid w:val="004D1CEF"/>
    <w:rsid w:val="004F7740"/>
    <w:rsid w:val="0051214B"/>
    <w:rsid w:val="00512DC0"/>
    <w:rsid w:val="005140C4"/>
    <w:rsid w:val="005258C6"/>
    <w:rsid w:val="0053258A"/>
    <w:rsid w:val="00535AFD"/>
    <w:rsid w:val="00542D8E"/>
    <w:rsid w:val="005436B1"/>
    <w:rsid w:val="0055217B"/>
    <w:rsid w:val="00570371"/>
    <w:rsid w:val="005850A8"/>
    <w:rsid w:val="005941F7"/>
    <w:rsid w:val="00594656"/>
    <w:rsid w:val="00597E14"/>
    <w:rsid w:val="005A090E"/>
    <w:rsid w:val="005A618B"/>
    <w:rsid w:val="005C3B5E"/>
    <w:rsid w:val="005E031A"/>
    <w:rsid w:val="006060AE"/>
    <w:rsid w:val="006131A2"/>
    <w:rsid w:val="00663D27"/>
    <w:rsid w:val="00671059"/>
    <w:rsid w:val="00677CE7"/>
    <w:rsid w:val="00685F51"/>
    <w:rsid w:val="00686EC5"/>
    <w:rsid w:val="006A3287"/>
    <w:rsid w:val="006A4848"/>
    <w:rsid w:val="006A5CE1"/>
    <w:rsid w:val="006D6777"/>
    <w:rsid w:val="007018C7"/>
    <w:rsid w:val="00710243"/>
    <w:rsid w:val="007135CE"/>
    <w:rsid w:val="00727FC7"/>
    <w:rsid w:val="00730BE5"/>
    <w:rsid w:val="0074534B"/>
    <w:rsid w:val="007559A7"/>
    <w:rsid w:val="00756420"/>
    <w:rsid w:val="00791284"/>
    <w:rsid w:val="007A113B"/>
    <w:rsid w:val="007B67EC"/>
    <w:rsid w:val="00842660"/>
    <w:rsid w:val="00842C57"/>
    <w:rsid w:val="008458E6"/>
    <w:rsid w:val="00854D66"/>
    <w:rsid w:val="008671F3"/>
    <w:rsid w:val="0087207B"/>
    <w:rsid w:val="00881B2B"/>
    <w:rsid w:val="008A0A3B"/>
    <w:rsid w:val="008A4A6D"/>
    <w:rsid w:val="008C713E"/>
    <w:rsid w:val="008E052C"/>
    <w:rsid w:val="008E069C"/>
    <w:rsid w:val="00900547"/>
    <w:rsid w:val="0090249F"/>
    <w:rsid w:val="00906090"/>
    <w:rsid w:val="0091052C"/>
    <w:rsid w:val="00916DD6"/>
    <w:rsid w:val="009237D8"/>
    <w:rsid w:val="00924D6B"/>
    <w:rsid w:val="0092545F"/>
    <w:rsid w:val="0094480B"/>
    <w:rsid w:val="009574B0"/>
    <w:rsid w:val="00960D53"/>
    <w:rsid w:val="00972A3A"/>
    <w:rsid w:val="00976DC9"/>
    <w:rsid w:val="0098525A"/>
    <w:rsid w:val="00985524"/>
    <w:rsid w:val="00986D9C"/>
    <w:rsid w:val="009914B9"/>
    <w:rsid w:val="009C5793"/>
    <w:rsid w:val="009D282F"/>
    <w:rsid w:val="009E5D0D"/>
    <w:rsid w:val="009E6E61"/>
    <w:rsid w:val="009F262B"/>
    <w:rsid w:val="00A121A4"/>
    <w:rsid w:val="00A339BF"/>
    <w:rsid w:val="00A341A2"/>
    <w:rsid w:val="00A36D93"/>
    <w:rsid w:val="00A411AB"/>
    <w:rsid w:val="00A41221"/>
    <w:rsid w:val="00A75B3D"/>
    <w:rsid w:val="00A83575"/>
    <w:rsid w:val="00A8382B"/>
    <w:rsid w:val="00AA60F7"/>
    <w:rsid w:val="00AC14E6"/>
    <w:rsid w:val="00AC174A"/>
    <w:rsid w:val="00AE16F4"/>
    <w:rsid w:val="00AE7B75"/>
    <w:rsid w:val="00AF66A9"/>
    <w:rsid w:val="00B062DD"/>
    <w:rsid w:val="00B15482"/>
    <w:rsid w:val="00B216F6"/>
    <w:rsid w:val="00B358F1"/>
    <w:rsid w:val="00B35C42"/>
    <w:rsid w:val="00B4532C"/>
    <w:rsid w:val="00B45F43"/>
    <w:rsid w:val="00B50EC5"/>
    <w:rsid w:val="00B54E75"/>
    <w:rsid w:val="00B563F4"/>
    <w:rsid w:val="00B75613"/>
    <w:rsid w:val="00B778BE"/>
    <w:rsid w:val="00BB5C93"/>
    <w:rsid w:val="00BD1670"/>
    <w:rsid w:val="00BD1F31"/>
    <w:rsid w:val="00BF3177"/>
    <w:rsid w:val="00C109DA"/>
    <w:rsid w:val="00C409E8"/>
    <w:rsid w:val="00C51515"/>
    <w:rsid w:val="00C72F96"/>
    <w:rsid w:val="00C823EF"/>
    <w:rsid w:val="00C82F55"/>
    <w:rsid w:val="00C94789"/>
    <w:rsid w:val="00CA0183"/>
    <w:rsid w:val="00CA0DB9"/>
    <w:rsid w:val="00CB7596"/>
    <w:rsid w:val="00CE7C0B"/>
    <w:rsid w:val="00D0581D"/>
    <w:rsid w:val="00D1291B"/>
    <w:rsid w:val="00D13C55"/>
    <w:rsid w:val="00D2098E"/>
    <w:rsid w:val="00D211DB"/>
    <w:rsid w:val="00D23165"/>
    <w:rsid w:val="00D41695"/>
    <w:rsid w:val="00D725BD"/>
    <w:rsid w:val="00D82F59"/>
    <w:rsid w:val="00D91FCB"/>
    <w:rsid w:val="00DA6378"/>
    <w:rsid w:val="00DB53DB"/>
    <w:rsid w:val="00DB6591"/>
    <w:rsid w:val="00DE5C61"/>
    <w:rsid w:val="00DF2112"/>
    <w:rsid w:val="00E016FC"/>
    <w:rsid w:val="00E04043"/>
    <w:rsid w:val="00E23C21"/>
    <w:rsid w:val="00E37DBD"/>
    <w:rsid w:val="00E42F69"/>
    <w:rsid w:val="00E43ADD"/>
    <w:rsid w:val="00E52107"/>
    <w:rsid w:val="00E5487F"/>
    <w:rsid w:val="00E560A8"/>
    <w:rsid w:val="00E60FB9"/>
    <w:rsid w:val="00EB722D"/>
    <w:rsid w:val="00EC0B2E"/>
    <w:rsid w:val="00ED77D5"/>
    <w:rsid w:val="00EE5925"/>
    <w:rsid w:val="00EE5D09"/>
    <w:rsid w:val="00F03820"/>
    <w:rsid w:val="00F273D5"/>
    <w:rsid w:val="00F56A32"/>
    <w:rsid w:val="00F6081A"/>
    <w:rsid w:val="00FA0B3B"/>
    <w:rsid w:val="00FA7C4D"/>
    <w:rsid w:val="00FB3CBE"/>
    <w:rsid w:val="00FE02D0"/>
    <w:rsid w:val="00FE0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FFF83A"/>
  <w15:docId w15:val="{AD9BE039-9334-489C-822B-F18EDC2E2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9E8"/>
  </w:style>
  <w:style w:type="paragraph" w:styleId="1">
    <w:name w:val="heading 1"/>
    <w:basedOn w:val="a"/>
    <w:link w:val="10"/>
    <w:uiPriority w:val="1"/>
    <w:qFormat/>
    <w:rsid w:val="002474F4"/>
    <w:pPr>
      <w:widowControl w:val="0"/>
      <w:autoSpaceDE w:val="0"/>
      <w:autoSpaceDN w:val="0"/>
      <w:spacing w:before="85" w:after="0" w:line="240" w:lineRule="auto"/>
      <w:ind w:left="357"/>
      <w:outlineLvl w:val="0"/>
    </w:pPr>
    <w:rPr>
      <w:rFonts w:ascii="Times New Roman" w:eastAsia="Times New Roman" w:hAnsi="Times New Roman" w:cs="Times New Roman"/>
      <w:sz w:val="36"/>
      <w:szCs w:val="36"/>
      <w:lang w:val="x-none" w:eastAsia="x-none" w:bidi="ru-RU"/>
    </w:rPr>
  </w:style>
  <w:style w:type="paragraph" w:styleId="3">
    <w:name w:val="heading 3"/>
    <w:basedOn w:val="a"/>
    <w:link w:val="30"/>
    <w:uiPriority w:val="1"/>
    <w:qFormat/>
    <w:rsid w:val="002474F4"/>
    <w:pPr>
      <w:widowControl w:val="0"/>
      <w:autoSpaceDE w:val="0"/>
      <w:autoSpaceDN w:val="0"/>
      <w:spacing w:after="0" w:line="240" w:lineRule="auto"/>
      <w:ind w:left="533" w:firstLine="708"/>
      <w:outlineLvl w:val="2"/>
    </w:pPr>
    <w:rPr>
      <w:rFonts w:ascii="Times New Roman" w:eastAsia="Times New Roman" w:hAnsi="Times New Roman" w:cs="Times New Roman"/>
      <w:b/>
      <w:bCs/>
      <w:sz w:val="26"/>
      <w:szCs w:val="26"/>
      <w:lang w:val="x-none" w:eastAsia="x-none"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63F4"/>
    <w:rPr>
      <w:color w:val="0000FF"/>
      <w:u w:val="single"/>
    </w:rPr>
  </w:style>
  <w:style w:type="paragraph" w:styleId="HTML">
    <w:name w:val="HTML Preformatted"/>
    <w:basedOn w:val="a"/>
    <w:link w:val="HTML0"/>
    <w:uiPriority w:val="99"/>
    <w:unhideWhenUsed/>
    <w:rsid w:val="00B563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563F4"/>
    <w:rPr>
      <w:rFonts w:ascii="Courier New" w:eastAsia="Times New Roman" w:hAnsi="Courier New" w:cs="Courier New"/>
      <w:sz w:val="20"/>
      <w:szCs w:val="20"/>
      <w:lang w:eastAsia="ru-RU"/>
    </w:rPr>
  </w:style>
  <w:style w:type="character" w:styleId="a4">
    <w:name w:val="Placeholder Text"/>
    <w:basedOn w:val="a0"/>
    <w:uiPriority w:val="99"/>
    <w:semiHidden/>
    <w:rsid w:val="00F03820"/>
    <w:rPr>
      <w:color w:val="808080"/>
    </w:rPr>
  </w:style>
  <w:style w:type="paragraph" w:styleId="a5">
    <w:name w:val="List Paragraph"/>
    <w:basedOn w:val="a"/>
    <w:uiPriority w:val="34"/>
    <w:qFormat/>
    <w:rsid w:val="009914B9"/>
    <w:pPr>
      <w:ind w:left="720"/>
      <w:contextualSpacing/>
    </w:pPr>
  </w:style>
  <w:style w:type="paragraph" w:styleId="a6">
    <w:name w:val="Balloon Text"/>
    <w:basedOn w:val="a"/>
    <w:link w:val="a7"/>
    <w:uiPriority w:val="99"/>
    <w:semiHidden/>
    <w:unhideWhenUsed/>
    <w:rsid w:val="00B54E7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4E75"/>
    <w:rPr>
      <w:rFonts w:ascii="Tahoma" w:hAnsi="Tahoma" w:cs="Tahoma"/>
      <w:sz w:val="16"/>
      <w:szCs w:val="16"/>
    </w:rPr>
  </w:style>
  <w:style w:type="paragraph" w:styleId="a8">
    <w:name w:val="Title"/>
    <w:basedOn w:val="a"/>
    <w:link w:val="a9"/>
    <w:qFormat/>
    <w:rsid w:val="0090249F"/>
    <w:pPr>
      <w:spacing w:after="0" w:line="240" w:lineRule="auto"/>
      <w:jc w:val="center"/>
    </w:pPr>
    <w:rPr>
      <w:rFonts w:ascii="Times New Roman" w:eastAsia="Times New Roman" w:hAnsi="Times New Roman" w:cs="Times New Roman"/>
      <w:b/>
      <w:sz w:val="28"/>
      <w:szCs w:val="24"/>
      <w:lang w:eastAsia="ru-RU"/>
    </w:rPr>
  </w:style>
  <w:style w:type="character" w:customStyle="1" w:styleId="a9">
    <w:name w:val="Заголовок Знак"/>
    <w:basedOn w:val="a0"/>
    <w:link w:val="a8"/>
    <w:rsid w:val="0090249F"/>
    <w:rPr>
      <w:rFonts w:ascii="Times New Roman" w:eastAsia="Times New Roman" w:hAnsi="Times New Roman" w:cs="Times New Roman"/>
      <w:b/>
      <w:sz w:val="28"/>
      <w:szCs w:val="24"/>
      <w:lang w:eastAsia="ru-RU"/>
    </w:rPr>
  </w:style>
  <w:style w:type="paragraph" w:customStyle="1" w:styleId="ConsPlusNormal">
    <w:name w:val="ConsPlusNormal"/>
    <w:link w:val="ConsPlusNormal1"/>
    <w:qFormat/>
    <w:rsid w:val="009024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9024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902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024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b">
    <w:name w:val="Body Text"/>
    <w:aliases w:val="Body Text Char"/>
    <w:basedOn w:val="a"/>
    <w:link w:val="ac"/>
    <w:uiPriority w:val="1"/>
    <w:qFormat/>
    <w:rsid w:val="0090249F"/>
    <w:pPr>
      <w:spacing w:after="0" w:line="240" w:lineRule="auto"/>
      <w:jc w:val="center"/>
    </w:pPr>
    <w:rPr>
      <w:rFonts w:ascii="Times New Roman" w:eastAsia="Times New Roman" w:hAnsi="Times New Roman" w:cs="Times New Roman"/>
      <w:b/>
      <w:bCs/>
      <w:sz w:val="24"/>
      <w:szCs w:val="24"/>
      <w:lang w:eastAsia="ru-RU"/>
    </w:rPr>
  </w:style>
  <w:style w:type="character" w:customStyle="1" w:styleId="ac">
    <w:name w:val="Основной текст Знак"/>
    <w:aliases w:val="Body Text Char Знак"/>
    <w:basedOn w:val="a0"/>
    <w:link w:val="ab"/>
    <w:uiPriority w:val="1"/>
    <w:rsid w:val="0090249F"/>
    <w:rPr>
      <w:rFonts w:ascii="Times New Roman" w:eastAsia="Times New Roman" w:hAnsi="Times New Roman" w:cs="Times New Roman"/>
      <w:b/>
      <w:bCs/>
      <w:sz w:val="24"/>
      <w:szCs w:val="24"/>
      <w:lang w:eastAsia="ru-RU"/>
    </w:rPr>
  </w:style>
  <w:style w:type="paragraph" w:styleId="ad">
    <w:name w:val="header"/>
    <w:basedOn w:val="a"/>
    <w:link w:val="ae"/>
    <w:uiPriority w:val="99"/>
    <w:unhideWhenUsed/>
    <w:rsid w:val="008E069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E069C"/>
  </w:style>
  <w:style w:type="paragraph" w:styleId="af">
    <w:name w:val="footer"/>
    <w:basedOn w:val="a"/>
    <w:link w:val="af0"/>
    <w:uiPriority w:val="99"/>
    <w:unhideWhenUsed/>
    <w:rsid w:val="008E069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E069C"/>
  </w:style>
  <w:style w:type="table" w:customStyle="1" w:styleId="11">
    <w:name w:val="Сетка таблицы светлая1"/>
    <w:basedOn w:val="a1"/>
    <w:uiPriority w:val="40"/>
    <w:rsid w:val="00257D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nsPlusNormal1">
    <w:name w:val="ConsPlusNormal1"/>
    <w:link w:val="ConsPlusNormal"/>
    <w:locked/>
    <w:rsid w:val="00B062DD"/>
    <w:rPr>
      <w:rFonts w:ascii="Arial" w:eastAsia="Times New Roman" w:hAnsi="Arial" w:cs="Arial"/>
      <w:sz w:val="20"/>
      <w:szCs w:val="20"/>
      <w:lang w:eastAsia="ru-RU"/>
    </w:rPr>
  </w:style>
  <w:style w:type="character" w:styleId="af1">
    <w:name w:val="line number"/>
    <w:basedOn w:val="a0"/>
    <w:uiPriority w:val="99"/>
    <w:semiHidden/>
    <w:unhideWhenUsed/>
    <w:rsid w:val="00B45F43"/>
  </w:style>
  <w:style w:type="character" w:customStyle="1" w:styleId="10">
    <w:name w:val="Заголовок 1 Знак"/>
    <w:basedOn w:val="a0"/>
    <w:link w:val="1"/>
    <w:uiPriority w:val="1"/>
    <w:rsid w:val="002474F4"/>
    <w:rPr>
      <w:rFonts w:ascii="Times New Roman" w:eastAsia="Times New Roman" w:hAnsi="Times New Roman" w:cs="Times New Roman"/>
      <w:sz w:val="36"/>
      <w:szCs w:val="36"/>
      <w:lang w:val="x-none" w:eastAsia="x-none" w:bidi="ru-RU"/>
    </w:rPr>
  </w:style>
  <w:style w:type="character" w:customStyle="1" w:styleId="30">
    <w:name w:val="Заголовок 3 Знак"/>
    <w:basedOn w:val="a0"/>
    <w:link w:val="3"/>
    <w:uiPriority w:val="1"/>
    <w:rsid w:val="002474F4"/>
    <w:rPr>
      <w:rFonts w:ascii="Times New Roman" w:eastAsia="Times New Roman" w:hAnsi="Times New Roman" w:cs="Times New Roman"/>
      <w:b/>
      <w:bCs/>
      <w:sz w:val="26"/>
      <w:szCs w:val="26"/>
      <w:lang w:val="x-none" w:eastAsia="x-none" w:bidi="ru-RU"/>
    </w:rPr>
  </w:style>
  <w:style w:type="paragraph" w:customStyle="1" w:styleId="-11">
    <w:name w:val="Цветной список - Акцент 11"/>
    <w:basedOn w:val="a"/>
    <w:uiPriority w:val="34"/>
    <w:qFormat/>
    <w:rsid w:val="002474F4"/>
    <w:pPr>
      <w:spacing w:after="200" w:line="276" w:lineRule="auto"/>
      <w:ind w:left="720"/>
      <w:contextualSpacing/>
    </w:pPr>
    <w:rPr>
      <w:rFonts w:ascii="Calibri" w:eastAsia="Calibri" w:hAnsi="Calibri" w:cs="Times New Roman"/>
    </w:rPr>
  </w:style>
  <w:style w:type="paragraph" w:customStyle="1" w:styleId="TableParagraph">
    <w:name w:val="Table Paragraph"/>
    <w:basedOn w:val="a"/>
    <w:uiPriority w:val="1"/>
    <w:qFormat/>
    <w:rsid w:val="002474F4"/>
    <w:pPr>
      <w:widowControl w:val="0"/>
      <w:autoSpaceDE w:val="0"/>
      <w:autoSpaceDN w:val="0"/>
      <w:spacing w:after="0" w:line="240" w:lineRule="auto"/>
    </w:pPr>
    <w:rPr>
      <w:rFonts w:ascii="Times New Roman" w:eastAsia="Times New Roman" w:hAnsi="Times New Roman" w:cs="Times New Roman"/>
      <w:lang w:eastAsia="ru-RU" w:bidi="ru-RU"/>
    </w:rPr>
  </w:style>
  <w:style w:type="character" w:styleId="af2">
    <w:name w:val="FollowedHyperlink"/>
    <w:basedOn w:val="a0"/>
    <w:uiPriority w:val="99"/>
    <w:semiHidden/>
    <w:unhideWhenUsed/>
    <w:rsid w:val="003356D7"/>
    <w:rPr>
      <w:color w:val="954F72" w:themeColor="followedHyperlink"/>
      <w:u w:val="single"/>
    </w:rPr>
  </w:style>
  <w:style w:type="character" w:styleId="af3">
    <w:name w:val="annotation reference"/>
    <w:basedOn w:val="a0"/>
    <w:uiPriority w:val="99"/>
    <w:semiHidden/>
    <w:unhideWhenUsed/>
    <w:rsid w:val="00D2098E"/>
    <w:rPr>
      <w:sz w:val="16"/>
      <w:szCs w:val="16"/>
    </w:rPr>
  </w:style>
  <w:style w:type="paragraph" w:styleId="af4">
    <w:name w:val="annotation text"/>
    <w:basedOn w:val="a"/>
    <w:link w:val="af5"/>
    <w:uiPriority w:val="99"/>
    <w:semiHidden/>
    <w:unhideWhenUsed/>
    <w:rsid w:val="00D2098E"/>
    <w:pPr>
      <w:spacing w:line="240" w:lineRule="auto"/>
    </w:pPr>
    <w:rPr>
      <w:sz w:val="20"/>
      <w:szCs w:val="20"/>
    </w:rPr>
  </w:style>
  <w:style w:type="character" w:customStyle="1" w:styleId="af5">
    <w:name w:val="Текст примечания Знак"/>
    <w:basedOn w:val="a0"/>
    <w:link w:val="af4"/>
    <w:uiPriority w:val="99"/>
    <w:semiHidden/>
    <w:rsid w:val="00D2098E"/>
    <w:rPr>
      <w:sz w:val="20"/>
      <w:szCs w:val="20"/>
    </w:rPr>
  </w:style>
  <w:style w:type="paragraph" w:styleId="af6">
    <w:name w:val="annotation subject"/>
    <w:basedOn w:val="af4"/>
    <w:next w:val="af4"/>
    <w:link w:val="af7"/>
    <w:uiPriority w:val="99"/>
    <w:semiHidden/>
    <w:unhideWhenUsed/>
    <w:rsid w:val="00D2098E"/>
    <w:rPr>
      <w:b/>
      <w:bCs/>
    </w:rPr>
  </w:style>
  <w:style w:type="character" w:customStyle="1" w:styleId="af7">
    <w:name w:val="Тема примечания Знак"/>
    <w:basedOn w:val="af5"/>
    <w:link w:val="af6"/>
    <w:uiPriority w:val="99"/>
    <w:semiHidden/>
    <w:rsid w:val="00D209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6456">
      <w:bodyDiv w:val="1"/>
      <w:marLeft w:val="0"/>
      <w:marRight w:val="0"/>
      <w:marTop w:val="0"/>
      <w:marBottom w:val="0"/>
      <w:divBdr>
        <w:top w:val="none" w:sz="0" w:space="0" w:color="auto"/>
        <w:left w:val="none" w:sz="0" w:space="0" w:color="auto"/>
        <w:bottom w:val="none" w:sz="0" w:space="0" w:color="auto"/>
        <w:right w:val="none" w:sz="0" w:space="0" w:color="auto"/>
      </w:divBdr>
    </w:div>
    <w:div w:id="197546118">
      <w:bodyDiv w:val="1"/>
      <w:marLeft w:val="0"/>
      <w:marRight w:val="0"/>
      <w:marTop w:val="0"/>
      <w:marBottom w:val="0"/>
      <w:divBdr>
        <w:top w:val="none" w:sz="0" w:space="0" w:color="auto"/>
        <w:left w:val="none" w:sz="0" w:space="0" w:color="auto"/>
        <w:bottom w:val="none" w:sz="0" w:space="0" w:color="auto"/>
        <w:right w:val="none" w:sz="0" w:space="0" w:color="auto"/>
      </w:divBdr>
    </w:div>
    <w:div w:id="252786177">
      <w:bodyDiv w:val="1"/>
      <w:marLeft w:val="0"/>
      <w:marRight w:val="0"/>
      <w:marTop w:val="0"/>
      <w:marBottom w:val="0"/>
      <w:divBdr>
        <w:top w:val="none" w:sz="0" w:space="0" w:color="auto"/>
        <w:left w:val="none" w:sz="0" w:space="0" w:color="auto"/>
        <w:bottom w:val="none" w:sz="0" w:space="0" w:color="auto"/>
        <w:right w:val="none" w:sz="0" w:space="0" w:color="auto"/>
      </w:divBdr>
      <w:divsChild>
        <w:div w:id="277220778">
          <w:marLeft w:val="60"/>
          <w:marRight w:val="60"/>
          <w:marTop w:val="100"/>
          <w:marBottom w:val="100"/>
          <w:divBdr>
            <w:top w:val="none" w:sz="0" w:space="0" w:color="auto"/>
            <w:left w:val="none" w:sz="0" w:space="0" w:color="auto"/>
            <w:bottom w:val="none" w:sz="0" w:space="0" w:color="auto"/>
            <w:right w:val="none" w:sz="0" w:space="0" w:color="auto"/>
          </w:divBdr>
        </w:div>
        <w:div w:id="1263219491">
          <w:marLeft w:val="60"/>
          <w:marRight w:val="60"/>
          <w:marTop w:val="100"/>
          <w:marBottom w:val="100"/>
          <w:divBdr>
            <w:top w:val="none" w:sz="0" w:space="0" w:color="auto"/>
            <w:left w:val="none" w:sz="0" w:space="0" w:color="auto"/>
            <w:bottom w:val="none" w:sz="0" w:space="0" w:color="auto"/>
            <w:right w:val="none" w:sz="0" w:space="0" w:color="auto"/>
          </w:divBdr>
        </w:div>
        <w:div w:id="1399017095">
          <w:marLeft w:val="60"/>
          <w:marRight w:val="60"/>
          <w:marTop w:val="100"/>
          <w:marBottom w:val="100"/>
          <w:divBdr>
            <w:top w:val="none" w:sz="0" w:space="0" w:color="auto"/>
            <w:left w:val="none" w:sz="0" w:space="0" w:color="auto"/>
            <w:bottom w:val="none" w:sz="0" w:space="0" w:color="auto"/>
            <w:right w:val="none" w:sz="0" w:space="0" w:color="auto"/>
          </w:divBdr>
        </w:div>
        <w:div w:id="864756276">
          <w:marLeft w:val="60"/>
          <w:marRight w:val="60"/>
          <w:marTop w:val="100"/>
          <w:marBottom w:val="100"/>
          <w:divBdr>
            <w:top w:val="none" w:sz="0" w:space="0" w:color="auto"/>
            <w:left w:val="none" w:sz="0" w:space="0" w:color="auto"/>
            <w:bottom w:val="none" w:sz="0" w:space="0" w:color="auto"/>
            <w:right w:val="none" w:sz="0" w:space="0" w:color="auto"/>
          </w:divBdr>
        </w:div>
        <w:div w:id="703137708">
          <w:marLeft w:val="60"/>
          <w:marRight w:val="60"/>
          <w:marTop w:val="100"/>
          <w:marBottom w:val="100"/>
          <w:divBdr>
            <w:top w:val="none" w:sz="0" w:space="0" w:color="auto"/>
            <w:left w:val="none" w:sz="0" w:space="0" w:color="auto"/>
            <w:bottom w:val="none" w:sz="0" w:space="0" w:color="auto"/>
            <w:right w:val="none" w:sz="0" w:space="0" w:color="auto"/>
          </w:divBdr>
        </w:div>
        <w:div w:id="1771193618">
          <w:marLeft w:val="60"/>
          <w:marRight w:val="60"/>
          <w:marTop w:val="100"/>
          <w:marBottom w:val="100"/>
          <w:divBdr>
            <w:top w:val="none" w:sz="0" w:space="0" w:color="auto"/>
            <w:left w:val="none" w:sz="0" w:space="0" w:color="auto"/>
            <w:bottom w:val="none" w:sz="0" w:space="0" w:color="auto"/>
            <w:right w:val="none" w:sz="0" w:space="0" w:color="auto"/>
          </w:divBdr>
        </w:div>
        <w:div w:id="1441800853">
          <w:marLeft w:val="60"/>
          <w:marRight w:val="60"/>
          <w:marTop w:val="100"/>
          <w:marBottom w:val="100"/>
          <w:divBdr>
            <w:top w:val="none" w:sz="0" w:space="0" w:color="auto"/>
            <w:left w:val="none" w:sz="0" w:space="0" w:color="auto"/>
            <w:bottom w:val="none" w:sz="0" w:space="0" w:color="auto"/>
            <w:right w:val="none" w:sz="0" w:space="0" w:color="auto"/>
          </w:divBdr>
        </w:div>
        <w:div w:id="1267889970">
          <w:marLeft w:val="60"/>
          <w:marRight w:val="60"/>
          <w:marTop w:val="100"/>
          <w:marBottom w:val="100"/>
          <w:divBdr>
            <w:top w:val="none" w:sz="0" w:space="0" w:color="auto"/>
            <w:left w:val="none" w:sz="0" w:space="0" w:color="auto"/>
            <w:bottom w:val="none" w:sz="0" w:space="0" w:color="auto"/>
            <w:right w:val="none" w:sz="0" w:space="0" w:color="auto"/>
          </w:divBdr>
        </w:div>
        <w:div w:id="1959558293">
          <w:marLeft w:val="60"/>
          <w:marRight w:val="60"/>
          <w:marTop w:val="100"/>
          <w:marBottom w:val="100"/>
          <w:divBdr>
            <w:top w:val="none" w:sz="0" w:space="0" w:color="auto"/>
            <w:left w:val="none" w:sz="0" w:space="0" w:color="auto"/>
            <w:bottom w:val="none" w:sz="0" w:space="0" w:color="auto"/>
            <w:right w:val="none" w:sz="0" w:space="0" w:color="auto"/>
          </w:divBdr>
        </w:div>
        <w:div w:id="4482915">
          <w:marLeft w:val="60"/>
          <w:marRight w:val="60"/>
          <w:marTop w:val="100"/>
          <w:marBottom w:val="100"/>
          <w:divBdr>
            <w:top w:val="none" w:sz="0" w:space="0" w:color="auto"/>
            <w:left w:val="none" w:sz="0" w:space="0" w:color="auto"/>
            <w:bottom w:val="none" w:sz="0" w:space="0" w:color="auto"/>
            <w:right w:val="none" w:sz="0" w:space="0" w:color="auto"/>
          </w:divBdr>
        </w:div>
        <w:div w:id="1623535349">
          <w:marLeft w:val="60"/>
          <w:marRight w:val="60"/>
          <w:marTop w:val="100"/>
          <w:marBottom w:val="100"/>
          <w:divBdr>
            <w:top w:val="none" w:sz="0" w:space="0" w:color="auto"/>
            <w:left w:val="none" w:sz="0" w:space="0" w:color="auto"/>
            <w:bottom w:val="none" w:sz="0" w:space="0" w:color="auto"/>
            <w:right w:val="none" w:sz="0" w:space="0" w:color="auto"/>
          </w:divBdr>
        </w:div>
        <w:div w:id="246354979">
          <w:marLeft w:val="60"/>
          <w:marRight w:val="60"/>
          <w:marTop w:val="100"/>
          <w:marBottom w:val="100"/>
          <w:divBdr>
            <w:top w:val="none" w:sz="0" w:space="0" w:color="auto"/>
            <w:left w:val="none" w:sz="0" w:space="0" w:color="auto"/>
            <w:bottom w:val="none" w:sz="0" w:space="0" w:color="auto"/>
            <w:right w:val="none" w:sz="0" w:space="0" w:color="auto"/>
          </w:divBdr>
        </w:div>
        <w:div w:id="245959124">
          <w:marLeft w:val="60"/>
          <w:marRight w:val="60"/>
          <w:marTop w:val="100"/>
          <w:marBottom w:val="100"/>
          <w:divBdr>
            <w:top w:val="none" w:sz="0" w:space="0" w:color="auto"/>
            <w:left w:val="none" w:sz="0" w:space="0" w:color="auto"/>
            <w:bottom w:val="none" w:sz="0" w:space="0" w:color="auto"/>
            <w:right w:val="none" w:sz="0" w:space="0" w:color="auto"/>
          </w:divBdr>
        </w:div>
        <w:div w:id="248319411">
          <w:marLeft w:val="60"/>
          <w:marRight w:val="60"/>
          <w:marTop w:val="100"/>
          <w:marBottom w:val="100"/>
          <w:divBdr>
            <w:top w:val="none" w:sz="0" w:space="0" w:color="auto"/>
            <w:left w:val="none" w:sz="0" w:space="0" w:color="auto"/>
            <w:bottom w:val="none" w:sz="0" w:space="0" w:color="auto"/>
            <w:right w:val="none" w:sz="0" w:space="0" w:color="auto"/>
          </w:divBdr>
        </w:div>
        <w:div w:id="355499958">
          <w:marLeft w:val="60"/>
          <w:marRight w:val="60"/>
          <w:marTop w:val="100"/>
          <w:marBottom w:val="100"/>
          <w:divBdr>
            <w:top w:val="none" w:sz="0" w:space="0" w:color="auto"/>
            <w:left w:val="none" w:sz="0" w:space="0" w:color="auto"/>
            <w:bottom w:val="none" w:sz="0" w:space="0" w:color="auto"/>
            <w:right w:val="none" w:sz="0" w:space="0" w:color="auto"/>
          </w:divBdr>
        </w:div>
        <w:div w:id="698354147">
          <w:marLeft w:val="60"/>
          <w:marRight w:val="60"/>
          <w:marTop w:val="100"/>
          <w:marBottom w:val="100"/>
          <w:divBdr>
            <w:top w:val="none" w:sz="0" w:space="0" w:color="auto"/>
            <w:left w:val="none" w:sz="0" w:space="0" w:color="auto"/>
            <w:bottom w:val="none" w:sz="0" w:space="0" w:color="auto"/>
            <w:right w:val="none" w:sz="0" w:space="0" w:color="auto"/>
          </w:divBdr>
        </w:div>
        <w:div w:id="1179197616">
          <w:marLeft w:val="60"/>
          <w:marRight w:val="60"/>
          <w:marTop w:val="100"/>
          <w:marBottom w:val="100"/>
          <w:divBdr>
            <w:top w:val="none" w:sz="0" w:space="0" w:color="auto"/>
            <w:left w:val="none" w:sz="0" w:space="0" w:color="auto"/>
            <w:bottom w:val="none" w:sz="0" w:space="0" w:color="auto"/>
            <w:right w:val="none" w:sz="0" w:space="0" w:color="auto"/>
          </w:divBdr>
        </w:div>
        <w:div w:id="424301387">
          <w:marLeft w:val="60"/>
          <w:marRight w:val="60"/>
          <w:marTop w:val="100"/>
          <w:marBottom w:val="100"/>
          <w:divBdr>
            <w:top w:val="none" w:sz="0" w:space="0" w:color="auto"/>
            <w:left w:val="none" w:sz="0" w:space="0" w:color="auto"/>
            <w:bottom w:val="none" w:sz="0" w:space="0" w:color="auto"/>
            <w:right w:val="none" w:sz="0" w:space="0" w:color="auto"/>
          </w:divBdr>
        </w:div>
        <w:div w:id="142507457">
          <w:marLeft w:val="60"/>
          <w:marRight w:val="60"/>
          <w:marTop w:val="100"/>
          <w:marBottom w:val="100"/>
          <w:divBdr>
            <w:top w:val="none" w:sz="0" w:space="0" w:color="auto"/>
            <w:left w:val="none" w:sz="0" w:space="0" w:color="auto"/>
            <w:bottom w:val="none" w:sz="0" w:space="0" w:color="auto"/>
            <w:right w:val="none" w:sz="0" w:space="0" w:color="auto"/>
          </w:divBdr>
        </w:div>
        <w:div w:id="135415859">
          <w:marLeft w:val="60"/>
          <w:marRight w:val="60"/>
          <w:marTop w:val="100"/>
          <w:marBottom w:val="100"/>
          <w:divBdr>
            <w:top w:val="none" w:sz="0" w:space="0" w:color="auto"/>
            <w:left w:val="none" w:sz="0" w:space="0" w:color="auto"/>
            <w:bottom w:val="none" w:sz="0" w:space="0" w:color="auto"/>
            <w:right w:val="none" w:sz="0" w:space="0" w:color="auto"/>
          </w:divBdr>
        </w:div>
        <w:div w:id="2097624880">
          <w:marLeft w:val="60"/>
          <w:marRight w:val="60"/>
          <w:marTop w:val="100"/>
          <w:marBottom w:val="100"/>
          <w:divBdr>
            <w:top w:val="none" w:sz="0" w:space="0" w:color="auto"/>
            <w:left w:val="none" w:sz="0" w:space="0" w:color="auto"/>
            <w:bottom w:val="none" w:sz="0" w:space="0" w:color="auto"/>
            <w:right w:val="none" w:sz="0" w:space="0" w:color="auto"/>
          </w:divBdr>
        </w:div>
        <w:div w:id="1238712845">
          <w:marLeft w:val="60"/>
          <w:marRight w:val="60"/>
          <w:marTop w:val="100"/>
          <w:marBottom w:val="100"/>
          <w:divBdr>
            <w:top w:val="none" w:sz="0" w:space="0" w:color="auto"/>
            <w:left w:val="none" w:sz="0" w:space="0" w:color="auto"/>
            <w:bottom w:val="none" w:sz="0" w:space="0" w:color="auto"/>
            <w:right w:val="none" w:sz="0" w:space="0" w:color="auto"/>
          </w:divBdr>
        </w:div>
        <w:div w:id="7023770">
          <w:marLeft w:val="60"/>
          <w:marRight w:val="60"/>
          <w:marTop w:val="100"/>
          <w:marBottom w:val="100"/>
          <w:divBdr>
            <w:top w:val="none" w:sz="0" w:space="0" w:color="auto"/>
            <w:left w:val="none" w:sz="0" w:space="0" w:color="auto"/>
            <w:bottom w:val="none" w:sz="0" w:space="0" w:color="auto"/>
            <w:right w:val="none" w:sz="0" w:space="0" w:color="auto"/>
          </w:divBdr>
        </w:div>
        <w:div w:id="896085890">
          <w:marLeft w:val="60"/>
          <w:marRight w:val="60"/>
          <w:marTop w:val="100"/>
          <w:marBottom w:val="100"/>
          <w:divBdr>
            <w:top w:val="none" w:sz="0" w:space="0" w:color="auto"/>
            <w:left w:val="none" w:sz="0" w:space="0" w:color="auto"/>
            <w:bottom w:val="none" w:sz="0" w:space="0" w:color="auto"/>
            <w:right w:val="none" w:sz="0" w:space="0" w:color="auto"/>
          </w:divBdr>
        </w:div>
        <w:div w:id="599488267">
          <w:marLeft w:val="60"/>
          <w:marRight w:val="60"/>
          <w:marTop w:val="100"/>
          <w:marBottom w:val="100"/>
          <w:divBdr>
            <w:top w:val="none" w:sz="0" w:space="0" w:color="auto"/>
            <w:left w:val="none" w:sz="0" w:space="0" w:color="auto"/>
            <w:bottom w:val="none" w:sz="0" w:space="0" w:color="auto"/>
            <w:right w:val="none" w:sz="0" w:space="0" w:color="auto"/>
          </w:divBdr>
        </w:div>
        <w:div w:id="96996468">
          <w:marLeft w:val="60"/>
          <w:marRight w:val="60"/>
          <w:marTop w:val="100"/>
          <w:marBottom w:val="100"/>
          <w:divBdr>
            <w:top w:val="none" w:sz="0" w:space="0" w:color="auto"/>
            <w:left w:val="none" w:sz="0" w:space="0" w:color="auto"/>
            <w:bottom w:val="none" w:sz="0" w:space="0" w:color="auto"/>
            <w:right w:val="none" w:sz="0" w:space="0" w:color="auto"/>
          </w:divBdr>
        </w:div>
        <w:div w:id="1186989580">
          <w:marLeft w:val="60"/>
          <w:marRight w:val="60"/>
          <w:marTop w:val="100"/>
          <w:marBottom w:val="100"/>
          <w:divBdr>
            <w:top w:val="none" w:sz="0" w:space="0" w:color="auto"/>
            <w:left w:val="none" w:sz="0" w:space="0" w:color="auto"/>
            <w:bottom w:val="none" w:sz="0" w:space="0" w:color="auto"/>
            <w:right w:val="none" w:sz="0" w:space="0" w:color="auto"/>
          </w:divBdr>
        </w:div>
        <w:div w:id="1976518878">
          <w:marLeft w:val="60"/>
          <w:marRight w:val="60"/>
          <w:marTop w:val="100"/>
          <w:marBottom w:val="100"/>
          <w:divBdr>
            <w:top w:val="none" w:sz="0" w:space="0" w:color="auto"/>
            <w:left w:val="none" w:sz="0" w:space="0" w:color="auto"/>
            <w:bottom w:val="none" w:sz="0" w:space="0" w:color="auto"/>
            <w:right w:val="none" w:sz="0" w:space="0" w:color="auto"/>
          </w:divBdr>
        </w:div>
        <w:div w:id="455762705">
          <w:marLeft w:val="60"/>
          <w:marRight w:val="60"/>
          <w:marTop w:val="100"/>
          <w:marBottom w:val="100"/>
          <w:divBdr>
            <w:top w:val="none" w:sz="0" w:space="0" w:color="auto"/>
            <w:left w:val="none" w:sz="0" w:space="0" w:color="auto"/>
            <w:bottom w:val="none" w:sz="0" w:space="0" w:color="auto"/>
            <w:right w:val="none" w:sz="0" w:space="0" w:color="auto"/>
          </w:divBdr>
        </w:div>
        <w:div w:id="954797993">
          <w:marLeft w:val="60"/>
          <w:marRight w:val="60"/>
          <w:marTop w:val="100"/>
          <w:marBottom w:val="100"/>
          <w:divBdr>
            <w:top w:val="none" w:sz="0" w:space="0" w:color="auto"/>
            <w:left w:val="none" w:sz="0" w:space="0" w:color="auto"/>
            <w:bottom w:val="none" w:sz="0" w:space="0" w:color="auto"/>
            <w:right w:val="none" w:sz="0" w:space="0" w:color="auto"/>
          </w:divBdr>
          <w:divsChild>
            <w:div w:id="455299513">
              <w:marLeft w:val="0"/>
              <w:marRight w:val="0"/>
              <w:marTop w:val="0"/>
              <w:marBottom w:val="0"/>
              <w:divBdr>
                <w:top w:val="none" w:sz="0" w:space="0" w:color="auto"/>
                <w:left w:val="none" w:sz="0" w:space="0" w:color="auto"/>
                <w:bottom w:val="none" w:sz="0" w:space="0" w:color="auto"/>
                <w:right w:val="none" w:sz="0" w:space="0" w:color="auto"/>
              </w:divBdr>
            </w:div>
          </w:divsChild>
        </w:div>
        <w:div w:id="1559321506">
          <w:marLeft w:val="60"/>
          <w:marRight w:val="60"/>
          <w:marTop w:val="100"/>
          <w:marBottom w:val="100"/>
          <w:divBdr>
            <w:top w:val="none" w:sz="0" w:space="0" w:color="auto"/>
            <w:left w:val="none" w:sz="0" w:space="0" w:color="auto"/>
            <w:bottom w:val="none" w:sz="0" w:space="0" w:color="auto"/>
            <w:right w:val="none" w:sz="0" w:space="0" w:color="auto"/>
          </w:divBdr>
          <w:divsChild>
            <w:div w:id="1195264982">
              <w:marLeft w:val="0"/>
              <w:marRight w:val="0"/>
              <w:marTop w:val="0"/>
              <w:marBottom w:val="0"/>
              <w:divBdr>
                <w:top w:val="none" w:sz="0" w:space="0" w:color="auto"/>
                <w:left w:val="none" w:sz="0" w:space="0" w:color="auto"/>
                <w:bottom w:val="none" w:sz="0" w:space="0" w:color="auto"/>
                <w:right w:val="none" w:sz="0" w:space="0" w:color="auto"/>
              </w:divBdr>
            </w:div>
          </w:divsChild>
        </w:div>
        <w:div w:id="459224557">
          <w:marLeft w:val="60"/>
          <w:marRight w:val="60"/>
          <w:marTop w:val="100"/>
          <w:marBottom w:val="100"/>
          <w:divBdr>
            <w:top w:val="none" w:sz="0" w:space="0" w:color="auto"/>
            <w:left w:val="none" w:sz="0" w:space="0" w:color="auto"/>
            <w:bottom w:val="none" w:sz="0" w:space="0" w:color="auto"/>
            <w:right w:val="none" w:sz="0" w:space="0" w:color="auto"/>
          </w:divBdr>
          <w:divsChild>
            <w:div w:id="2132941443">
              <w:marLeft w:val="0"/>
              <w:marRight w:val="0"/>
              <w:marTop w:val="0"/>
              <w:marBottom w:val="0"/>
              <w:divBdr>
                <w:top w:val="none" w:sz="0" w:space="0" w:color="auto"/>
                <w:left w:val="none" w:sz="0" w:space="0" w:color="auto"/>
                <w:bottom w:val="none" w:sz="0" w:space="0" w:color="auto"/>
                <w:right w:val="none" w:sz="0" w:space="0" w:color="auto"/>
              </w:divBdr>
            </w:div>
          </w:divsChild>
        </w:div>
        <w:div w:id="1236432979">
          <w:marLeft w:val="60"/>
          <w:marRight w:val="60"/>
          <w:marTop w:val="100"/>
          <w:marBottom w:val="100"/>
          <w:divBdr>
            <w:top w:val="none" w:sz="0" w:space="0" w:color="auto"/>
            <w:left w:val="none" w:sz="0" w:space="0" w:color="auto"/>
            <w:bottom w:val="none" w:sz="0" w:space="0" w:color="auto"/>
            <w:right w:val="none" w:sz="0" w:space="0" w:color="auto"/>
          </w:divBdr>
          <w:divsChild>
            <w:div w:id="1456438693">
              <w:marLeft w:val="0"/>
              <w:marRight w:val="0"/>
              <w:marTop w:val="0"/>
              <w:marBottom w:val="0"/>
              <w:divBdr>
                <w:top w:val="none" w:sz="0" w:space="0" w:color="auto"/>
                <w:left w:val="none" w:sz="0" w:space="0" w:color="auto"/>
                <w:bottom w:val="none" w:sz="0" w:space="0" w:color="auto"/>
                <w:right w:val="none" w:sz="0" w:space="0" w:color="auto"/>
              </w:divBdr>
            </w:div>
          </w:divsChild>
        </w:div>
        <w:div w:id="1343119540">
          <w:marLeft w:val="60"/>
          <w:marRight w:val="60"/>
          <w:marTop w:val="100"/>
          <w:marBottom w:val="100"/>
          <w:divBdr>
            <w:top w:val="none" w:sz="0" w:space="0" w:color="auto"/>
            <w:left w:val="none" w:sz="0" w:space="0" w:color="auto"/>
            <w:bottom w:val="none" w:sz="0" w:space="0" w:color="auto"/>
            <w:right w:val="none" w:sz="0" w:space="0" w:color="auto"/>
          </w:divBdr>
          <w:divsChild>
            <w:div w:id="956837346">
              <w:marLeft w:val="0"/>
              <w:marRight w:val="0"/>
              <w:marTop w:val="0"/>
              <w:marBottom w:val="0"/>
              <w:divBdr>
                <w:top w:val="none" w:sz="0" w:space="0" w:color="auto"/>
                <w:left w:val="none" w:sz="0" w:space="0" w:color="auto"/>
                <w:bottom w:val="none" w:sz="0" w:space="0" w:color="auto"/>
                <w:right w:val="none" w:sz="0" w:space="0" w:color="auto"/>
              </w:divBdr>
            </w:div>
          </w:divsChild>
        </w:div>
        <w:div w:id="1016879630">
          <w:marLeft w:val="60"/>
          <w:marRight w:val="60"/>
          <w:marTop w:val="100"/>
          <w:marBottom w:val="100"/>
          <w:divBdr>
            <w:top w:val="none" w:sz="0" w:space="0" w:color="auto"/>
            <w:left w:val="none" w:sz="0" w:space="0" w:color="auto"/>
            <w:bottom w:val="none" w:sz="0" w:space="0" w:color="auto"/>
            <w:right w:val="none" w:sz="0" w:space="0" w:color="auto"/>
          </w:divBdr>
          <w:divsChild>
            <w:div w:id="1832600676">
              <w:marLeft w:val="0"/>
              <w:marRight w:val="0"/>
              <w:marTop w:val="0"/>
              <w:marBottom w:val="0"/>
              <w:divBdr>
                <w:top w:val="none" w:sz="0" w:space="0" w:color="auto"/>
                <w:left w:val="none" w:sz="0" w:space="0" w:color="auto"/>
                <w:bottom w:val="none" w:sz="0" w:space="0" w:color="auto"/>
                <w:right w:val="none" w:sz="0" w:space="0" w:color="auto"/>
              </w:divBdr>
            </w:div>
          </w:divsChild>
        </w:div>
        <w:div w:id="266352308">
          <w:marLeft w:val="60"/>
          <w:marRight w:val="60"/>
          <w:marTop w:val="100"/>
          <w:marBottom w:val="100"/>
          <w:divBdr>
            <w:top w:val="none" w:sz="0" w:space="0" w:color="auto"/>
            <w:left w:val="none" w:sz="0" w:space="0" w:color="auto"/>
            <w:bottom w:val="none" w:sz="0" w:space="0" w:color="auto"/>
            <w:right w:val="none" w:sz="0" w:space="0" w:color="auto"/>
          </w:divBdr>
          <w:divsChild>
            <w:div w:id="1569613374">
              <w:marLeft w:val="0"/>
              <w:marRight w:val="0"/>
              <w:marTop w:val="0"/>
              <w:marBottom w:val="0"/>
              <w:divBdr>
                <w:top w:val="none" w:sz="0" w:space="0" w:color="auto"/>
                <w:left w:val="none" w:sz="0" w:space="0" w:color="auto"/>
                <w:bottom w:val="none" w:sz="0" w:space="0" w:color="auto"/>
                <w:right w:val="none" w:sz="0" w:space="0" w:color="auto"/>
              </w:divBdr>
            </w:div>
          </w:divsChild>
        </w:div>
        <w:div w:id="153575610">
          <w:marLeft w:val="60"/>
          <w:marRight w:val="60"/>
          <w:marTop w:val="100"/>
          <w:marBottom w:val="100"/>
          <w:divBdr>
            <w:top w:val="none" w:sz="0" w:space="0" w:color="auto"/>
            <w:left w:val="none" w:sz="0" w:space="0" w:color="auto"/>
            <w:bottom w:val="none" w:sz="0" w:space="0" w:color="auto"/>
            <w:right w:val="none" w:sz="0" w:space="0" w:color="auto"/>
          </w:divBdr>
          <w:divsChild>
            <w:div w:id="993919013">
              <w:marLeft w:val="0"/>
              <w:marRight w:val="0"/>
              <w:marTop w:val="0"/>
              <w:marBottom w:val="0"/>
              <w:divBdr>
                <w:top w:val="none" w:sz="0" w:space="0" w:color="auto"/>
                <w:left w:val="none" w:sz="0" w:space="0" w:color="auto"/>
                <w:bottom w:val="none" w:sz="0" w:space="0" w:color="auto"/>
                <w:right w:val="none" w:sz="0" w:space="0" w:color="auto"/>
              </w:divBdr>
            </w:div>
          </w:divsChild>
        </w:div>
        <w:div w:id="538593104">
          <w:marLeft w:val="60"/>
          <w:marRight w:val="60"/>
          <w:marTop w:val="100"/>
          <w:marBottom w:val="100"/>
          <w:divBdr>
            <w:top w:val="none" w:sz="0" w:space="0" w:color="auto"/>
            <w:left w:val="none" w:sz="0" w:space="0" w:color="auto"/>
            <w:bottom w:val="none" w:sz="0" w:space="0" w:color="auto"/>
            <w:right w:val="none" w:sz="0" w:space="0" w:color="auto"/>
          </w:divBdr>
          <w:divsChild>
            <w:div w:id="1997298121">
              <w:marLeft w:val="0"/>
              <w:marRight w:val="0"/>
              <w:marTop w:val="0"/>
              <w:marBottom w:val="0"/>
              <w:divBdr>
                <w:top w:val="none" w:sz="0" w:space="0" w:color="auto"/>
                <w:left w:val="none" w:sz="0" w:space="0" w:color="auto"/>
                <w:bottom w:val="none" w:sz="0" w:space="0" w:color="auto"/>
                <w:right w:val="none" w:sz="0" w:space="0" w:color="auto"/>
              </w:divBdr>
            </w:div>
          </w:divsChild>
        </w:div>
        <w:div w:id="1283069885">
          <w:marLeft w:val="60"/>
          <w:marRight w:val="60"/>
          <w:marTop w:val="100"/>
          <w:marBottom w:val="100"/>
          <w:divBdr>
            <w:top w:val="none" w:sz="0" w:space="0" w:color="auto"/>
            <w:left w:val="none" w:sz="0" w:space="0" w:color="auto"/>
            <w:bottom w:val="none" w:sz="0" w:space="0" w:color="auto"/>
            <w:right w:val="none" w:sz="0" w:space="0" w:color="auto"/>
          </w:divBdr>
          <w:divsChild>
            <w:div w:id="2001881739">
              <w:marLeft w:val="0"/>
              <w:marRight w:val="0"/>
              <w:marTop w:val="0"/>
              <w:marBottom w:val="0"/>
              <w:divBdr>
                <w:top w:val="none" w:sz="0" w:space="0" w:color="auto"/>
                <w:left w:val="none" w:sz="0" w:space="0" w:color="auto"/>
                <w:bottom w:val="none" w:sz="0" w:space="0" w:color="auto"/>
                <w:right w:val="none" w:sz="0" w:space="0" w:color="auto"/>
              </w:divBdr>
            </w:div>
          </w:divsChild>
        </w:div>
        <w:div w:id="1326275609">
          <w:marLeft w:val="60"/>
          <w:marRight w:val="60"/>
          <w:marTop w:val="100"/>
          <w:marBottom w:val="100"/>
          <w:divBdr>
            <w:top w:val="none" w:sz="0" w:space="0" w:color="auto"/>
            <w:left w:val="none" w:sz="0" w:space="0" w:color="auto"/>
            <w:bottom w:val="none" w:sz="0" w:space="0" w:color="auto"/>
            <w:right w:val="none" w:sz="0" w:space="0" w:color="auto"/>
          </w:divBdr>
          <w:divsChild>
            <w:div w:id="807017002">
              <w:marLeft w:val="0"/>
              <w:marRight w:val="0"/>
              <w:marTop w:val="0"/>
              <w:marBottom w:val="0"/>
              <w:divBdr>
                <w:top w:val="none" w:sz="0" w:space="0" w:color="auto"/>
                <w:left w:val="none" w:sz="0" w:space="0" w:color="auto"/>
                <w:bottom w:val="none" w:sz="0" w:space="0" w:color="auto"/>
                <w:right w:val="none" w:sz="0" w:space="0" w:color="auto"/>
              </w:divBdr>
            </w:div>
          </w:divsChild>
        </w:div>
        <w:div w:id="542526797">
          <w:marLeft w:val="60"/>
          <w:marRight w:val="60"/>
          <w:marTop w:val="100"/>
          <w:marBottom w:val="100"/>
          <w:divBdr>
            <w:top w:val="none" w:sz="0" w:space="0" w:color="auto"/>
            <w:left w:val="none" w:sz="0" w:space="0" w:color="auto"/>
            <w:bottom w:val="none" w:sz="0" w:space="0" w:color="auto"/>
            <w:right w:val="none" w:sz="0" w:space="0" w:color="auto"/>
          </w:divBdr>
          <w:divsChild>
            <w:div w:id="1171719990">
              <w:marLeft w:val="0"/>
              <w:marRight w:val="0"/>
              <w:marTop w:val="0"/>
              <w:marBottom w:val="0"/>
              <w:divBdr>
                <w:top w:val="none" w:sz="0" w:space="0" w:color="auto"/>
                <w:left w:val="none" w:sz="0" w:space="0" w:color="auto"/>
                <w:bottom w:val="none" w:sz="0" w:space="0" w:color="auto"/>
                <w:right w:val="none" w:sz="0" w:space="0" w:color="auto"/>
              </w:divBdr>
            </w:div>
          </w:divsChild>
        </w:div>
        <w:div w:id="1756199242">
          <w:marLeft w:val="60"/>
          <w:marRight w:val="60"/>
          <w:marTop w:val="100"/>
          <w:marBottom w:val="100"/>
          <w:divBdr>
            <w:top w:val="none" w:sz="0" w:space="0" w:color="auto"/>
            <w:left w:val="none" w:sz="0" w:space="0" w:color="auto"/>
            <w:bottom w:val="none" w:sz="0" w:space="0" w:color="auto"/>
            <w:right w:val="none" w:sz="0" w:space="0" w:color="auto"/>
          </w:divBdr>
          <w:divsChild>
            <w:div w:id="823357701">
              <w:marLeft w:val="0"/>
              <w:marRight w:val="0"/>
              <w:marTop w:val="0"/>
              <w:marBottom w:val="0"/>
              <w:divBdr>
                <w:top w:val="none" w:sz="0" w:space="0" w:color="auto"/>
                <w:left w:val="none" w:sz="0" w:space="0" w:color="auto"/>
                <w:bottom w:val="none" w:sz="0" w:space="0" w:color="auto"/>
                <w:right w:val="none" w:sz="0" w:space="0" w:color="auto"/>
              </w:divBdr>
            </w:div>
          </w:divsChild>
        </w:div>
        <w:div w:id="935286663">
          <w:marLeft w:val="60"/>
          <w:marRight w:val="60"/>
          <w:marTop w:val="100"/>
          <w:marBottom w:val="100"/>
          <w:divBdr>
            <w:top w:val="none" w:sz="0" w:space="0" w:color="auto"/>
            <w:left w:val="none" w:sz="0" w:space="0" w:color="auto"/>
            <w:bottom w:val="none" w:sz="0" w:space="0" w:color="auto"/>
            <w:right w:val="none" w:sz="0" w:space="0" w:color="auto"/>
          </w:divBdr>
          <w:divsChild>
            <w:div w:id="955597620">
              <w:marLeft w:val="0"/>
              <w:marRight w:val="0"/>
              <w:marTop w:val="0"/>
              <w:marBottom w:val="0"/>
              <w:divBdr>
                <w:top w:val="none" w:sz="0" w:space="0" w:color="auto"/>
                <w:left w:val="none" w:sz="0" w:space="0" w:color="auto"/>
                <w:bottom w:val="none" w:sz="0" w:space="0" w:color="auto"/>
                <w:right w:val="none" w:sz="0" w:space="0" w:color="auto"/>
              </w:divBdr>
            </w:div>
          </w:divsChild>
        </w:div>
        <w:div w:id="1181773147">
          <w:marLeft w:val="60"/>
          <w:marRight w:val="60"/>
          <w:marTop w:val="100"/>
          <w:marBottom w:val="100"/>
          <w:divBdr>
            <w:top w:val="none" w:sz="0" w:space="0" w:color="auto"/>
            <w:left w:val="none" w:sz="0" w:space="0" w:color="auto"/>
            <w:bottom w:val="none" w:sz="0" w:space="0" w:color="auto"/>
            <w:right w:val="none" w:sz="0" w:space="0" w:color="auto"/>
          </w:divBdr>
          <w:divsChild>
            <w:div w:id="2076195546">
              <w:marLeft w:val="0"/>
              <w:marRight w:val="0"/>
              <w:marTop w:val="0"/>
              <w:marBottom w:val="0"/>
              <w:divBdr>
                <w:top w:val="none" w:sz="0" w:space="0" w:color="auto"/>
                <w:left w:val="none" w:sz="0" w:space="0" w:color="auto"/>
                <w:bottom w:val="none" w:sz="0" w:space="0" w:color="auto"/>
                <w:right w:val="none" w:sz="0" w:space="0" w:color="auto"/>
              </w:divBdr>
            </w:div>
          </w:divsChild>
        </w:div>
        <w:div w:id="294679157">
          <w:marLeft w:val="60"/>
          <w:marRight w:val="60"/>
          <w:marTop w:val="100"/>
          <w:marBottom w:val="100"/>
          <w:divBdr>
            <w:top w:val="none" w:sz="0" w:space="0" w:color="auto"/>
            <w:left w:val="none" w:sz="0" w:space="0" w:color="auto"/>
            <w:bottom w:val="none" w:sz="0" w:space="0" w:color="auto"/>
            <w:right w:val="none" w:sz="0" w:space="0" w:color="auto"/>
          </w:divBdr>
          <w:divsChild>
            <w:div w:id="1579169850">
              <w:marLeft w:val="0"/>
              <w:marRight w:val="0"/>
              <w:marTop w:val="0"/>
              <w:marBottom w:val="0"/>
              <w:divBdr>
                <w:top w:val="none" w:sz="0" w:space="0" w:color="auto"/>
                <w:left w:val="none" w:sz="0" w:space="0" w:color="auto"/>
                <w:bottom w:val="none" w:sz="0" w:space="0" w:color="auto"/>
                <w:right w:val="none" w:sz="0" w:space="0" w:color="auto"/>
              </w:divBdr>
            </w:div>
          </w:divsChild>
        </w:div>
        <w:div w:id="1085541134">
          <w:marLeft w:val="60"/>
          <w:marRight w:val="60"/>
          <w:marTop w:val="100"/>
          <w:marBottom w:val="100"/>
          <w:divBdr>
            <w:top w:val="none" w:sz="0" w:space="0" w:color="auto"/>
            <w:left w:val="none" w:sz="0" w:space="0" w:color="auto"/>
            <w:bottom w:val="none" w:sz="0" w:space="0" w:color="auto"/>
            <w:right w:val="none" w:sz="0" w:space="0" w:color="auto"/>
          </w:divBdr>
          <w:divsChild>
            <w:div w:id="676275968">
              <w:marLeft w:val="0"/>
              <w:marRight w:val="0"/>
              <w:marTop w:val="0"/>
              <w:marBottom w:val="0"/>
              <w:divBdr>
                <w:top w:val="none" w:sz="0" w:space="0" w:color="auto"/>
                <w:left w:val="none" w:sz="0" w:space="0" w:color="auto"/>
                <w:bottom w:val="none" w:sz="0" w:space="0" w:color="auto"/>
                <w:right w:val="none" w:sz="0" w:space="0" w:color="auto"/>
              </w:divBdr>
            </w:div>
          </w:divsChild>
        </w:div>
        <w:div w:id="1223326577">
          <w:marLeft w:val="60"/>
          <w:marRight w:val="60"/>
          <w:marTop w:val="100"/>
          <w:marBottom w:val="100"/>
          <w:divBdr>
            <w:top w:val="none" w:sz="0" w:space="0" w:color="auto"/>
            <w:left w:val="none" w:sz="0" w:space="0" w:color="auto"/>
            <w:bottom w:val="none" w:sz="0" w:space="0" w:color="auto"/>
            <w:right w:val="none" w:sz="0" w:space="0" w:color="auto"/>
          </w:divBdr>
          <w:divsChild>
            <w:div w:id="322776129">
              <w:marLeft w:val="0"/>
              <w:marRight w:val="0"/>
              <w:marTop w:val="0"/>
              <w:marBottom w:val="0"/>
              <w:divBdr>
                <w:top w:val="none" w:sz="0" w:space="0" w:color="auto"/>
                <w:left w:val="none" w:sz="0" w:space="0" w:color="auto"/>
                <w:bottom w:val="none" w:sz="0" w:space="0" w:color="auto"/>
                <w:right w:val="none" w:sz="0" w:space="0" w:color="auto"/>
              </w:divBdr>
            </w:div>
          </w:divsChild>
        </w:div>
        <w:div w:id="2074572471">
          <w:marLeft w:val="60"/>
          <w:marRight w:val="60"/>
          <w:marTop w:val="100"/>
          <w:marBottom w:val="100"/>
          <w:divBdr>
            <w:top w:val="none" w:sz="0" w:space="0" w:color="auto"/>
            <w:left w:val="none" w:sz="0" w:space="0" w:color="auto"/>
            <w:bottom w:val="none" w:sz="0" w:space="0" w:color="auto"/>
            <w:right w:val="none" w:sz="0" w:space="0" w:color="auto"/>
          </w:divBdr>
          <w:divsChild>
            <w:div w:id="1125201170">
              <w:marLeft w:val="0"/>
              <w:marRight w:val="0"/>
              <w:marTop w:val="0"/>
              <w:marBottom w:val="0"/>
              <w:divBdr>
                <w:top w:val="none" w:sz="0" w:space="0" w:color="auto"/>
                <w:left w:val="none" w:sz="0" w:space="0" w:color="auto"/>
                <w:bottom w:val="none" w:sz="0" w:space="0" w:color="auto"/>
                <w:right w:val="none" w:sz="0" w:space="0" w:color="auto"/>
              </w:divBdr>
            </w:div>
          </w:divsChild>
        </w:div>
        <w:div w:id="1144854093">
          <w:marLeft w:val="60"/>
          <w:marRight w:val="60"/>
          <w:marTop w:val="100"/>
          <w:marBottom w:val="100"/>
          <w:divBdr>
            <w:top w:val="none" w:sz="0" w:space="0" w:color="auto"/>
            <w:left w:val="none" w:sz="0" w:space="0" w:color="auto"/>
            <w:bottom w:val="none" w:sz="0" w:space="0" w:color="auto"/>
            <w:right w:val="none" w:sz="0" w:space="0" w:color="auto"/>
          </w:divBdr>
          <w:divsChild>
            <w:div w:id="2123963019">
              <w:marLeft w:val="0"/>
              <w:marRight w:val="0"/>
              <w:marTop w:val="0"/>
              <w:marBottom w:val="0"/>
              <w:divBdr>
                <w:top w:val="none" w:sz="0" w:space="0" w:color="auto"/>
                <w:left w:val="none" w:sz="0" w:space="0" w:color="auto"/>
                <w:bottom w:val="none" w:sz="0" w:space="0" w:color="auto"/>
                <w:right w:val="none" w:sz="0" w:space="0" w:color="auto"/>
              </w:divBdr>
            </w:div>
          </w:divsChild>
        </w:div>
        <w:div w:id="50278724">
          <w:marLeft w:val="60"/>
          <w:marRight w:val="60"/>
          <w:marTop w:val="100"/>
          <w:marBottom w:val="100"/>
          <w:divBdr>
            <w:top w:val="none" w:sz="0" w:space="0" w:color="auto"/>
            <w:left w:val="none" w:sz="0" w:space="0" w:color="auto"/>
            <w:bottom w:val="none" w:sz="0" w:space="0" w:color="auto"/>
            <w:right w:val="none" w:sz="0" w:space="0" w:color="auto"/>
          </w:divBdr>
          <w:divsChild>
            <w:div w:id="540629212">
              <w:marLeft w:val="0"/>
              <w:marRight w:val="0"/>
              <w:marTop w:val="0"/>
              <w:marBottom w:val="0"/>
              <w:divBdr>
                <w:top w:val="none" w:sz="0" w:space="0" w:color="auto"/>
                <w:left w:val="none" w:sz="0" w:space="0" w:color="auto"/>
                <w:bottom w:val="none" w:sz="0" w:space="0" w:color="auto"/>
                <w:right w:val="none" w:sz="0" w:space="0" w:color="auto"/>
              </w:divBdr>
            </w:div>
          </w:divsChild>
        </w:div>
        <w:div w:id="2114980584">
          <w:marLeft w:val="60"/>
          <w:marRight w:val="60"/>
          <w:marTop w:val="100"/>
          <w:marBottom w:val="100"/>
          <w:divBdr>
            <w:top w:val="none" w:sz="0" w:space="0" w:color="auto"/>
            <w:left w:val="none" w:sz="0" w:space="0" w:color="auto"/>
            <w:bottom w:val="none" w:sz="0" w:space="0" w:color="auto"/>
            <w:right w:val="none" w:sz="0" w:space="0" w:color="auto"/>
          </w:divBdr>
          <w:divsChild>
            <w:div w:id="193009055">
              <w:marLeft w:val="0"/>
              <w:marRight w:val="0"/>
              <w:marTop w:val="0"/>
              <w:marBottom w:val="0"/>
              <w:divBdr>
                <w:top w:val="none" w:sz="0" w:space="0" w:color="auto"/>
                <w:left w:val="none" w:sz="0" w:space="0" w:color="auto"/>
                <w:bottom w:val="none" w:sz="0" w:space="0" w:color="auto"/>
                <w:right w:val="none" w:sz="0" w:space="0" w:color="auto"/>
              </w:divBdr>
            </w:div>
          </w:divsChild>
        </w:div>
        <w:div w:id="1460949661">
          <w:marLeft w:val="60"/>
          <w:marRight w:val="60"/>
          <w:marTop w:val="100"/>
          <w:marBottom w:val="100"/>
          <w:divBdr>
            <w:top w:val="none" w:sz="0" w:space="0" w:color="auto"/>
            <w:left w:val="none" w:sz="0" w:space="0" w:color="auto"/>
            <w:bottom w:val="none" w:sz="0" w:space="0" w:color="auto"/>
            <w:right w:val="none" w:sz="0" w:space="0" w:color="auto"/>
          </w:divBdr>
          <w:divsChild>
            <w:div w:id="1751005053">
              <w:marLeft w:val="0"/>
              <w:marRight w:val="0"/>
              <w:marTop w:val="0"/>
              <w:marBottom w:val="0"/>
              <w:divBdr>
                <w:top w:val="none" w:sz="0" w:space="0" w:color="auto"/>
                <w:left w:val="none" w:sz="0" w:space="0" w:color="auto"/>
                <w:bottom w:val="none" w:sz="0" w:space="0" w:color="auto"/>
                <w:right w:val="none" w:sz="0" w:space="0" w:color="auto"/>
              </w:divBdr>
            </w:div>
          </w:divsChild>
        </w:div>
        <w:div w:id="356388869">
          <w:marLeft w:val="60"/>
          <w:marRight w:val="60"/>
          <w:marTop w:val="100"/>
          <w:marBottom w:val="100"/>
          <w:divBdr>
            <w:top w:val="none" w:sz="0" w:space="0" w:color="auto"/>
            <w:left w:val="none" w:sz="0" w:space="0" w:color="auto"/>
            <w:bottom w:val="none" w:sz="0" w:space="0" w:color="auto"/>
            <w:right w:val="none" w:sz="0" w:space="0" w:color="auto"/>
          </w:divBdr>
          <w:divsChild>
            <w:div w:id="28532786">
              <w:marLeft w:val="0"/>
              <w:marRight w:val="0"/>
              <w:marTop w:val="0"/>
              <w:marBottom w:val="0"/>
              <w:divBdr>
                <w:top w:val="none" w:sz="0" w:space="0" w:color="auto"/>
                <w:left w:val="none" w:sz="0" w:space="0" w:color="auto"/>
                <w:bottom w:val="none" w:sz="0" w:space="0" w:color="auto"/>
                <w:right w:val="none" w:sz="0" w:space="0" w:color="auto"/>
              </w:divBdr>
            </w:div>
          </w:divsChild>
        </w:div>
        <w:div w:id="1548685578">
          <w:marLeft w:val="60"/>
          <w:marRight w:val="60"/>
          <w:marTop w:val="100"/>
          <w:marBottom w:val="100"/>
          <w:divBdr>
            <w:top w:val="none" w:sz="0" w:space="0" w:color="auto"/>
            <w:left w:val="none" w:sz="0" w:space="0" w:color="auto"/>
            <w:bottom w:val="none" w:sz="0" w:space="0" w:color="auto"/>
            <w:right w:val="none" w:sz="0" w:space="0" w:color="auto"/>
          </w:divBdr>
          <w:divsChild>
            <w:div w:id="726495135">
              <w:marLeft w:val="0"/>
              <w:marRight w:val="0"/>
              <w:marTop w:val="0"/>
              <w:marBottom w:val="0"/>
              <w:divBdr>
                <w:top w:val="none" w:sz="0" w:space="0" w:color="auto"/>
                <w:left w:val="none" w:sz="0" w:space="0" w:color="auto"/>
                <w:bottom w:val="none" w:sz="0" w:space="0" w:color="auto"/>
                <w:right w:val="none" w:sz="0" w:space="0" w:color="auto"/>
              </w:divBdr>
            </w:div>
          </w:divsChild>
        </w:div>
        <w:div w:id="914358972">
          <w:marLeft w:val="60"/>
          <w:marRight w:val="60"/>
          <w:marTop w:val="100"/>
          <w:marBottom w:val="100"/>
          <w:divBdr>
            <w:top w:val="none" w:sz="0" w:space="0" w:color="auto"/>
            <w:left w:val="none" w:sz="0" w:space="0" w:color="auto"/>
            <w:bottom w:val="none" w:sz="0" w:space="0" w:color="auto"/>
            <w:right w:val="none" w:sz="0" w:space="0" w:color="auto"/>
          </w:divBdr>
          <w:divsChild>
            <w:div w:id="722605589">
              <w:marLeft w:val="0"/>
              <w:marRight w:val="0"/>
              <w:marTop w:val="0"/>
              <w:marBottom w:val="0"/>
              <w:divBdr>
                <w:top w:val="none" w:sz="0" w:space="0" w:color="auto"/>
                <w:left w:val="none" w:sz="0" w:space="0" w:color="auto"/>
                <w:bottom w:val="none" w:sz="0" w:space="0" w:color="auto"/>
                <w:right w:val="none" w:sz="0" w:space="0" w:color="auto"/>
              </w:divBdr>
            </w:div>
          </w:divsChild>
        </w:div>
        <w:div w:id="157304729">
          <w:marLeft w:val="60"/>
          <w:marRight w:val="60"/>
          <w:marTop w:val="100"/>
          <w:marBottom w:val="100"/>
          <w:divBdr>
            <w:top w:val="none" w:sz="0" w:space="0" w:color="auto"/>
            <w:left w:val="none" w:sz="0" w:space="0" w:color="auto"/>
            <w:bottom w:val="none" w:sz="0" w:space="0" w:color="auto"/>
            <w:right w:val="none" w:sz="0" w:space="0" w:color="auto"/>
          </w:divBdr>
          <w:divsChild>
            <w:div w:id="1847669757">
              <w:marLeft w:val="0"/>
              <w:marRight w:val="0"/>
              <w:marTop w:val="0"/>
              <w:marBottom w:val="0"/>
              <w:divBdr>
                <w:top w:val="none" w:sz="0" w:space="0" w:color="auto"/>
                <w:left w:val="none" w:sz="0" w:space="0" w:color="auto"/>
                <w:bottom w:val="none" w:sz="0" w:space="0" w:color="auto"/>
                <w:right w:val="none" w:sz="0" w:space="0" w:color="auto"/>
              </w:divBdr>
            </w:div>
          </w:divsChild>
        </w:div>
        <w:div w:id="1732268526">
          <w:marLeft w:val="60"/>
          <w:marRight w:val="60"/>
          <w:marTop w:val="100"/>
          <w:marBottom w:val="100"/>
          <w:divBdr>
            <w:top w:val="none" w:sz="0" w:space="0" w:color="auto"/>
            <w:left w:val="none" w:sz="0" w:space="0" w:color="auto"/>
            <w:bottom w:val="none" w:sz="0" w:space="0" w:color="auto"/>
            <w:right w:val="none" w:sz="0" w:space="0" w:color="auto"/>
          </w:divBdr>
          <w:divsChild>
            <w:div w:id="1410538377">
              <w:marLeft w:val="0"/>
              <w:marRight w:val="0"/>
              <w:marTop w:val="0"/>
              <w:marBottom w:val="0"/>
              <w:divBdr>
                <w:top w:val="none" w:sz="0" w:space="0" w:color="auto"/>
                <w:left w:val="none" w:sz="0" w:space="0" w:color="auto"/>
                <w:bottom w:val="none" w:sz="0" w:space="0" w:color="auto"/>
                <w:right w:val="none" w:sz="0" w:space="0" w:color="auto"/>
              </w:divBdr>
            </w:div>
          </w:divsChild>
        </w:div>
        <w:div w:id="1587575421">
          <w:marLeft w:val="60"/>
          <w:marRight w:val="60"/>
          <w:marTop w:val="100"/>
          <w:marBottom w:val="100"/>
          <w:divBdr>
            <w:top w:val="none" w:sz="0" w:space="0" w:color="auto"/>
            <w:left w:val="none" w:sz="0" w:space="0" w:color="auto"/>
            <w:bottom w:val="none" w:sz="0" w:space="0" w:color="auto"/>
            <w:right w:val="none" w:sz="0" w:space="0" w:color="auto"/>
          </w:divBdr>
          <w:divsChild>
            <w:div w:id="1032996818">
              <w:marLeft w:val="0"/>
              <w:marRight w:val="0"/>
              <w:marTop w:val="0"/>
              <w:marBottom w:val="0"/>
              <w:divBdr>
                <w:top w:val="none" w:sz="0" w:space="0" w:color="auto"/>
                <w:left w:val="none" w:sz="0" w:space="0" w:color="auto"/>
                <w:bottom w:val="none" w:sz="0" w:space="0" w:color="auto"/>
                <w:right w:val="none" w:sz="0" w:space="0" w:color="auto"/>
              </w:divBdr>
            </w:div>
          </w:divsChild>
        </w:div>
        <w:div w:id="1243223742">
          <w:marLeft w:val="60"/>
          <w:marRight w:val="60"/>
          <w:marTop w:val="100"/>
          <w:marBottom w:val="100"/>
          <w:divBdr>
            <w:top w:val="none" w:sz="0" w:space="0" w:color="auto"/>
            <w:left w:val="none" w:sz="0" w:space="0" w:color="auto"/>
            <w:bottom w:val="none" w:sz="0" w:space="0" w:color="auto"/>
            <w:right w:val="none" w:sz="0" w:space="0" w:color="auto"/>
          </w:divBdr>
          <w:divsChild>
            <w:div w:id="1172182630">
              <w:marLeft w:val="0"/>
              <w:marRight w:val="0"/>
              <w:marTop w:val="0"/>
              <w:marBottom w:val="0"/>
              <w:divBdr>
                <w:top w:val="none" w:sz="0" w:space="0" w:color="auto"/>
                <w:left w:val="none" w:sz="0" w:space="0" w:color="auto"/>
                <w:bottom w:val="none" w:sz="0" w:space="0" w:color="auto"/>
                <w:right w:val="none" w:sz="0" w:space="0" w:color="auto"/>
              </w:divBdr>
            </w:div>
          </w:divsChild>
        </w:div>
        <w:div w:id="429349991">
          <w:marLeft w:val="60"/>
          <w:marRight w:val="60"/>
          <w:marTop w:val="100"/>
          <w:marBottom w:val="100"/>
          <w:divBdr>
            <w:top w:val="none" w:sz="0" w:space="0" w:color="auto"/>
            <w:left w:val="none" w:sz="0" w:space="0" w:color="auto"/>
            <w:bottom w:val="none" w:sz="0" w:space="0" w:color="auto"/>
            <w:right w:val="none" w:sz="0" w:space="0" w:color="auto"/>
          </w:divBdr>
          <w:divsChild>
            <w:div w:id="2050719220">
              <w:marLeft w:val="0"/>
              <w:marRight w:val="0"/>
              <w:marTop w:val="0"/>
              <w:marBottom w:val="0"/>
              <w:divBdr>
                <w:top w:val="none" w:sz="0" w:space="0" w:color="auto"/>
                <w:left w:val="none" w:sz="0" w:space="0" w:color="auto"/>
                <w:bottom w:val="none" w:sz="0" w:space="0" w:color="auto"/>
                <w:right w:val="none" w:sz="0" w:space="0" w:color="auto"/>
              </w:divBdr>
            </w:div>
          </w:divsChild>
        </w:div>
        <w:div w:id="898710940">
          <w:marLeft w:val="60"/>
          <w:marRight w:val="60"/>
          <w:marTop w:val="100"/>
          <w:marBottom w:val="100"/>
          <w:divBdr>
            <w:top w:val="none" w:sz="0" w:space="0" w:color="auto"/>
            <w:left w:val="none" w:sz="0" w:space="0" w:color="auto"/>
            <w:bottom w:val="none" w:sz="0" w:space="0" w:color="auto"/>
            <w:right w:val="none" w:sz="0" w:space="0" w:color="auto"/>
          </w:divBdr>
          <w:divsChild>
            <w:div w:id="1953903831">
              <w:marLeft w:val="0"/>
              <w:marRight w:val="0"/>
              <w:marTop w:val="0"/>
              <w:marBottom w:val="0"/>
              <w:divBdr>
                <w:top w:val="none" w:sz="0" w:space="0" w:color="auto"/>
                <w:left w:val="none" w:sz="0" w:space="0" w:color="auto"/>
                <w:bottom w:val="none" w:sz="0" w:space="0" w:color="auto"/>
                <w:right w:val="none" w:sz="0" w:space="0" w:color="auto"/>
              </w:divBdr>
            </w:div>
          </w:divsChild>
        </w:div>
        <w:div w:id="1798405560">
          <w:marLeft w:val="60"/>
          <w:marRight w:val="60"/>
          <w:marTop w:val="100"/>
          <w:marBottom w:val="100"/>
          <w:divBdr>
            <w:top w:val="none" w:sz="0" w:space="0" w:color="auto"/>
            <w:left w:val="none" w:sz="0" w:space="0" w:color="auto"/>
            <w:bottom w:val="none" w:sz="0" w:space="0" w:color="auto"/>
            <w:right w:val="none" w:sz="0" w:space="0" w:color="auto"/>
          </w:divBdr>
          <w:divsChild>
            <w:div w:id="837159252">
              <w:marLeft w:val="0"/>
              <w:marRight w:val="0"/>
              <w:marTop w:val="0"/>
              <w:marBottom w:val="0"/>
              <w:divBdr>
                <w:top w:val="none" w:sz="0" w:space="0" w:color="auto"/>
                <w:left w:val="none" w:sz="0" w:space="0" w:color="auto"/>
                <w:bottom w:val="none" w:sz="0" w:space="0" w:color="auto"/>
                <w:right w:val="none" w:sz="0" w:space="0" w:color="auto"/>
              </w:divBdr>
            </w:div>
          </w:divsChild>
        </w:div>
        <w:div w:id="564028874">
          <w:marLeft w:val="60"/>
          <w:marRight w:val="60"/>
          <w:marTop w:val="100"/>
          <w:marBottom w:val="100"/>
          <w:divBdr>
            <w:top w:val="none" w:sz="0" w:space="0" w:color="auto"/>
            <w:left w:val="none" w:sz="0" w:space="0" w:color="auto"/>
            <w:bottom w:val="none" w:sz="0" w:space="0" w:color="auto"/>
            <w:right w:val="none" w:sz="0" w:space="0" w:color="auto"/>
          </w:divBdr>
          <w:divsChild>
            <w:div w:id="537007913">
              <w:marLeft w:val="0"/>
              <w:marRight w:val="0"/>
              <w:marTop w:val="0"/>
              <w:marBottom w:val="0"/>
              <w:divBdr>
                <w:top w:val="none" w:sz="0" w:space="0" w:color="auto"/>
                <w:left w:val="none" w:sz="0" w:space="0" w:color="auto"/>
                <w:bottom w:val="none" w:sz="0" w:space="0" w:color="auto"/>
                <w:right w:val="none" w:sz="0" w:space="0" w:color="auto"/>
              </w:divBdr>
            </w:div>
          </w:divsChild>
        </w:div>
        <w:div w:id="646203715">
          <w:marLeft w:val="60"/>
          <w:marRight w:val="60"/>
          <w:marTop w:val="100"/>
          <w:marBottom w:val="100"/>
          <w:divBdr>
            <w:top w:val="none" w:sz="0" w:space="0" w:color="auto"/>
            <w:left w:val="none" w:sz="0" w:space="0" w:color="auto"/>
            <w:bottom w:val="none" w:sz="0" w:space="0" w:color="auto"/>
            <w:right w:val="none" w:sz="0" w:space="0" w:color="auto"/>
          </w:divBdr>
          <w:divsChild>
            <w:div w:id="474493486">
              <w:marLeft w:val="0"/>
              <w:marRight w:val="0"/>
              <w:marTop w:val="0"/>
              <w:marBottom w:val="0"/>
              <w:divBdr>
                <w:top w:val="none" w:sz="0" w:space="0" w:color="auto"/>
                <w:left w:val="none" w:sz="0" w:space="0" w:color="auto"/>
                <w:bottom w:val="none" w:sz="0" w:space="0" w:color="auto"/>
                <w:right w:val="none" w:sz="0" w:space="0" w:color="auto"/>
              </w:divBdr>
            </w:div>
          </w:divsChild>
        </w:div>
        <w:div w:id="1488325655">
          <w:marLeft w:val="60"/>
          <w:marRight w:val="60"/>
          <w:marTop w:val="100"/>
          <w:marBottom w:val="100"/>
          <w:divBdr>
            <w:top w:val="none" w:sz="0" w:space="0" w:color="auto"/>
            <w:left w:val="none" w:sz="0" w:space="0" w:color="auto"/>
            <w:bottom w:val="none" w:sz="0" w:space="0" w:color="auto"/>
            <w:right w:val="none" w:sz="0" w:space="0" w:color="auto"/>
          </w:divBdr>
          <w:divsChild>
            <w:div w:id="999849391">
              <w:marLeft w:val="0"/>
              <w:marRight w:val="0"/>
              <w:marTop w:val="0"/>
              <w:marBottom w:val="0"/>
              <w:divBdr>
                <w:top w:val="none" w:sz="0" w:space="0" w:color="auto"/>
                <w:left w:val="none" w:sz="0" w:space="0" w:color="auto"/>
                <w:bottom w:val="none" w:sz="0" w:space="0" w:color="auto"/>
                <w:right w:val="none" w:sz="0" w:space="0" w:color="auto"/>
              </w:divBdr>
            </w:div>
          </w:divsChild>
        </w:div>
        <w:div w:id="1651865026">
          <w:marLeft w:val="60"/>
          <w:marRight w:val="60"/>
          <w:marTop w:val="100"/>
          <w:marBottom w:val="100"/>
          <w:divBdr>
            <w:top w:val="none" w:sz="0" w:space="0" w:color="auto"/>
            <w:left w:val="none" w:sz="0" w:space="0" w:color="auto"/>
            <w:bottom w:val="none" w:sz="0" w:space="0" w:color="auto"/>
            <w:right w:val="none" w:sz="0" w:space="0" w:color="auto"/>
          </w:divBdr>
          <w:divsChild>
            <w:div w:id="1379629340">
              <w:marLeft w:val="0"/>
              <w:marRight w:val="0"/>
              <w:marTop w:val="0"/>
              <w:marBottom w:val="0"/>
              <w:divBdr>
                <w:top w:val="none" w:sz="0" w:space="0" w:color="auto"/>
                <w:left w:val="none" w:sz="0" w:space="0" w:color="auto"/>
                <w:bottom w:val="none" w:sz="0" w:space="0" w:color="auto"/>
                <w:right w:val="none" w:sz="0" w:space="0" w:color="auto"/>
              </w:divBdr>
            </w:div>
          </w:divsChild>
        </w:div>
        <w:div w:id="1852643233">
          <w:marLeft w:val="60"/>
          <w:marRight w:val="60"/>
          <w:marTop w:val="100"/>
          <w:marBottom w:val="100"/>
          <w:divBdr>
            <w:top w:val="none" w:sz="0" w:space="0" w:color="auto"/>
            <w:left w:val="none" w:sz="0" w:space="0" w:color="auto"/>
            <w:bottom w:val="none" w:sz="0" w:space="0" w:color="auto"/>
            <w:right w:val="none" w:sz="0" w:space="0" w:color="auto"/>
          </w:divBdr>
          <w:divsChild>
            <w:div w:id="1131895907">
              <w:marLeft w:val="0"/>
              <w:marRight w:val="0"/>
              <w:marTop w:val="0"/>
              <w:marBottom w:val="0"/>
              <w:divBdr>
                <w:top w:val="none" w:sz="0" w:space="0" w:color="auto"/>
                <w:left w:val="none" w:sz="0" w:space="0" w:color="auto"/>
                <w:bottom w:val="none" w:sz="0" w:space="0" w:color="auto"/>
                <w:right w:val="none" w:sz="0" w:space="0" w:color="auto"/>
              </w:divBdr>
            </w:div>
          </w:divsChild>
        </w:div>
        <w:div w:id="1917132313">
          <w:marLeft w:val="60"/>
          <w:marRight w:val="60"/>
          <w:marTop w:val="100"/>
          <w:marBottom w:val="100"/>
          <w:divBdr>
            <w:top w:val="none" w:sz="0" w:space="0" w:color="auto"/>
            <w:left w:val="none" w:sz="0" w:space="0" w:color="auto"/>
            <w:bottom w:val="none" w:sz="0" w:space="0" w:color="auto"/>
            <w:right w:val="none" w:sz="0" w:space="0" w:color="auto"/>
          </w:divBdr>
          <w:divsChild>
            <w:div w:id="2057775100">
              <w:marLeft w:val="0"/>
              <w:marRight w:val="0"/>
              <w:marTop w:val="0"/>
              <w:marBottom w:val="0"/>
              <w:divBdr>
                <w:top w:val="none" w:sz="0" w:space="0" w:color="auto"/>
                <w:left w:val="none" w:sz="0" w:space="0" w:color="auto"/>
                <w:bottom w:val="none" w:sz="0" w:space="0" w:color="auto"/>
                <w:right w:val="none" w:sz="0" w:space="0" w:color="auto"/>
              </w:divBdr>
            </w:div>
          </w:divsChild>
        </w:div>
        <w:div w:id="1926375387">
          <w:marLeft w:val="60"/>
          <w:marRight w:val="60"/>
          <w:marTop w:val="100"/>
          <w:marBottom w:val="100"/>
          <w:divBdr>
            <w:top w:val="none" w:sz="0" w:space="0" w:color="auto"/>
            <w:left w:val="none" w:sz="0" w:space="0" w:color="auto"/>
            <w:bottom w:val="none" w:sz="0" w:space="0" w:color="auto"/>
            <w:right w:val="none" w:sz="0" w:space="0" w:color="auto"/>
          </w:divBdr>
          <w:divsChild>
            <w:div w:id="618027741">
              <w:marLeft w:val="0"/>
              <w:marRight w:val="0"/>
              <w:marTop w:val="0"/>
              <w:marBottom w:val="0"/>
              <w:divBdr>
                <w:top w:val="none" w:sz="0" w:space="0" w:color="auto"/>
                <w:left w:val="none" w:sz="0" w:space="0" w:color="auto"/>
                <w:bottom w:val="none" w:sz="0" w:space="0" w:color="auto"/>
                <w:right w:val="none" w:sz="0" w:space="0" w:color="auto"/>
              </w:divBdr>
            </w:div>
          </w:divsChild>
        </w:div>
        <w:div w:id="82340881">
          <w:marLeft w:val="60"/>
          <w:marRight w:val="60"/>
          <w:marTop w:val="100"/>
          <w:marBottom w:val="100"/>
          <w:divBdr>
            <w:top w:val="none" w:sz="0" w:space="0" w:color="auto"/>
            <w:left w:val="none" w:sz="0" w:space="0" w:color="auto"/>
            <w:bottom w:val="none" w:sz="0" w:space="0" w:color="auto"/>
            <w:right w:val="none" w:sz="0" w:space="0" w:color="auto"/>
          </w:divBdr>
          <w:divsChild>
            <w:div w:id="359402500">
              <w:marLeft w:val="0"/>
              <w:marRight w:val="0"/>
              <w:marTop w:val="0"/>
              <w:marBottom w:val="0"/>
              <w:divBdr>
                <w:top w:val="none" w:sz="0" w:space="0" w:color="auto"/>
                <w:left w:val="none" w:sz="0" w:space="0" w:color="auto"/>
                <w:bottom w:val="none" w:sz="0" w:space="0" w:color="auto"/>
                <w:right w:val="none" w:sz="0" w:space="0" w:color="auto"/>
              </w:divBdr>
            </w:div>
          </w:divsChild>
        </w:div>
        <w:div w:id="321587402">
          <w:marLeft w:val="60"/>
          <w:marRight w:val="60"/>
          <w:marTop w:val="100"/>
          <w:marBottom w:val="100"/>
          <w:divBdr>
            <w:top w:val="none" w:sz="0" w:space="0" w:color="auto"/>
            <w:left w:val="none" w:sz="0" w:space="0" w:color="auto"/>
            <w:bottom w:val="none" w:sz="0" w:space="0" w:color="auto"/>
            <w:right w:val="none" w:sz="0" w:space="0" w:color="auto"/>
          </w:divBdr>
          <w:divsChild>
            <w:div w:id="2134520145">
              <w:marLeft w:val="0"/>
              <w:marRight w:val="0"/>
              <w:marTop w:val="0"/>
              <w:marBottom w:val="0"/>
              <w:divBdr>
                <w:top w:val="none" w:sz="0" w:space="0" w:color="auto"/>
                <w:left w:val="none" w:sz="0" w:space="0" w:color="auto"/>
                <w:bottom w:val="none" w:sz="0" w:space="0" w:color="auto"/>
                <w:right w:val="none" w:sz="0" w:space="0" w:color="auto"/>
              </w:divBdr>
            </w:div>
          </w:divsChild>
        </w:div>
        <w:div w:id="1591501301">
          <w:marLeft w:val="60"/>
          <w:marRight w:val="60"/>
          <w:marTop w:val="100"/>
          <w:marBottom w:val="100"/>
          <w:divBdr>
            <w:top w:val="none" w:sz="0" w:space="0" w:color="auto"/>
            <w:left w:val="none" w:sz="0" w:space="0" w:color="auto"/>
            <w:bottom w:val="none" w:sz="0" w:space="0" w:color="auto"/>
            <w:right w:val="none" w:sz="0" w:space="0" w:color="auto"/>
          </w:divBdr>
          <w:divsChild>
            <w:div w:id="1008017990">
              <w:marLeft w:val="0"/>
              <w:marRight w:val="0"/>
              <w:marTop w:val="0"/>
              <w:marBottom w:val="0"/>
              <w:divBdr>
                <w:top w:val="none" w:sz="0" w:space="0" w:color="auto"/>
                <w:left w:val="none" w:sz="0" w:space="0" w:color="auto"/>
                <w:bottom w:val="none" w:sz="0" w:space="0" w:color="auto"/>
                <w:right w:val="none" w:sz="0" w:space="0" w:color="auto"/>
              </w:divBdr>
            </w:div>
          </w:divsChild>
        </w:div>
        <w:div w:id="884411103">
          <w:marLeft w:val="60"/>
          <w:marRight w:val="60"/>
          <w:marTop w:val="100"/>
          <w:marBottom w:val="100"/>
          <w:divBdr>
            <w:top w:val="none" w:sz="0" w:space="0" w:color="auto"/>
            <w:left w:val="none" w:sz="0" w:space="0" w:color="auto"/>
            <w:bottom w:val="none" w:sz="0" w:space="0" w:color="auto"/>
            <w:right w:val="none" w:sz="0" w:space="0" w:color="auto"/>
          </w:divBdr>
          <w:divsChild>
            <w:div w:id="537931140">
              <w:marLeft w:val="0"/>
              <w:marRight w:val="0"/>
              <w:marTop w:val="0"/>
              <w:marBottom w:val="0"/>
              <w:divBdr>
                <w:top w:val="none" w:sz="0" w:space="0" w:color="auto"/>
                <w:left w:val="none" w:sz="0" w:space="0" w:color="auto"/>
                <w:bottom w:val="none" w:sz="0" w:space="0" w:color="auto"/>
                <w:right w:val="none" w:sz="0" w:space="0" w:color="auto"/>
              </w:divBdr>
            </w:div>
          </w:divsChild>
        </w:div>
        <w:div w:id="456027622">
          <w:marLeft w:val="60"/>
          <w:marRight w:val="60"/>
          <w:marTop w:val="100"/>
          <w:marBottom w:val="100"/>
          <w:divBdr>
            <w:top w:val="none" w:sz="0" w:space="0" w:color="auto"/>
            <w:left w:val="none" w:sz="0" w:space="0" w:color="auto"/>
            <w:bottom w:val="none" w:sz="0" w:space="0" w:color="auto"/>
            <w:right w:val="none" w:sz="0" w:space="0" w:color="auto"/>
          </w:divBdr>
          <w:divsChild>
            <w:div w:id="292492390">
              <w:marLeft w:val="0"/>
              <w:marRight w:val="0"/>
              <w:marTop w:val="0"/>
              <w:marBottom w:val="0"/>
              <w:divBdr>
                <w:top w:val="none" w:sz="0" w:space="0" w:color="auto"/>
                <w:left w:val="none" w:sz="0" w:space="0" w:color="auto"/>
                <w:bottom w:val="none" w:sz="0" w:space="0" w:color="auto"/>
                <w:right w:val="none" w:sz="0" w:space="0" w:color="auto"/>
              </w:divBdr>
            </w:div>
          </w:divsChild>
        </w:div>
        <w:div w:id="319500690">
          <w:marLeft w:val="60"/>
          <w:marRight w:val="60"/>
          <w:marTop w:val="100"/>
          <w:marBottom w:val="100"/>
          <w:divBdr>
            <w:top w:val="none" w:sz="0" w:space="0" w:color="auto"/>
            <w:left w:val="none" w:sz="0" w:space="0" w:color="auto"/>
            <w:bottom w:val="none" w:sz="0" w:space="0" w:color="auto"/>
            <w:right w:val="none" w:sz="0" w:space="0" w:color="auto"/>
          </w:divBdr>
          <w:divsChild>
            <w:div w:id="1072897680">
              <w:marLeft w:val="0"/>
              <w:marRight w:val="0"/>
              <w:marTop w:val="0"/>
              <w:marBottom w:val="0"/>
              <w:divBdr>
                <w:top w:val="none" w:sz="0" w:space="0" w:color="auto"/>
                <w:left w:val="none" w:sz="0" w:space="0" w:color="auto"/>
                <w:bottom w:val="none" w:sz="0" w:space="0" w:color="auto"/>
                <w:right w:val="none" w:sz="0" w:space="0" w:color="auto"/>
              </w:divBdr>
            </w:div>
          </w:divsChild>
        </w:div>
        <w:div w:id="467821728">
          <w:marLeft w:val="60"/>
          <w:marRight w:val="60"/>
          <w:marTop w:val="100"/>
          <w:marBottom w:val="100"/>
          <w:divBdr>
            <w:top w:val="none" w:sz="0" w:space="0" w:color="auto"/>
            <w:left w:val="none" w:sz="0" w:space="0" w:color="auto"/>
            <w:bottom w:val="none" w:sz="0" w:space="0" w:color="auto"/>
            <w:right w:val="none" w:sz="0" w:space="0" w:color="auto"/>
          </w:divBdr>
          <w:divsChild>
            <w:div w:id="1419671377">
              <w:marLeft w:val="0"/>
              <w:marRight w:val="0"/>
              <w:marTop w:val="0"/>
              <w:marBottom w:val="0"/>
              <w:divBdr>
                <w:top w:val="none" w:sz="0" w:space="0" w:color="auto"/>
                <w:left w:val="none" w:sz="0" w:space="0" w:color="auto"/>
                <w:bottom w:val="none" w:sz="0" w:space="0" w:color="auto"/>
                <w:right w:val="none" w:sz="0" w:space="0" w:color="auto"/>
              </w:divBdr>
            </w:div>
          </w:divsChild>
        </w:div>
        <w:div w:id="2030906056">
          <w:marLeft w:val="60"/>
          <w:marRight w:val="60"/>
          <w:marTop w:val="100"/>
          <w:marBottom w:val="100"/>
          <w:divBdr>
            <w:top w:val="none" w:sz="0" w:space="0" w:color="auto"/>
            <w:left w:val="none" w:sz="0" w:space="0" w:color="auto"/>
            <w:bottom w:val="none" w:sz="0" w:space="0" w:color="auto"/>
            <w:right w:val="none" w:sz="0" w:space="0" w:color="auto"/>
          </w:divBdr>
          <w:divsChild>
            <w:div w:id="1854682566">
              <w:marLeft w:val="0"/>
              <w:marRight w:val="0"/>
              <w:marTop w:val="0"/>
              <w:marBottom w:val="0"/>
              <w:divBdr>
                <w:top w:val="none" w:sz="0" w:space="0" w:color="auto"/>
                <w:left w:val="none" w:sz="0" w:space="0" w:color="auto"/>
                <w:bottom w:val="none" w:sz="0" w:space="0" w:color="auto"/>
                <w:right w:val="none" w:sz="0" w:space="0" w:color="auto"/>
              </w:divBdr>
            </w:div>
          </w:divsChild>
        </w:div>
        <w:div w:id="232400920">
          <w:marLeft w:val="60"/>
          <w:marRight w:val="60"/>
          <w:marTop w:val="100"/>
          <w:marBottom w:val="100"/>
          <w:divBdr>
            <w:top w:val="none" w:sz="0" w:space="0" w:color="auto"/>
            <w:left w:val="none" w:sz="0" w:space="0" w:color="auto"/>
            <w:bottom w:val="none" w:sz="0" w:space="0" w:color="auto"/>
            <w:right w:val="none" w:sz="0" w:space="0" w:color="auto"/>
          </w:divBdr>
          <w:divsChild>
            <w:div w:id="1641878760">
              <w:marLeft w:val="0"/>
              <w:marRight w:val="0"/>
              <w:marTop w:val="0"/>
              <w:marBottom w:val="0"/>
              <w:divBdr>
                <w:top w:val="none" w:sz="0" w:space="0" w:color="auto"/>
                <w:left w:val="none" w:sz="0" w:space="0" w:color="auto"/>
                <w:bottom w:val="none" w:sz="0" w:space="0" w:color="auto"/>
                <w:right w:val="none" w:sz="0" w:space="0" w:color="auto"/>
              </w:divBdr>
            </w:div>
          </w:divsChild>
        </w:div>
        <w:div w:id="837771234">
          <w:marLeft w:val="60"/>
          <w:marRight w:val="60"/>
          <w:marTop w:val="100"/>
          <w:marBottom w:val="100"/>
          <w:divBdr>
            <w:top w:val="none" w:sz="0" w:space="0" w:color="auto"/>
            <w:left w:val="none" w:sz="0" w:space="0" w:color="auto"/>
            <w:bottom w:val="none" w:sz="0" w:space="0" w:color="auto"/>
            <w:right w:val="none" w:sz="0" w:space="0" w:color="auto"/>
          </w:divBdr>
          <w:divsChild>
            <w:div w:id="1178620294">
              <w:marLeft w:val="0"/>
              <w:marRight w:val="0"/>
              <w:marTop w:val="0"/>
              <w:marBottom w:val="0"/>
              <w:divBdr>
                <w:top w:val="none" w:sz="0" w:space="0" w:color="auto"/>
                <w:left w:val="none" w:sz="0" w:space="0" w:color="auto"/>
                <w:bottom w:val="none" w:sz="0" w:space="0" w:color="auto"/>
                <w:right w:val="none" w:sz="0" w:space="0" w:color="auto"/>
              </w:divBdr>
            </w:div>
          </w:divsChild>
        </w:div>
        <w:div w:id="85928803">
          <w:marLeft w:val="60"/>
          <w:marRight w:val="60"/>
          <w:marTop w:val="100"/>
          <w:marBottom w:val="100"/>
          <w:divBdr>
            <w:top w:val="none" w:sz="0" w:space="0" w:color="auto"/>
            <w:left w:val="none" w:sz="0" w:space="0" w:color="auto"/>
            <w:bottom w:val="none" w:sz="0" w:space="0" w:color="auto"/>
            <w:right w:val="none" w:sz="0" w:space="0" w:color="auto"/>
          </w:divBdr>
          <w:divsChild>
            <w:div w:id="2021928770">
              <w:marLeft w:val="0"/>
              <w:marRight w:val="0"/>
              <w:marTop w:val="0"/>
              <w:marBottom w:val="0"/>
              <w:divBdr>
                <w:top w:val="none" w:sz="0" w:space="0" w:color="auto"/>
                <w:left w:val="none" w:sz="0" w:space="0" w:color="auto"/>
                <w:bottom w:val="none" w:sz="0" w:space="0" w:color="auto"/>
                <w:right w:val="none" w:sz="0" w:space="0" w:color="auto"/>
              </w:divBdr>
            </w:div>
          </w:divsChild>
        </w:div>
        <w:div w:id="576476819">
          <w:marLeft w:val="60"/>
          <w:marRight w:val="60"/>
          <w:marTop w:val="100"/>
          <w:marBottom w:val="100"/>
          <w:divBdr>
            <w:top w:val="none" w:sz="0" w:space="0" w:color="auto"/>
            <w:left w:val="none" w:sz="0" w:space="0" w:color="auto"/>
            <w:bottom w:val="none" w:sz="0" w:space="0" w:color="auto"/>
            <w:right w:val="none" w:sz="0" w:space="0" w:color="auto"/>
          </w:divBdr>
          <w:divsChild>
            <w:div w:id="351229478">
              <w:marLeft w:val="0"/>
              <w:marRight w:val="0"/>
              <w:marTop w:val="0"/>
              <w:marBottom w:val="0"/>
              <w:divBdr>
                <w:top w:val="none" w:sz="0" w:space="0" w:color="auto"/>
                <w:left w:val="none" w:sz="0" w:space="0" w:color="auto"/>
                <w:bottom w:val="none" w:sz="0" w:space="0" w:color="auto"/>
                <w:right w:val="none" w:sz="0" w:space="0" w:color="auto"/>
              </w:divBdr>
            </w:div>
          </w:divsChild>
        </w:div>
        <w:div w:id="1683583444">
          <w:marLeft w:val="60"/>
          <w:marRight w:val="60"/>
          <w:marTop w:val="100"/>
          <w:marBottom w:val="100"/>
          <w:divBdr>
            <w:top w:val="none" w:sz="0" w:space="0" w:color="auto"/>
            <w:left w:val="none" w:sz="0" w:space="0" w:color="auto"/>
            <w:bottom w:val="none" w:sz="0" w:space="0" w:color="auto"/>
            <w:right w:val="none" w:sz="0" w:space="0" w:color="auto"/>
          </w:divBdr>
          <w:divsChild>
            <w:div w:id="1434589048">
              <w:marLeft w:val="0"/>
              <w:marRight w:val="0"/>
              <w:marTop w:val="0"/>
              <w:marBottom w:val="0"/>
              <w:divBdr>
                <w:top w:val="none" w:sz="0" w:space="0" w:color="auto"/>
                <w:left w:val="none" w:sz="0" w:space="0" w:color="auto"/>
                <w:bottom w:val="none" w:sz="0" w:space="0" w:color="auto"/>
                <w:right w:val="none" w:sz="0" w:space="0" w:color="auto"/>
              </w:divBdr>
            </w:div>
          </w:divsChild>
        </w:div>
        <w:div w:id="1945305261">
          <w:marLeft w:val="60"/>
          <w:marRight w:val="60"/>
          <w:marTop w:val="100"/>
          <w:marBottom w:val="100"/>
          <w:divBdr>
            <w:top w:val="none" w:sz="0" w:space="0" w:color="auto"/>
            <w:left w:val="none" w:sz="0" w:space="0" w:color="auto"/>
            <w:bottom w:val="none" w:sz="0" w:space="0" w:color="auto"/>
            <w:right w:val="none" w:sz="0" w:space="0" w:color="auto"/>
          </w:divBdr>
          <w:divsChild>
            <w:div w:id="1766263678">
              <w:marLeft w:val="0"/>
              <w:marRight w:val="0"/>
              <w:marTop w:val="0"/>
              <w:marBottom w:val="0"/>
              <w:divBdr>
                <w:top w:val="none" w:sz="0" w:space="0" w:color="auto"/>
                <w:left w:val="none" w:sz="0" w:space="0" w:color="auto"/>
                <w:bottom w:val="none" w:sz="0" w:space="0" w:color="auto"/>
                <w:right w:val="none" w:sz="0" w:space="0" w:color="auto"/>
              </w:divBdr>
            </w:div>
          </w:divsChild>
        </w:div>
        <w:div w:id="1358849353">
          <w:marLeft w:val="60"/>
          <w:marRight w:val="60"/>
          <w:marTop w:val="100"/>
          <w:marBottom w:val="100"/>
          <w:divBdr>
            <w:top w:val="none" w:sz="0" w:space="0" w:color="auto"/>
            <w:left w:val="none" w:sz="0" w:space="0" w:color="auto"/>
            <w:bottom w:val="none" w:sz="0" w:space="0" w:color="auto"/>
            <w:right w:val="none" w:sz="0" w:space="0" w:color="auto"/>
          </w:divBdr>
          <w:divsChild>
            <w:div w:id="2112191385">
              <w:marLeft w:val="0"/>
              <w:marRight w:val="0"/>
              <w:marTop w:val="0"/>
              <w:marBottom w:val="0"/>
              <w:divBdr>
                <w:top w:val="none" w:sz="0" w:space="0" w:color="auto"/>
                <w:left w:val="none" w:sz="0" w:space="0" w:color="auto"/>
                <w:bottom w:val="none" w:sz="0" w:space="0" w:color="auto"/>
                <w:right w:val="none" w:sz="0" w:space="0" w:color="auto"/>
              </w:divBdr>
            </w:div>
          </w:divsChild>
        </w:div>
        <w:div w:id="185876298">
          <w:marLeft w:val="60"/>
          <w:marRight w:val="60"/>
          <w:marTop w:val="100"/>
          <w:marBottom w:val="100"/>
          <w:divBdr>
            <w:top w:val="none" w:sz="0" w:space="0" w:color="auto"/>
            <w:left w:val="none" w:sz="0" w:space="0" w:color="auto"/>
            <w:bottom w:val="none" w:sz="0" w:space="0" w:color="auto"/>
            <w:right w:val="none" w:sz="0" w:space="0" w:color="auto"/>
          </w:divBdr>
          <w:divsChild>
            <w:div w:id="1378897912">
              <w:marLeft w:val="0"/>
              <w:marRight w:val="0"/>
              <w:marTop w:val="0"/>
              <w:marBottom w:val="0"/>
              <w:divBdr>
                <w:top w:val="none" w:sz="0" w:space="0" w:color="auto"/>
                <w:left w:val="none" w:sz="0" w:space="0" w:color="auto"/>
                <w:bottom w:val="none" w:sz="0" w:space="0" w:color="auto"/>
                <w:right w:val="none" w:sz="0" w:space="0" w:color="auto"/>
              </w:divBdr>
            </w:div>
          </w:divsChild>
        </w:div>
        <w:div w:id="609700051">
          <w:marLeft w:val="60"/>
          <w:marRight w:val="60"/>
          <w:marTop w:val="100"/>
          <w:marBottom w:val="100"/>
          <w:divBdr>
            <w:top w:val="none" w:sz="0" w:space="0" w:color="auto"/>
            <w:left w:val="none" w:sz="0" w:space="0" w:color="auto"/>
            <w:bottom w:val="none" w:sz="0" w:space="0" w:color="auto"/>
            <w:right w:val="none" w:sz="0" w:space="0" w:color="auto"/>
          </w:divBdr>
          <w:divsChild>
            <w:div w:id="274095712">
              <w:marLeft w:val="0"/>
              <w:marRight w:val="0"/>
              <w:marTop w:val="0"/>
              <w:marBottom w:val="0"/>
              <w:divBdr>
                <w:top w:val="none" w:sz="0" w:space="0" w:color="auto"/>
                <w:left w:val="none" w:sz="0" w:space="0" w:color="auto"/>
                <w:bottom w:val="none" w:sz="0" w:space="0" w:color="auto"/>
                <w:right w:val="none" w:sz="0" w:space="0" w:color="auto"/>
              </w:divBdr>
            </w:div>
          </w:divsChild>
        </w:div>
        <w:div w:id="2036729128">
          <w:marLeft w:val="60"/>
          <w:marRight w:val="60"/>
          <w:marTop w:val="100"/>
          <w:marBottom w:val="100"/>
          <w:divBdr>
            <w:top w:val="none" w:sz="0" w:space="0" w:color="auto"/>
            <w:left w:val="none" w:sz="0" w:space="0" w:color="auto"/>
            <w:bottom w:val="none" w:sz="0" w:space="0" w:color="auto"/>
            <w:right w:val="none" w:sz="0" w:space="0" w:color="auto"/>
          </w:divBdr>
          <w:divsChild>
            <w:div w:id="1835341735">
              <w:marLeft w:val="0"/>
              <w:marRight w:val="0"/>
              <w:marTop w:val="0"/>
              <w:marBottom w:val="0"/>
              <w:divBdr>
                <w:top w:val="none" w:sz="0" w:space="0" w:color="auto"/>
                <w:left w:val="none" w:sz="0" w:space="0" w:color="auto"/>
                <w:bottom w:val="none" w:sz="0" w:space="0" w:color="auto"/>
                <w:right w:val="none" w:sz="0" w:space="0" w:color="auto"/>
              </w:divBdr>
            </w:div>
          </w:divsChild>
        </w:div>
        <w:div w:id="26374632">
          <w:marLeft w:val="60"/>
          <w:marRight w:val="60"/>
          <w:marTop w:val="100"/>
          <w:marBottom w:val="100"/>
          <w:divBdr>
            <w:top w:val="none" w:sz="0" w:space="0" w:color="auto"/>
            <w:left w:val="none" w:sz="0" w:space="0" w:color="auto"/>
            <w:bottom w:val="none" w:sz="0" w:space="0" w:color="auto"/>
            <w:right w:val="none" w:sz="0" w:space="0" w:color="auto"/>
          </w:divBdr>
          <w:divsChild>
            <w:div w:id="1451583395">
              <w:marLeft w:val="0"/>
              <w:marRight w:val="0"/>
              <w:marTop w:val="0"/>
              <w:marBottom w:val="0"/>
              <w:divBdr>
                <w:top w:val="none" w:sz="0" w:space="0" w:color="auto"/>
                <w:left w:val="none" w:sz="0" w:space="0" w:color="auto"/>
                <w:bottom w:val="none" w:sz="0" w:space="0" w:color="auto"/>
                <w:right w:val="none" w:sz="0" w:space="0" w:color="auto"/>
              </w:divBdr>
            </w:div>
          </w:divsChild>
        </w:div>
        <w:div w:id="614606162">
          <w:marLeft w:val="60"/>
          <w:marRight w:val="60"/>
          <w:marTop w:val="100"/>
          <w:marBottom w:val="100"/>
          <w:divBdr>
            <w:top w:val="none" w:sz="0" w:space="0" w:color="auto"/>
            <w:left w:val="none" w:sz="0" w:space="0" w:color="auto"/>
            <w:bottom w:val="none" w:sz="0" w:space="0" w:color="auto"/>
            <w:right w:val="none" w:sz="0" w:space="0" w:color="auto"/>
          </w:divBdr>
          <w:divsChild>
            <w:div w:id="1914965928">
              <w:marLeft w:val="0"/>
              <w:marRight w:val="0"/>
              <w:marTop w:val="0"/>
              <w:marBottom w:val="0"/>
              <w:divBdr>
                <w:top w:val="none" w:sz="0" w:space="0" w:color="auto"/>
                <w:left w:val="none" w:sz="0" w:space="0" w:color="auto"/>
                <w:bottom w:val="none" w:sz="0" w:space="0" w:color="auto"/>
                <w:right w:val="none" w:sz="0" w:space="0" w:color="auto"/>
              </w:divBdr>
            </w:div>
          </w:divsChild>
        </w:div>
        <w:div w:id="2006467178">
          <w:marLeft w:val="60"/>
          <w:marRight w:val="60"/>
          <w:marTop w:val="100"/>
          <w:marBottom w:val="100"/>
          <w:divBdr>
            <w:top w:val="none" w:sz="0" w:space="0" w:color="auto"/>
            <w:left w:val="none" w:sz="0" w:space="0" w:color="auto"/>
            <w:bottom w:val="none" w:sz="0" w:space="0" w:color="auto"/>
            <w:right w:val="none" w:sz="0" w:space="0" w:color="auto"/>
          </w:divBdr>
          <w:divsChild>
            <w:div w:id="1134176892">
              <w:marLeft w:val="0"/>
              <w:marRight w:val="0"/>
              <w:marTop w:val="0"/>
              <w:marBottom w:val="0"/>
              <w:divBdr>
                <w:top w:val="none" w:sz="0" w:space="0" w:color="auto"/>
                <w:left w:val="none" w:sz="0" w:space="0" w:color="auto"/>
                <w:bottom w:val="none" w:sz="0" w:space="0" w:color="auto"/>
                <w:right w:val="none" w:sz="0" w:space="0" w:color="auto"/>
              </w:divBdr>
            </w:div>
          </w:divsChild>
        </w:div>
        <w:div w:id="361516423">
          <w:marLeft w:val="60"/>
          <w:marRight w:val="60"/>
          <w:marTop w:val="100"/>
          <w:marBottom w:val="100"/>
          <w:divBdr>
            <w:top w:val="none" w:sz="0" w:space="0" w:color="auto"/>
            <w:left w:val="none" w:sz="0" w:space="0" w:color="auto"/>
            <w:bottom w:val="none" w:sz="0" w:space="0" w:color="auto"/>
            <w:right w:val="none" w:sz="0" w:space="0" w:color="auto"/>
          </w:divBdr>
          <w:divsChild>
            <w:div w:id="1823233694">
              <w:marLeft w:val="0"/>
              <w:marRight w:val="0"/>
              <w:marTop w:val="0"/>
              <w:marBottom w:val="0"/>
              <w:divBdr>
                <w:top w:val="none" w:sz="0" w:space="0" w:color="auto"/>
                <w:left w:val="none" w:sz="0" w:space="0" w:color="auto"/>
                <w:bottom w:val="none" w:sz="0" w:space="0" w:color="auto"/>
                <w:right w:val="none" w:sz="0" w:space="0" w:color="auto"/>
              </w:divBdr>
            </w:div>
          </w:divsChild>
        </w:div>
        <w:div w:id="1587610948">
          <w:marLeft w:val="60"/>
          <w:marRight w:val="60"/>
          <w:marTop w:val="100"/>
          <w:marBottom w:val="100"/>
          <w:divBdr>
            <w:top w:val="none" w:sz="0" w:space="0" w:color="auto"/>
            <w:left w:val="none" w:sz="0" w:space="0" w:color="auto"/>
            <w:bottom w:val="none" w:sz="0" w:space="0" w:color="auto"/>
            <w:right w:val="none" w:sz="0" w:space="0" w:color="auto"/>
          </w:divBdr>
          <w:divsChild>
            <w:div w:id="1406338951">
              <w:marLeft w:val="0"/>
              <w:marRight w:val="0"/>
              <w:marTop w:val="0"/>
              <w:marBottom w:val="0"/>
              <w:divBdr>
                <w:top w:val="none" w:sz="0" w:space="0" w:color="auto"/>
                <w:left w:val="none" w:sz="0" w:space="0" w:color="auto"/>
                <w:bottom w:val="none" w:sz="0" w:space="0" w:color="auto"/>
                <w:right w:val="none" w:sz="0" w:space="0" w:color="auto"/>
              </w:divBdr>
            </w:div>
          </w:divsChild>
        </w:div>
        <w:div w:id="2781068">
          <w:marLeft w:val="60"/>
          <w:marRight w:val="60"/>
          <w:marTop w:val="100"/>
          <w:marBottom w:val="100"/>
          <w:divBdr>
            <w:top w:val="none" w:sz="0" w:space="0" w:color="auto"/>
            <w:left w:val="none" w:sz="0" w:space="0" w:color="auto"/>
            <w:bottom w:val="none" w:sz="0" w:space="0" w:color="auto"/>
            <w:right w:val="none" w:sz="0" w:space="0" w:color="auto"/>
          </w:divBdr>
          <w:divsChild>
            <w:div w:id="2056157843">
              <w:marLeft w:val="0"/>
              <w:marRight w:val="0"/>
              <w:marTop w:val="0"/>
              <w:marBottom w:val="0"/>
              <w:divBdr>
                <w:top w:val="none" w:sz="0" w:space="0" w:color="auto"/>
                <w:left w:val="none" w:sz="0" w:space="0" w:color="auto"/>
                <w:bottom w:val="none" w:sz="0" w:space="0" w:color="auto"/>
                <w:right w:val="none" w:sz="0" w:space="0" w:color="auto"/>
              </w:divBdr>
            </w:div>
          </w:divsChild>
        </w:div>
        <w:div w:id="1818955513">
          <w:marLeft w:val="60"/>
          <w:marRight w:val="60"/>
          <w:marTop w:val="100"/>
          <w:marBottom w:val="100"/>
          <w:divBdr>
            <w:top w:val="none" w:sz="0" w:space="0" w:color="auto"/>
            <w:left w:val="none" w:sz="0" w:space="0" w:color="auto"/>
            <w:bottom w:val="none" w:sz="0" w:space="0" w:color="auto"/>
            <w:right w:val="none" w:sz="0" w:space="0" w:color="auto"/>
          </w:divBdr>
          <w:divsChild>
            <w:div w:id="1865287326">
              <w:marLeft w:val="0"/>
              <w:marRight w:val="0"/>
              <w:marTop w:val="0"/>
              <w:marBottom w:val="0"/>
              <w:divBdr>
                <w:top w:val="none" w:sz="0" w:space="0" w:color="auto"/>
                <w:left w:val="none" w:sz="0" w:space="0" w:color="auto"/>
                <w:bottom w:val="none" w:sz="0" w:space="0" w:color="auto"/>
                <w:right w:val="none" w:sz="0" w:space="0" w:color="auto"/>
              </w:divBdr>
            </w:div>
          </w:divsChild>
        </w:div>
        <w:div w:id="1210220046">
          <w:marLeft w:val="60"/>
          <w:marRight w:val="60"/>
          <w:marTop w:val="100"/>
          <w:marBottom w:val="100"/>
          <w:divBdr>
            <w:top w:val="none" w:sz="0" w:space="0" w:color="auto"/>
            <w:left w:val="none" w:sz="0" w:space="0" w:color="auto"/>
            <w:bottom w:val="none" w:sz="0" w:space="0" w:color="auto"/>
            <w:right w:val="none" w:sz="0" w:space="0" w:color="auto"/>
          </w:divBdr>
          <w:divsChild>
            <w:div w:id="90902454">
              <w:marLeft w:val="0"/>
              <w:marRight w:val="0"/>
              <w:marTop w:val="0"/>
              <w:marBottom w:val="0"/>
              <w:divBdr>
                <w:top w:val="none" w:sz="0" w:space="0" w:color="auto"/>
                <w:left w:val="none" w:sz="0" w:space="0" w:color="auto"/>
                <w:bottom w:val="none" w:sz="0" w:space="0" w:color="auto"/>
                <w:right w:val="none" w:sz="0" w:space="0" w:color="auto"/>
              </w:divBdr>
            </w:div>
          </w:divsChild>
        </w:div>
        <w:div w:id="1582714246">
          <w:marLeft w:val="60"/>
          <w:marRight w:val="60"/>
          <w:marTop w:val="100"/>
          <w:marBottom w:val="100"/>
          <w:divBdr>
            <w:top w:val="none" w:sz="0" w:space="0" w:color="auto"/>
            <w:left w:val="none" w:sz="0" w:space="0" w:color="auto"/>
            <w:bottom w:val="none" w:sz="0" w:space="0" w:color="auto"/>
            <w:right w:val="none" w:sz="0" w:space="0" w:color="auto"/>
          </w:divBdr>
          <w:divsChild>
            <w:div w:id="284775596">
              <w:marLeft w:val="0"/>
              <w:marRight w:val="0"/>
              <w:marTop w:val="0"/>
              <w:marBottom w:val="0"/>
              <w:divBdr>
                <w:top w:val="none" w:sz="0" w:space="0" w:color="auto"/>
                <w:left w:val="none" w:sz="0" w:space="0" w:color="auto"/>
                <w:bottom w:val="none" w:sz="0" w:space="0" w:color="auto"/>
                <w:right w:val="none" w:sz="0" w:space="0" w:color="auto"/>
              </w:divBdr>
            </w:div>
          </w:divsChild>
        </w:div>
        <w:div w:id="716781305">
          <w:marLeft w:val="60"/>
          <w:marRight w:val="60"/>
          <w:marTop w:val="100"/>
          <w:marBottom w:val="100"/>
          <w:divBdr>
            <w:top w:val="none" w:sz="0" w:space="0" w:color="auto"/>
            <w:left w:val="none" w:sz="0" w:space="0" w:color="auto"/>
            <w:bottom w:val="none" w:sz="0" w:space="0" w:color="auto"/>
            <w:right w:val="none" w:sz="0" w:space="0" w:color="auto"/>
          </w:divBdr>
          <w:divsChild>
            <w:div w:id="935747809">
              <w:marLeft w:val="0"/>
              <w:marRight w:val="0"/>
              <w:marTop w:val="0"/>
              <w:marBottom w:val="0"/>
              <w:divBdr>
                <w:top w:val="none" w:sz="0" w:space="0" w:color="auto"/>
                <w:left w:val="none" w:sz="0" w:space="0" w:color="auto"/>
                <w:bottom w:val="none" w:sz="0" w:space="0" w:color="auto"/>
                <w:right w:val="none" w:sz="0" w:space="0" w:color="auto"/>
              </w:divBdr>
            </w:div>
          </w:divsChild>
        </w:div>
        <w:div w:id="1026908609">
          <w:marLeft w:val="60"/>
          <w:marRight w:val="60"/>
          <w:marTop w:val="100"/>
          <w:marBottom w:val="100"/>
          <w:divBdr>
            <w:top w:val="none" w:sz="0" w:space="0" w:color="auto"/>
            <w:left w:val="none" w:sz="0" w:space="0" w:color="auto"/>
            <w:bottom w:val="none" w:sz="0" w:space="0" w:color="auto"/>
            <w:right w:val="none" w:sz="0" w:space="0" w:color="auto"/>
          </w:divBdr>
          <w:divsChild>
            <w:div w:id="1950625133">
              <w:marLeft w:val="0"/>
              <w:marRight w:val="0"/>
              <w:marTop w:val="0"/>
              <w:marBottom w:val="0"/>
              <w:divBdr>
                <w:top w:val="none" w:sz="0" w:space="0" w:color="auto"/>
                <w:left w:val="none" w:sz="0" w:space="0" w:color="auto"/>
                <w:bottom w:val="none" w:sz="0" w:space="0" w:color="auto"/>
                <w:right w:val="none" w:sz="0" w:space="0" w:color="auto"/>
              </w:divBdr>
            </w:div>
          </w:divsChild>
        </w:div>
        <w:div w:id="1445539965">
          <w:marLeft w:val="60"/>
          <w:marRight w:val="60"/>
          <w:marTop w:val="100"/>
          <w:marBottom w:val="100"/>
          <w:divBdr>
            <w:top w:val="none" w:sz="0" w:space="0" w:color="auto"/>
            <w:left w:val="none" w:sz="0" w:space="0" w:color="auto"/>
            <w:bottom w:val="none" w:sz="0" w:space="0" w:color="auto"/>
            <w:right w:val="none" w:sz="0" w:space="0" w:color="auto"/>
          </w:divBdr>
          <w:divsChild>
            <w:div w:id="1406220227">
              <w:marLeft w:val="0"/>
              <w:marRight w:val="0"/>
              <w:marTop w:val="0"/>
              <w:marBottom w:val="0"/>
              <w:divBdr>
                <w:top w:val="none" w:sz="0" w:space="0" w:color="auto"/>
                <w:left w:val="none" w:sz="0" w:space="0" w:color="auto"/>
                <w:bottom w:val="none" w:sz="0" w:space="0" w:color="auto"/>
                <w:right w:val="none" w:sz="0" w:space="0" w:color="auto"/>
              </w:divBdr>
            </w:div>
          </w:divsChild>
        </w:div>
        <w:div w:id="199709879">
          <w:marLeft w:val="60"/>
          <w:marRight w:val="60"/>
          <w:marTop w:val="100"/>
          <w:marBottom w:val="100"/>
          <w:divBdr>
            <w:top w:val="none" w:sz="0" w:space="0" w:color="auto"/>
            <w:left w:val="none" w:sz="0" w:space="0" w:color="auto"/>
            <w:bottom w:val="none" w:sz="0" w:space="0" w:color="auto"/>
            <w:right w:val="none" w:sz="0" w:space="0" w:color="auto"/>
          </w:divBdr>
          <w:divsChild>
            <w:div w:id="1350449226">
              <w:marLeft w:val="0"/>
              <w:marRight w:val="0"/>
              <w:marTop w:val="0"/>
              <w:marBottom w:val="0"/>
              <w:divBdr>
                <w:top w:val="none" w:sz="0" w:space="0" w:color="auto"/>
                <w:left w:val="none" w:sz="0" w:space="0" w:color="auto"/>
                <w:bottom w:val="none" w:sz="0" w:space="0" w:color="auto"/>
                <w:right w:val="none" w:sz="0" w:space="0" w:color="auto"/>
              </w:divBdr>
            </w:div>
          </w:divsChild>
        </w:div>
        <w:div w:id="1422407355">
          <w:marLeft w:val="60"/>
          <w:marRight w:val="60"/>
          <w:marTop w:val="100"/>
          <w:marBottom w:val="100"/>
          <w:divBdr>
            <w:top w:val="none" w:sz="0" w:space="0" w:color="auto"/>
            <w:left w:val="none" w:sz="0" w:space="0" w:color="auto"/>
            <w:bottom w:val="none" w:sz="0" w:space="0" w:color="auto"/>
            <w:right w:val="none" w:sz="0" w:space="0" w:color="auto"/>
          </w:divBdr>
          <w:divsChild>
            <w:div w:id="140655973">
              <w:marLeft w:val="0"/>
              <w:marRight w:val="0"/>
              <w:marTop w:val="0"/>
              <w:marBottom w:val="0"/>
              <w:divBdr>
                <w:top w:val="none" w:sz="0" w:space="0" w:color="auto"/>
                <w:left w:val="none" w:sz="0" w:space="0" w:color="auto"/>
                <w:bottom w:val="none" w:sz="0" w:space="0" w:color="auto"/>
                <w:right w:val="none" w:sz="0" w:space="0" w:color="auto"/>
              </w:divBdr>
            </w:div>
          </w:divsChild>
        </w:div>
        <w:div w:id="1498956329">
          <w:marLeft w:val="60"/>
          <w:marRight w:val="60"/>
          <w:marTop w:val="100"/>
          <w:marBottom w:val="100"/>
          <w:divBdr>
            <w:top w:val="none" w:sz="0" w:space="0" w:color="auto"/>
            <w:left w:val="none" w:sz="0" w:space="0" w:color="auto"/>
            <w:bottom w:val="none" w:sz="0" w:space="0" w:color="auto"/>
            <w:right w:val="none" w:sz="0" w:space="0" w:color="auto"/>
          </w:divBdr>
          <w:divsChild>
            <w:div w:id="1277786690">
              <w:marLeft w:val="0"/>
              <w:marRight w:val="0"/>
              <w:marTop w:val="0"/>
              <w:marBottom w:val="0"/>
              <w:divBdr>
                <w:top w:val="none" w:sz="0" w:space="0" w:color="auto"/>
                <w:left w:val="none" w:sz="0" w:space="0" w:color="auto"/>
                <w:bottom w:val="none" w:sz="0" w:space="0" w:color="auto"/>
                <w:right w:val="none" w:sz="0" w:space="0" w:color="auto"/>
              </w:divBdr>
            </w:div>
          </w:divsChild>
        </w:div>
        <w:div w:id="1317758420">
          <w:marLeft w:val="60"/>
          <w:marRight w:val="60"/>
          <w:marTop w:val="100"/>
          <w:marBottom w:val="100"/>
          <w:divBdr>
            <w:top w:val="none" w:sz="0" w:space="0" w:color="auto"/>
            <w:left w:val="none" w:sz="0" w:space="0" w:color="auto"/>
            <w:bottom w:val="none" w:sz="0" w:space="0" w:color="auto"/>
            <w:right w:val="none" w:sz="0" w:space="0" w:color="auto"/>
          </w:divBdr>
          <w:divsChild>
            <w:div w:id="929117079">
              <w:marLeft w:val="0"/>
              <w:marRight w:val="0"/>
              <w:marTop w:val="0"/>
              <w:marBottom w:val="0"/>
              <w:divBdr>
                <w:top w:val="none" w:sz="0" w:space="0" w:color="auto"/>
                <w:left w:val="none" w:sz="0" w:space="0" w:color="auto"/>
                <w:bottom w:val="none" w:sz="0" w:space="0" w:color="auto"/>
                <w:right w:val="none" w:sz="0" w:space="0" w:color="auto"/>
              </w:divBdr>
            </w:div>
          </w:divsChild>
        </w:div>
        <w:div w:id="2109035970">
          <w:marLeft w:val="60"/>
          <w:marRight w:val="60"/>
          <w:marTop w:val="100"/>
          <w:marBottom w:val="100"/>
          <w:divBdr>
            <w:top w:val="none" w:sz="0" w:space="0" w:color="auto"/>
            <w:left w:val="none" w:sz="0" w:space="0" w:color="auto"/>
            <w:bottom w:val="none" w:sz="0" w:space="0" w:color="auto"/>
            <w:right w:val="none" w:sz="0" w:space="0" w:color="auto"/>
          </w:divBdr>
          <w:divsChild>
            <w:div w:id="798187577">
              <w:marLeft w:val="0"/>
              <w:marRight w:val="0"/>
              <w:marTop w:val="0"/>
              <w:marBottom w:val="0"/>
              <w:divBdr>
                <w:top w:val="none" w:sz="0" w:space="0" w:color="auto"/>
                <w:left w:val="none" w:sz="0" w:space="0" w:color="auto"/>
                <w:bottom w:val="none" w:sz="0" w:space="0" w:color="auto"/>
                <w:right w:val="none" w:sz="0" w:space="0" w:color="auto"/>
              </w:divBdr>
            </w:div>
          </w:divsChild>
        </w:div>
        <w:div w:id="1260985652">
          <w:marLeft w:val="60"/>
          <w:marRight w:val="60"/>
          <w:marTop w:val="100"/>
          <w:marBottom w:val="100"/>
          <w:divBdr>
            <w:top w:val="none" w:sz="0" w:space="0" w:color="auto"/>
            <w:left w:val="none" w:sz="0" w:space="0" w:color="auto"/>
            <w:bottom w:val="none" w:sz="0" w:space="0" w:color="auto"/>
            <w:right w:val="none" w:sz="0" w:space="0" w:color="auto"/>
          </w:divBdr>
          <w:divsChild>
            <w:div w:id="576284154">
              <w:marLeft w:val="0"/>
              <w:marRight w:val="0"/>
              <w:marTop w:val="0"/>
              <w:marBottom w:val="0"/>
              <w:divBdr>
                <w:top w:val="none" w:sz="0" w:space="0" w:color="auto"/>
                <w:left w:val="none" w:sz="0" w:space="0" w:color="auto"/>
                <w:bottom w:val="none" w:sz="0" w:space="0" w:color="auto"/>
                <w:right w:val="none" w:sz="0" w:space="0" w:color="auto"/>
              </w:divBdr>
            </w:div>
          </w:divsChild>
        </w:div>
        <w:div w:id="1964726409">
          <w:marLeft w:val="60"/>
          <w:marRight w:val="60"/>
          <w:marTop w:val="100"/>
          <w:marBottom w:val="100"/>
          <w:divBdr>
            <w:top w:val="none" w:sz="0" w:space="0" w:color="auto"/>
            <w:left w:val="none" w:sz="0" w:space="0" w:color="auto"/>
            <w:bottom w:val="none" w:sz="0" w:space="0" w:color="auto"/>
            <w:right w:val="none" w:sz="0" w:space="0" w:color="auto"/>
          </w:divBdr>
          <w:divsChild>
            <w:div w:id="1822305296">
              <w:marLeft w:val="0"/>
              <w:marRight w:val="0"/>
              <w:marTop w:val="0"/>
              <w:marBottom w:val="0"/>
              <w:divBdr>
                <w:top w:val="none" w:sz="0" w:space="0" w:color="auto"/>
                <w:left w:val="none" w:sz="0" w:space="0" w:color="auto"/>
                <w:bottom w:val="none" w:sz="0" w:space="0" w:color="auto"/>
                <w:right w:val="none" w:sz="0" w:space="0" w:color="auto"/>
              </w:divBdr>
            </w:div>
          </w:divsChild>
        </w:div>
        <w:div w:id="17971758">
          <w:marLeft w:val="60"/>
          <w:marRight w:val="60"/>
          <w:marTop w:val="100"/>
          <w:marBottom w:val="100"/>
          <w:divBdr>
            <w:top w:val="none" w:sz="0" w:space="0" w:color="auto"/>
            <w:left w:val="none" w:sz="0" w:space="0" w:color="auto"/>
            <w:bottom w:val="none" w:sz="0" w:space="0" w:color="auto"/>
            <w:right w:val="none" w:sz="0" w:space="0" w:color="auto"/>
          </w:divBdr>
          <w:divsChild>
            <w:div w:id="288824028">
              <w:marLeft w:val="0"/>
              <w:marRight w:val="0"/>
              <w:marTop w:val="0"/>
              <w:marBottom w:val="0"/>
              <w:divBdr>
                <w:top w:val="none" w:sz="0" w:space="0" w:color="auto"/>
                <w:left w:val="none" w:sz="0" w:space="0" w:color="auto"/>
                <w:bottom w:val="none" w:sz="0" w:space="0" w:color="auto"/>
                <w:right w:val="none" w:sz="0" w:space="0" w:color="auto"/>
              </w:divBdr>
            </w:div>
          </w:divsChild>
        </w:div>
        <w:div w:id="2064788492">
          <w:marLeft w:val="60"/>
          <w:marRight w:val="60"/>
          <w:marTop w:val="100"/>
          <w:marBottom w:val="100"/>
          <w:divBdr>
            <w:top w:val="none" w:sz="0" w:space="0" w:color="auto"/>
            <w:left w:val="none" w:sz="0" w:space="0" w:color="auto"/>
            <w:bottom w:val="none" w:sz="0" w:space="0" w:color="auto"/>
            <w:right w:val="none" w:sz="0" w:space="0" w:color="auto"/>
          </w:divBdr>
          <w:divsChild>
            <w:div w:id="253440814">
              <w:marLeft w:val="0"/>
              <w:marRight w:val="0"/>
              <w:marTop w:val="0"/>
              <w:marBottom w:val="0"/>
              <w:divBdr>
                <w:top w:val="none" w:sz="0" w:space="0" w:color="auto"/>
                <w:left w:val="none" w:sz="0" w:space="0" w:color="auto"/>
                <w:bottom w:val="none" w:sz="0" w:space="0" w:color="auto"/>
                <w:right w:val="none" w:sz="0" w:space="0" w:color="auto"/>
              </w:divBdr>
            </w:div>
          </w:divsChild>
        </w:div>
        <w:div w:id="1780370999">
          <w:marLeft w:val="60"/>
          <w:marRight w:val="60"/>
          <w:marTop w:val="100"/>
          <w:marBottom w:val="100"/>
          <w:divBdr>
            <w:top w:val="none" w:sz="0" w:space="0" w:color="auto"/>
            <w:left w:val="none" w:sz="0" w:space="0" w:color="auto"/>
            <w:bottom w:val="none" w:sz="0" w:space="0" w:color="auto"/>
            <w:right w:val="none" w:sz="0" w:space="0" w:color="auto"/>
          </w:divBdr>
          <w:divsChild>
            <w:div w:id="1672100651">
              <w:marLeft w:val="0"/>
              <w:marRight w:val="0"/>
              <w:marTop w:val="0"/>
              <w:marBottom w:val="0"/>
              <w:divBdr>
                <w:top w:val="none" w:sz="0" w:space="0" w:color="auto"/>
                <w:left w:val="none" w:sz="0" w:space="0" w:color="auto"/>
                <w:bottom w:val="none" w:sz="0" w:space="0" w:color="auto"/>
                <w:right w:val="none" w:sz="0" w:space="0" w:color="auto"/>
              </w:divBdr>
            </w:div>
          </w:divsChild>
        </w:div>
        <w:div w:id="351996193">
          <w:marLeft w:val="60"/>
          <w:marRight w:val="60"/>
          <w:marTop w:val="100"/>
          <w:marBottom w:val="100"/>
          <w:divBdr>
            <w:top w:val="none" w:sz="0" w:space="0" w:color="auto"/>
            <w:left w:val="none" w:sz="0" w:space="0" w:color="auto"/>
            <w:bottom w:val="none" w:sz="0" w:space="0" w:color="auto"/>
            <w:right w:val="none" w:sz="0" w:space="0" w:color="auto"/>
          </w:divBdr>
          <w:divsChild>
            <w:div w:id="772482074">
              <w:marLeft w:val="0"/>
              <w:marRight w:val="0"/>
              <w:marTop w:val="0"/>
              <w:marBottom w:val="0"/>
              <w:divBdr>
                <w:top w:val="none" w:sz="0" w:space="0" w:color="auto"/>
                <w:left w:val="none" w:sz="0" w:space="0" w:color="auto"/>
                <w:bottom w:val="none" w:sz="0" w:space="0" w:color="auto"/>
                <w:right w:val="none" w:sz="0" w:space="0" w:color="auto"/>
              </w:divBdr>
            </w:div>
          </w:divsChild>
        </w:div>
        <w:div w:id="1612475893">
          <w:marLeft w:val="60"/>
          <w:marRight w:val="60"/>
          <w:marTop w:val="100"/>
          <w:marBottom w:val="100"/>
          <w:divBdr>
            <w:top w:val="none" w:sz="0" w:space="0" w:color="auto"/>
            <w:left w:val="none" w:sz="0" w:space="0" w:color="auto"/>
            <w:bottom w:val="none" w:sz="0" w:space="0" w:color="auto"/>
            <w:right w:val="none" w:sz="0" w:space="0" w:color="auto"/>
          </w:divBdr>
          <w:divsChild>
            <w:div w:id="1060595004">
              <w:marLeft w:val="0"/>
              <w:marRight w:val="0"/>
              <w:marTop w:val="0"/>
              <w:marBottom w:val="0"/>
              <w:divBdr>
                <w:top w:val="none" w:sz="0" w:space="0" w:color="auto"/>
                <w:left w:val="none" w:sz="0" w:space="0" w:color="auto"/>
                <w:bottom w:val="none" w:sz="0" w:space="0" w:color="auto"/>
                <w:right w:val="none" w:sz="0" w:space="0" w:color="auto"/>
              </w:divBdr>
            </w:div>
          </w:divsChild>
        </w:div>
        <w:div w:id="1638411194">
          <w:marLeft w:val="60"/>
          <w:marRight w:val="60"/>
          <w:marTop w:val="100"/>
          <w:marBottom w:val="100"/>
          <w:divBdr>
            <w:top w:val="none" w:sz="0" w:space="0" w:color="auto"/>
            <w:left w:val="none" w:sz="0" w:space="0" w:color="auto"/>
            <w:bottom w:val="none" w:sz="0" w:space="0" w:color="auto"/>
            <w:right w:val="none" w:sz="0" w:space="0" w:color="auto"/>
          </w:divBdr>
          <w:divsChild>
            <w:div w:id="1958874923">
              <w:marLeft w:val="0"/>
              <w:marRight w:val="0"/>
              <w:marTop w:val="0"/>
              <w:marBottom w:val="0"/>
              <w:divBdr>
                <w:top w:val="none" w:sz="0" w:space="0" w:color="auto"/>
                <w:left w:val="none" w:sz="0" w:space="0" w:color="auto"/>
                <w:bottom w:val="none" w:sz="0" w:space="0" w:color="auto"/>
                <w:right w:val="none" w:sz="0" w:space="0" w:color="auto"/>
              </w:divBdr>
            </w:div>
          </w:divsChild>
        </w:div>
        <w:div w:id="451633264">
          <w:marLeft w:val="60"/>
          <w:marRight w:val="60"/>
          <w:marTop w:val="100"/>
          <w:marBottom w:val="100"/>
          <w:divBdr>
            <w:top w:val="none" w:sz="0" w:space="0" w:color="auto"/>
            <w:left w:val="none" w:sz="0" w:space="0" w:color="auto"/>
            <w:bottom w:val="none" w:sz="0" w:space="0" w:color="auto"/>
            <w:right w:val="none" w:sz="0" w:space="0" w:color="auto"/>
          </w:divBdr>
          <w:divsChild>
            <w:div w:id="54070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805306">
      <w:bodyDiv w:val="1"/>
      <w:marLeft w:val="0"/>
      <w:marRight w:val="0"/>
      <w:marTop w:val="0"/>
      <w:marBottom w:val="0"/>
      <w:divBdr>
        <w:top w:val="none" w:sz="0" w:space="0" w:color="auto"/>
        <w:left w:val="none" w:sz="0" w:space="0" w:color="auto"/>
        <w:bottom w:val="none" w:sz="0" w:space="0" w:color="auto"/>
        <w:right w:val="none" w:sz="0" w:space="0" w:color="auto"/>
      </w:divBdr>
    </w:div>
    <w:div w:id="648173175">
      <w:bodyDiv w:val="1"/>
      <w:marLeft w:val="0"/>
      <w:marRight w:val="0"/>
      <w:marTop w:val="0"/>
      <w:marBottom w:val="0"/>
      <w:divBdr>
        <w:top w:val="none" w:sz="0" w:space="0" w:color="auto"/>
        <w:left w:val="none" w:sz="0" w:space="0" w:color="auto"/>
        <w:bottom w:val="none" w:sz="0" w:space="0" w:color="auto"/>
        <w:right w:val="none" w:sz="0" w:space="0" w:color="auto"/>
      </w:divBdr>
    </w:div>
    <w:div w:id="997654734">
      <w:bodyDiv w:val="1"/>
      <w:marLeft w:val="0"/>
      <w:marRight w:val="0"/>
      <w:marTop w:val="0"/>
      <w:marBottom w:val="0"/>
      <w:divBdr>
        <w:top w:val="none" w:sz="0" w:space="0" w:color="auto"/>
        <w:left w:val="none" w:sz="0" w:space="0" w:color="auto"/>
        <w:bottom w:val="none" w:sz="0" w:space="0" w:color="auto"/>
        <w:right w:val="none" w:sz="0" w:space="0" w:color="auto"/>
      </w:divBdr>
      <w:divsChild>
        <w:div w:id="243804450">
          <w:marLeft w:val="60"/>
          <w:marRight w:val="60"/>
          <w:marTop w:val="100"/>
          <w:marBottom w:val="100"/>
          <w:divBdr>
            <w:top w:val="none" w:sz="0" w:space="0" w:color="auto"/>
            <w:left w:val="none" w:sz="0" w:space="0" w:color="auto"/>
            <w:bottom w:val="none" w:sz="0" w:space="0" w:color="auto"/>
            <w:right w:val="none" w:sz="0" w:space="0" w:color="auto"/>
          </w:divBdr>
        </w:div>
        <w:div w:id="568273594">
          <w:marLeft w:val="60"/>
          <w:marRight w:val="60"/>
          <w:marTop w:val="100"/>
          <w:marBottom w:val="100"/>
          <w:divBdr>
            <w:top w:val="none" w:sz="0" w:space="0" w:color="auto"/>
            <w:left w:val="none" w:sz="0" w:space="0" w:color="auto"/>
            <w:bottom w:val="none" w:sz="0" w:space="0" w:color="auto"/>
            <w:right w:val="none" w:sz="0" w:space="0" w:color="auto"/>
          </w:divBdr>
        </w:div>
        <w:div w:id="946696381">
          <w:marLeft w:val="60"/>
          <w:marRight w:val="60"/>
          <w:marTop w:val="100"/>
          <w:marBottom w:val="100"/>
          <w:divBdr>
            <w:top w:val="none" w:sz="0" w:space="0" w:color="auto"/>
            <w:left w:val="none" w:sz="0" w:space="0" w:color="auto"/>
            <w:bottom w:val="none" w:sz="0" w:space="0" w:color="auto"/>
            <w:right w:val="none" w:sz="0" w:space="0" w:color="auto"/>
          </w:divBdr>
        </w:div>
        <w:div w:id="596989068">
          <w:marLeft w:val="60"/>
          <w:marRight w:val="60"/>
          <w:marTop w:val="100"/>
          <w:marBottom w:val="100"/>
          <w:divBdr>
            <w:top w:val="none" w:sz="0" w:space="0" w:color="auto"/>
            <w:left w:val="none" w:sz="0" w:space="0" w:color="auto"/>
            <w:bottom w:val="none" w:sz="0" w:space="0" w:color="auto"/>
            <w:right w:val="none" w:sz="0" w:space="0" w:color="auto"/>
          </w:divBdr>
        </w:div>
        <w:div w:id="261425419">
          <w:marLeft w:val="60"/>
          <w:marRight w:val="60"/>
          <w:marTop w:val="100"/>
          <w:marBottom w:val="100"/>
          <w:divBdr>
            <w:top w:val="none" w:sz="0" w:space="0" w:color="auto"/>
            <w:left w:val="none" w:sz="0" w:space="0" w:color="auto"/>
            <w:bottom w:val="none" w:sz="0" w:space="0" w:color="auto"/>
            <w:right w:val="none" w:sz="0" w:space="0" w:color="auto"/>
          </w:divBdr>
        </w:div>
        <w:div w:id="1940604357">
          <w:marLeft w:val="60"/>
          <w:marRight w:val="60"/>
          <w:marTop w:val="100"/>
          <w:marBottom w:val="100"/>
          <w:divBdr>
            <w:top w:val="none" w:sz="0" w:space="0" w:color="auto"/>
            <w:left w:val="none" w:sz="0" w:space="0" w:color="auto"/>
            <w:bottom w:val="none" w:sz="0" w:space="0" w:color="auto"/>
            <w:right w:val="none" w:sz="0" w:space="0" w:color="auto"/>
          </w:divBdr>
        </w:div>
        <w:div w:id="996225776">
          <w:marLeft w:val="60"/>
          <w:marRight w:val="60"/>
          <w:marTop w:val="100"/>
          <w:marBottom w:val="100"/>
          <w:divBdr>
            <w:top w:val="none" w:sz="0" w:space="0" w:color="auto"/>
            <w:left w:val="none" w:sz="0" w:space="0" w:color="auto"/>
            <w:bottom w:val="none" w:sz="0" w:space="0" w:color="auto"/>
            <w:right w:val="none" w:sz="0" w:space="0" w:color="auto"/>
          </w:divBdr>
        </w:div>
        <w:div w:id="641693004">
          <w:marLeft w:val="60"/>
          <w:marRight w:val="60"/>
          <w:marTop w:val="100"/>
          <w:marBottom w:val="100"/>
          <w:divBdr>
            <w:top w:val="none" w:sz="0" w:space="0" w:color="auto"/>
            <w:left w:val="none" w:sz="0" w:space="0" w:color="auto"/>
            <w:bottom w:val="none" w:sz="0" w:space="0" w:color="auto"/>
            <w:right w:val="none" w:sz="0" w:space="0" w:color="auto"/>
          </w:divBdr>
        </w:div>
        <w:div w:id="2132435576">
          <w:marLeft w:val="60"/>
          <w:marRight w:val="60"/>
          <w:marTop w:val="100"/>
          <w:marBottom w:val="100"/>
          <w:divBdr>
            <w:top w:val="none" w:sz="0" w:space="0" w:color="auto"/>
            <w:left w:val="none" w:sz="0" w:space="0" w:color="auto"/>
            <w:bottom w:val="none" w:sz="0" w:space="0" w:color="auto"/>
            <w:right w:val="none" w:sz="0" w:space="0" w:color="auto"/>
          </w:divBdr>
        </w:div>
        <w:div w:id="1749691547">
          <w:marLeft w:val="60"/>
          <w:marRight w:val="60"/>
          <w:marTop w:val="100"/>
          <w:marBottom w:val="100"/>
          <w:divBdr>
            <w:top w:val="none" w:sz="0" w:space="0" w:color="auto"/>
            <w:left w:val="none" w:sz="0" w:space="0" w:color="auto"/>
            <w:bottom w:val="none" w:sz="0" w:space="0" w:color="auto"/>
            <w:right w:val="none" w:sz="0" w:space="0" w:color="auto"/>
          </w:divBdr>
          <w:divsChild>
            <w:div w:id="1200437658">
              <w:marLeft w:val="0"/>
              <w:marRight w:val="0"/>
              <w:marTop w:val="0"/>
              <w:marBottom w:val="0"/>
              <w:divBdr>
                <w:top w:val="none" w:sz="0" w:space="0" w:color="auto"/>
                <w:left w:val="none" w:sz="0" w:space="0" w:color="auto"/>
                <w:bottom w:val="none" w:sz="0" w:space="0" w:color="auto"/>
                <w:right w:val="none" w:sz="0" w:space="0" w:color="auto"/>
              </w:divBdr>
            </w:div>
          </w:divsChild>
        </w:div>
        <w:div w:id="395863425">
          <w:marLeft w:val="60"/>
          <w:marRight w:val="60"/>
          <w:marTop w:val="100"/>
          <w:marBottom w:val="100"/>
          <w:divBdr>
            <w:top w:val="none" w:sz="0" w:space="0" w:color="auto"/>
            <w:left w:val="none" w:sz="0" w:space="0" w:color="auto"/>
            <w:bottom w:val="none" w:sz="0" w:space="0" w:color="auto"/>
            <w:right w:val="none" w:sz="0" w:space="0" w:color="auto"/>
          </w:divBdr>
          <w:divsChild>
            <w:div w:id="1502813717">
              <w:marLeft w:val="0"/>
              <w:marRight w:val="0"/>
              <w:marTop w:val="0"/>
              <w:marBottom w:val="0"/>
              <w:divBdr>
                <w:top w:val="none" w:sz="0" w:space="0" w:color="auto"/>
                <w:left w:val="none" w:sz="0" w:space="0" w:color="auto"/>
                <w:bottom w:val="none" w:sz="0" w:space="0" w:color="auto"/>
                <w:right w:val="none" w:sz="0" w:space="0" w:color="auto"/>
              </w:divBdr>
            </w:div>
          </w:divsChild>
        </w:div>
        <w:div w:id="795947063">
          <w:marLeft w:val="60"/>
          <w:marRight w:val="60"/>
          <w:marTop w:val="100"/>
          <w:marBottom w:val="100"/>
          <w:divBdr>
            <w:top w:val="none" w:sz="0" w:space="0" w:color="auto"/>
            <w:left w:val="none" w:sz="0" w:space="0" w:color="auto"/>
            <w:bottom w:val="none" w:sz="0" w:space="0" w:color="auto"/>
            <w:right w:val="none" w:sz="0" w:space="0" w:color="auto"/>
          </w:divBdr>
          <w:divsChild>
            <w:div w:id="453451005">
              <w:marLeft w:val="0"/>
              <w:marRight w:val="0"/>
              <w:marTop w:val="0"/>
              <w:marBottom w:val="0"/>
              <w:divBdr>
                <w:top w:val="none" w:sz="0" w:space="0" w:color="auto"/>
                <w:left w:val="none" w:sz="0" w:space="0" w:color="auto"/>
                <w:bottom w:val="none" w:sz="0" w:space="0" w:color="auto"/>
                <w:right w:val="none" w:sz="0" w:space="0" w:color="auto"/>
              </w:divBdr>
            </w:div>
          </w:divsChild>
        </w:div>
        <w:div w:id="1995378759">
          <w:marLeft w:val="60"/>
          <w:marRight w:val="60"/>
          <w:marTop w:val="100"/>
          <w:marBottom w:val="100"/>
          <w:divBdr>
            <w:top w:val="none" w:sz="0" w:space="0" w:color="auto"/>
            <w:left w:val="none" w:sz="0" w:space="0" w:color="auto"/>
            <w:bottom w:val="none" w:sz="0" w:space="0" w:color="auto"/>
            <w:right w:val="none" w:sz="0" w:space="0" w:color="auto"/>
          </w:divBdr>
          <w:divsChild>
            <w:div w:id="1170634797">
              <w:marLeft w:val="0"/>
              <w:marRight w:val="0"/>
              <w:marTop w:val="0"/>
              <w:marBottom w:val="0"/>
              <w:divBdr>
                <w:top w:val="none" w:sz="0" w:space="0" w:color="auto"/>
                <w:left w:val="none" w:sz="0" w:space="0" w:color="auto"/>
                <w:bottom w:val="none" w:sz="0" w:space="0" w:color="auto"/>
                <w:right w:val="none" w:sz="0" w:space="0" w:color="auto"/>
              </w:divBdr>
            </w:div>
          </w:divsChild>
        </w:div>
        <w:div w:id="1056926927">
          <w:marLeft w:val="60"/>
          <w:marRight w:val="60"/>
          <w:marTop w:val="100"/>
          <w:marBottom w:val="100"/>
          <w:divBdr>
            <w:top w:val="none" w:sz="0" w:space="0" w:color="auto"/>
            <w:left w:val="none" w:sz="0" w:space="0" w:color="auto"/>
            <w:bottom w:val="none" w:sz="0" w:space="0" w:color="auto"/>
            <w:right w:val="none" w:sz="0" w:space="0" w:color="auto"/>
          </w:divBdr>
          <w:divsChild>
            <w:div w:id="223493433">
              <w:marLeft w:val="0"/>
              <w:marRight w:val="0"/>
              <w:marTop w:val="0"/>
              <w:marBottom w:val="0"/>
              <w:divBdr>
                <w:top w:val="none" w:sz="0" w:space="0" w:color="auto"/>
                <w:left w:val="none" w:sz="0" w:space="0" w:color="auto"/>
                <w:bottom w:val="none" w:sz="0" w:space="0" w:color="auto"/>
                <w:right w:val="none" w:sz="0" w:space="0" w:color="auto"/>
              </w:divBdr>
            </w:div>
          </w:divsChild>
        </w:div>
        <w:div w:id="279666">
          <w:marLeft w:val="60"/>
          <w:marRight w:val="60"/>
          <w:marTop w:val="100"/>
          <w:marBottom w:val="100"/>
          <w:divBdr>
            <w:top w:val="none" w:sz="0" w:space="0" w:color="auto"/>
            <w:left w:val="none" w:sz="0" w:space="0" w:color="auto"/>
            <w:bottom w:val="none" w:sz="0" w:space="0" w:color="auto"/>
            <w:right w:val="none" w:sz="0" w:space="0" w:color="auto"/>
          </w:divBdr>
          <w:divsChild>
            <w:div w:id="1582182954">
              <w:marLeft w:val="0"/>
              <w:marRight w:val="0"/>
              <w:marTop w:val="0"/>
              <w:marBottom w:val="0"/>
              <w:divBdr>
                <w:top w:val="none" w:sz="0" w:space="0" w:color="auto"/>
                <w:left w:val="none" w:sz="0" w:space="0" w:color="auto"/>
                <w:bottom w:val="none" w:sz="0" w:space="0" w:color="auto"/>
                <w:right w:val="none" w:sz="0" w:space="0" w:color="auto"/>
              </w:divBdr>
            </w:div>
          </w:divsChild>
        </w:div>
        <w:div w:id="55592677">
          <w:marLeft w:val="60"/>
          <w:marRight w:val="60"/>
          <w:marTop w:val="100"/>
          <w:marBottom w:val="100"/>
          <w:divBdr>
            <w:top w:val="none" w:sz="0" w:space="0" w:color="auto"/>
            <w:left w:val="none" w:sz="0" w:space="0" w:color="auto"/>
            <w:bottom w:val="none" w:sz="0" w:space="0" w:color="auto"/>
            <w:right w:val="none" w:sz="0" w:space="0" w:color="auto"/>
          </w:divBdr>
          <w:divsChild>
            <w:div w:id="1619290496">
              <w:marLeft w:val="0"/>
              <w:marRight w:val="0"/>
              <w:marTop w:val="0"/>
              <w:marBottom w:val="0"/>
              <w:divBdr>
                <w:top w:val="none" w:sz="0" w:space="0" w:color="auto"/>
                <w:left w:val="none" w:sz="0" w:space="0" w:color="auto"/>
                <w:bottom w:val="none" w:sz="0" w:space="0" w:color="auto"/>
                <w:right w:val="none" w:sz="0" w:space="0" w:color="auto"/>
              </w:divBdr>
            </w:div>
          </w:divsChild>
        </w:div>
        <w:div w:id="147789376">
          <w:marLeft w:val="60"/>
          <w:marRight w:val="60"/>
          <w:marTop w:val="100"/>
          <w:marBottom w:val="100"/>
          <w:divBdr>
            <w:top w:val="none" w:sz="0" w:space="0" w:color="auto"/>
            <w:left w:val="none" w:sz="0" w:space="0" w:color="auto"/>
            <w:bottom w:val="none" w:sz="0" w:space="0" w:color="auto"/>
            <w:right w:val="none" w:sz="0" w:space="0" w:color="auto"/>
          </w:divBdr>
          <w:divsChild>
            <w:div w:id="1274510168">
              <w:marLeft w:val="0"/>
              <w:marRight w:val="0"/>
              <w:marTop w:val="0"/>
              <w:marBottom w:val="0"/>
              <w:divBdr>
                <w:top w:val="none" w:sz="0" w:space="0" w:color="auto"/>
                <w:left w:val="none" w:sz="0" w:space="0" w:color="auto"/>
                <w:bottom w:val="none" w:sz="0" w:space="0" w:color="auto"/>
                <w:right w:val="none" w:sz="0" w:space="0" w:color="auto"/>
              </w:divBdr>
            </w:div>
          </w:divsChild>
        </w:div>
        <w:div w:id="485320300">
          <w:marLeft w:val="60"/>
          <w:marRight w:val="60"/>
          <w:marTop w:val="100"/>
          <w:marBottom w:val="100"/>
          <w:divBdr>
            <w:top w:val="none" w:sz="0" w:space="0" w:color="auto"/>
            <w:left w:val="none" w:sz="0" w:space="0" w:color="auto"/>
            <w:bottom w:val="none" w:sz="0" w:space="0" w:color="auto"/>
            <w:right w:val="none" w:sz="0" w:space="0" w:color="auto"/>
          </w:divBdr>
          <w:divsChild>
            <w:div w:id="642851660">
              <w:marLeft w:val="0"/>
              <w:marRight w:val="0"/>
              <w:marTop w:val="0"/>
              <w:marBottom w:val="0"/>
              <w:divBdr>
                <w:top w:val="none" w:sz="0" w:space="0" w:color="auto"/>
                <w:left w:val="none" w:sz="0" w:space="0" w:color="auto"/>
                <w:bottom w:val="none" w:sz="0" w:space="0" w:color="auto"/>
                <w:right w:val="none" w:sz="0" w:space="0" w:color="auto"/>
              </w:divBdr>
            </w:div>
          </w:divsChild>
        </w:div>
        <w:div w:id="110712545">
          <w:marLeft w:val="60"/>
          <w:marRight w:val="60"/>
          <w:marTop w:val="100"/>
          <w:marBottom w:val="100"/>
          <w:divBdr>
            <w:top w:val="none" w:sz="0" w:space="0" w:color="auto"/>
            <w:left w:val="none" w:sz="0" w:space="0" w:color="auto"/>
            <w:bottom w:val="none" w:sz="0" w:space="0" w:color="auto"/>
            <w:right w:val="none" w:sz="0" w:space="0" w:color="auto"/>
          </w:divBdr>
          <w:divsChild>
            <w:div w:id="1650477118">
              <w:marLeft w:val="0"/>
              <w:marRight w:val="0"/>
              <w:marTop w:val="0"/>
              <w:marBottom w:val="0"/>
              <w:divBdr>
                <w:top w:val="none" w:sz="0" w:space="0" w:color="auto"/>
                <w:left w:val="none" w:sz="0" w:space="0" w:color="auto"/>
                <w:bottom w:val="none" w:sz="0" w:space="0" w:color="auto"/>
                <w:right w:val="none" w:sz="0" w:space="0" w:color="auto"/>
              </w:divBdr>
            </w:div>
          </w:divsChild>
        </w:div>
        <w:div w:id="2055082391">
          <w:marLeft w:val="60"/>
          <w:marRight w:val="60"/>
          <w:marTop w:val="100"/>
          <w:marBottom w:val="100"/>
          <w:divBdr>
            <w:top w:val="none" w:sz="0" w:space="0" w:color="auto"/>
            <w:left w:val="none" w:sz="0" w:space="0" w:color="auto"/>
            <w:bottom w:val="none" w:sz="0" w:space="0" w:color="auto"/>
            <w:right w:val="none" w:sz="0" w:space="0" w:color="auto"/>
          </w:divBdr>
          <w:divsChild>
            <w:div w:id="387653157">
              <w:marLeft w:val="0"/>
              <w:marRight w:val="0"/>
              <w:marTop w:val="0"/>
              <w:marBottom w:val="0"/>
              <w:divBdr>
                <w:top w:val="none" w:sz="0" w:space="0" w:color="auto"/>
                <w:left w:val="none" w:sz="0" w:space="0" w:color="auto"/>
                <w:bottom w:val="none" w:sz="0" w:space="0" w:color="auto"/>
                <w:right w:val="none" w:sz="0" w:space="0" w:color="auto"/>
              </w:divBdr>
            </w:div>
          </w:divsChild>
        </w:div>
        <w:div w:id="623732681">
          <w:marLeft w:val="60"/>
          <w:marRight w:val="60"/>
          <w:marTop w:val="100"/>
          <w:marBottom w:val="100"/>
          <w:divBdr>
            <w:top w:val="none" w:sz="0" w:space="0" w:color="auto"/>
            <w:left w:val="none" w:sz="0" w:space="0" w:color="auto"/>
            <w:bottom w:val="none" w:sz="0" w:space="0" w:color="auto"/>
            <w:right w:val="none" w:sz="0" w:space="0" w:color="auto"/>
          </w:divBdr>
          <w:divsChild>
            <w:div w:id="1676611079">
              <w:marLeft w:val="0"/>
              <w:marRight w:val="0"/>
              <w:marTop w:val="0"/>
              <w:marBottom w:val="0"/>
              <w:divBdr>
                <w:top w:val="none" w:sz="0" w:space="0" w:color="auto"/>
                <w:left w:val="none" w:sz="0" w:space="0" w:color="auto"/>
                <w:bottom w:val="none" w:sz="0" w:space="0" w:color="auto"/>
                <w:right w:val="none" w:sz="0" w:space="0" w:color="auto"/>
              </w:divBdr>
            </w:div>
          </w:divsChild>
        </w:div>
        <w:div w:id="1894464092">
          <w:marLeft w:val="60"/>
          <w:marRight w:val="60"/>
          <w:marTop w:val="100"/>
          <w:marBottom w:val="100"/>
          <w:divBdr>
            <w:top w:val="none" w:sz="0" w:space="0" w:color="auto"/>
            <w:left w:val="none" w:sz="0" w:space="0" w:color="auto"/>
            <w:bottom w:val="none" w:sz="0" w:space="0" w:color="auto"/>
            <w:right w:val="none" w:sz="0" w:space="0" w:color="auto"/>
          </w:divBdr>
          <w:divsChild>
            <w:div w:id="1096511565">
              <w:marLeft w:val="0"/>
              <w:marRight w:val="0"/>
              <w:marTop w:val="0"/>
              <w:marBottom w:val="0"/>
              <w:divBdr>
                <w:top w:val="none" w:sz="0" w:space="0" w:color="auto"/>
                <w:left w:val="none" w:sz="0" w:space="0" w:color="auto"/>
                <w:bottom w:val="none" w:sz="0" w:space="0" w:color="auto"/>
                <w:right w:val="none" w:sz="0" w:space="0" w:color="auto"/>
              </w:divBdr>
            </w:div>
          </w:divsChild>
        </w:div>
        <w:div w:id="389619146">
          <w:marLeft w:val="60"/>
          <w:marRight w:val="60"/>
          <w:marTop w:val="100"/>
          <w:marBottom w:val="100"/>
          <w:divBdr>
            <w:top w:val="none" w:sz="0" w:space="0" w:color="auto"/>
            <w:left w:val="none" w:sz="0" w:space="0" w:color="auto"/>
            <w:bottom w:val="none" w:sz="0" w:space="0" w:color="auto"/>
            <w:right w:val="none" w:sz="0" w:space="0" w:color="auto"/>
          </w:divBdr>
          <w:divsChild>
            <w:div w:id="1674799178">
              <w:marLeft w:val="0"/>
              <w:marRight w:val="0"/>
              <w:marTop w:val="0"/>
              <w:marBottom w:val="0"/>
              <w:divBdr>
                <w:top w:val="none" w:sz="0" w:space="0" w:color="auto"/>
                <w:left w:val="none" w:sz="0" w:space="0" w:color="auto"/>
                <w:bottom w:val="none" w:sz="0" w:space="0" w:color="auto"/>
                <w:right w:val="none" w:sz="0" w:space="0" w:color="auto"/>
              </w:divBdr>
            </w:div>
          </w:divsChild>
        </w:div>
        <w:div w:id="1385786438">
          <w:marLeft w:val="60"/>
          <w:marRight w:val="60"/>
          <w:marTop w:val="100"/>
          <w:marBottom w:val="100"/>
          <w:divBdr>
            <w:top w:val="none" w:sz="0" w:space="0" w:color="auto"/>
            <w:left w:val="none" w:sz="0" w:space="0" w:color="auto"/>
            <w:bottom w:val="none" w:sz="0" w:space="0" w:color="auto"/>
            <w:right w:val="none" w:sz="0" w:space="0" w:color="auto"/>
          </w:divBdr>
          <w:divsChild>
            <w:div w:id="1314411818">
              <w:marLeft w:val="0"/>
              <w:marRight w:val="0"/>
              <w:marTop w:val="0"/>
              <w:marBottom w:val="0"/>
              <w:divBdr>
                <w:top w:val="none" w:sz="0" w:space="0" w:color="auto"/>
                <w:left w:val="none" w:sz="0" w:space="0" w:color="auto"/>
                <w:bottom w:val="none" w:sz="0" w:space="0" w:color="auto"/>
                <w:right w:val="none" w:sz="0" w:space="0" w:color="auto"/>
              </w:divBdr>
            </w:div>
          </w:divsChild>
        </w:div>
        <w:div w:id="494300363">
          <w:marLeft w:val="60"/>
          <w:marRight w:val="60"/>
          <w:marTop w:val="100"/>
          <w:marBottom w:val="100"/>
          <w:divBdr>
            <w:top w:val="none" w:sz="0" w:space="0" w:color="auto"/>
            <w:left w:val="none" w:sz="0" w:space="0" w:color="auto"/>
            <w:bottom w:val="none" w:sz="0" w:space="0" w:color="auto"/>
            <w:right w:val="none" w:sz="0" w:space="0" w:color="auto"/>
          </w:divBdr>
          <w:divsChild>
            <w:div w:id="1631474117">
              <w:marLeft w:val="0"/>
              <w:marRight w:val="0"/>
              <w:marTop w:val="0"/>
              <w:marBottom w:val="0"/>
              <w:divBdr>
                <w:top w:val="none" w:sz="0" w:space="0" w:color="auto"/>
                <w:left w:val="none" w:sz="0" w:space="0" w:color="auto"/>
                <w:bottom w:val="none" w:sz="0" w:space="0" w:color="auto"/>
                <w:right w:val="none" w:sz="0" w:space="0" w:color="auto"/>
              </w:divBdr>
            </w:div>
          </w:divsChild>
        </w:div>
        <w:div w:id="995915632">
          <w:marLeft w:val="60"/>
          <w:marRight w:val="60"/>
          <w:marTop w:val="100"/>
          <w:marBottom w:val="100"/>
          <w:divBdr>
            <w:top w:val="none" w:sz="0" w:space="0" w:color="auto"/>
            <w:left w:val="none" w:sz="0" w:space="0" w:color="auto"/>
            <w:bottom w:val="none" w:sz="0" w:space="0" w:color="auto"/>
            <w:right w:val="none" w:sz="0" w:space="0" w:color="auto"/>
          </w:divBdr>
          <w:divsChild>
            <w:div w:id="1562522482">
              <w:marLeft w:val="0"/>
              <w:marRight w:val="0"/>
              <w:marTop w:val="0"/>
              <w:marBottom w:val="0"/>
              <w:divBdr>
                <w:top w:val="none" w:sz="0" w:space="0" w:color="auto"/>
                <w:left w:val="none" w:sz="0" w:space="0" w:color="auto"/>
                <w:bottom w:val="none" w:sz="0" w:space="0" w:color="auto"/>
                <w:right w:val="none" w:sz="0" w:space="0" w:color="auto"/>
              </w:divBdr>
            </w:div>
          </w:divsChild>
        </w:div>
        <w:div w:id="35938264">
          <w:marLeft w:val="60"/>
          <w:marRight w:val="60"/>
          <w:marTop w:val="100"/>
          <w:marBottom w:val="100"/>
          <w:divBdr>
            <w:top w:val="none" w:sz="0" w:space="0" w:color="auto"/>
            <w:left w:val="none" w:sz="0" w:space="0" w:color="auto"/>
            <w:bottom w:val="none" w:sz="0" w:space="0" w:color="auto"/>
            <w:right w:val="none" w:sz="0" w:space="0" w:color="auto"/>
          </w:divBdr>
          <w:divsChild>
            <w:div w:id="710306450">
              <w:marLeft w:val="0"/>
              <w:marRight w:val="0"/>
              <w:marTop w:val="0"/>
              <w:marBottom w:val="0"/>
              <w:divBdr>
                <w:top w:val="none" w:sz="0" w:space="0" w:color="auto"/>
                <w:left w:val="none" w:sz="0" w:space="0" w:color="auto"/>
                <w:bottom w:val="none" w:sz="0" w:space="0" w:color="auto"/>
                <w:right w:val="none" w:sz="0" w:space="0" w:color="auto"/>
              </w:divBdr>
            </w:div>
          </w:divsChild>
        </w:div>
        <w:div w:id="274144848">
          <w:marLeft w:val="60"/>
          <w:marRight w:val="60"/>
          <w:marTop w:val="100"/>
          <w:marBottom w:val="100"/>
          <w:divBdr>
            <w:top w:val="none" w:sz="0" w:space="0" w:color="auto"/>
            <w:left w:val="none" w:sz="0" w:space="0" w:color="auto"/>
            <w:bottom w:val="none" w:sz="0" w:space="0" w:color="auto"/>
            <w:right w:val="none" w:sz="0" w:space="0" w:color="auto"/>
          </w:divBdr>
          <w:divsChild>
            <w:div w:id="381712786">
              <w:marLeft w:val="0"/>
              <w:marRight w:val="0"/>
              <w:marTop w:val="0"/>
              <w:marBottom w:val="0"/>
              <w:divBdr>
                <w:top w:val="none" w:sz="0" w:space="0" w:color="auto"/>
                <w:left w:val="none" w:sz="0" w:space="0" w:color="auto"/>
                <w:bottom w:val="none" w:sz="0" w:space="0" w:color="auto"/>
                <w:right w:val="none" w:sz="0" w:space="0" w:color="auto"/>
              </w:divBdr>
            </w:div>
          </w:divsChild>
        </w:div>
        <w:div w:id="518273188">
          <w:marLeft w:val="60"/>
          <w:marRight w:val="60"/>
          <w:marTop w:val="100"/>
          <w:marBottom w:val="100"/>
          <w:divBdr>
            <w:top w:val="none" w:sz="0" w:space="0" w:color="auto"/>
            <w:left w:val="none" w:sz="0" w:space="0" w:color="auto"/>
            <w:bottom w:val="none" w:sz="0" w:space="0" w:color="auto"/>
            <w:right w:val="none" w:sz="0" w:space="0" w:color="auto"/>
          </w:divBdr>
          <w:divsChild>
            <w:div w:id="2132818859">
              <w:marLeft w:val="0"/>
              <w:marRight w:val="0"/>
              <w:marTop w:val="0"/>
              <w:marBottom w:val="0"/>
              <w:divBdr>
                <w:top w:val="none" w:sz="0" w:space="0" w:color="auto"/>
                <w:left w:val="none" w:sz="0" w:space="0" w:color="auto"/>
                <w:bottom w:val="none" w:sz="0" w:space="0" w:color="auto"/>
                <w:right w:val="none" w:sz="0" w:space="0" w:color="auto"/>
              </w:divBdr>
            </w:div>
          </w:divsChild>
        </w:div>
        <w:div w:id="494341045">
          <w:marLeft w:val="60"/>
          <w:marRight w:val="60"/>
          <w:marTop w:val="100"/>
          <w:marBottom w:val="100"/>
          <w:divBdr>
            <w:top w:val="none" w:sz="0" w:space="0" w:color="auto"/>
            <w:left w:val="none" w:sz="0" w:space="0" w:color="auto"/>
            <w:bottom w:val="none" w:sz="0" w:space="0" w:color="auto"/>
            <w:right w:val="none" w:sz="0" w:space="0" w:color="auto"/>
          </w:divBdr>
          <w:divsChild>
            <w:div w:id="2074044144">
              <w:marLeft w:val="0"/>
              <w:marRight w:val="0"/>
              <w:marTop w:val="0"/>
              <w:marBottom w:val="0"/>
              <w:divBdr>
                <w:top w:val="none" w:sz="0" w:space="0" w:color="auto"/>
                <w:left w:val="none" w:sz="0" w:space="0" w:color="auto"/>
                <w:bottom w:val="none" w:sz="0" w:space="0" w:color="auto"/>
                <w:right w:val="none" w:sz="0" w:space="0" w:color="auto"/>
              </w:divBdr>
            </w:div>
          </w:divsChild>
        </w:div>
        <w:div w:id="315498245">
          <w:marLeft w:val="60"/>
          <w:marRight w:val="60"/>
          <w:marTop w:val="100"/>
          <w:marBottom w:val="100"/>
          <w:divBdr>
            <w:top w:val="none" w:sz="0" w:space="0" w:color="auto"/>
            <w:left w:val="none" w:sz="0" w:space="0" w:color="auto"/>
            <w:bottom w:val="none" w:sz="0" w:space="0" w:color="auto"/>
            <w:right w:val="none" w:sz="0" w:space="0" w:color="auto"/>
          </w:divBdr>
          <w:divsChild>
            <w:div w:id="802845384">
              <w:marLeft w:val="0"/>
              <w:marRight w:val="0"/>
              <w:marTop w:val="0"/>
              <w:marBottom w:val="0"/>
              <w:divBdr>
                <w:top w:val="none" w:sz="0" w:space="0" w:color="auto"/>
                <w:left w:val="none" w:sz="0" w:space="0" w:color="auto"/>
                <w:bottom w:val="none" w:sz="0" w:space="0" w:color="auto"/>
                <w:right w:val="none" w:sz="0" w:space="0" w:color="auto"/>
              </w:divBdr>
            </w:div>
          </w:divsChild>
        </w:div>
        <w:div w:id="1873029523">
          <w:marLeft w:val="60"/>
          <w:marRight w:val="60"/>
          <w:marTop w:val="100"/>
          <w:marBottom w:val="100"/>
          <w:divBdr>
            <w:top w:val="none" w:sz="0" w:space="0" w:color="auto"/>
            <w:left w:val="none" w:sz="0" w:space="0" w:color="auto"/>
            <w:bottom w:val="none" w:sz="0" w:space="0" w:color="auto"/>
            <w:right w:val="none" w:sz="0" w:space="0" w:color="auto"/>
          </w:divBdr>
          <w:divsChild>
            <w:div w:id="45301250">
              <w:marLeft w:val="0"/>
              <w:marRight w:val="0"/>
              <w:marTop w:val="0"/>
              <w:marBottom w:val="0"/>
              <w:divBdr>
                <w:top w:val="none" w:sz="0" w:space="0" w:color="auto"/>
                <w:left w:val="none" w:sz="0" w:space="0" w:color="auto"/>
                <w:bottom w:val="none" w:sz="0" w:space="0" w:color="auto"/>
                <w:right w:val="none" w:sz="0" w:space="0" w:color="auto"/>
              </w:divBdr>
            </w:div>
          </w:divsChild>
        </w:div>
        <w:div w:id="1802503226">
          <w:marLeft w:val="60"/>
          <w:marRight w:val="60"/>
          <w:marTop w:val="100"/>
          <w:marBottom w:val="100"/>
          <w:divBdr>
            <w:top w:val="none" w:sz="0" w:space="0" w:color="auto"/>
            <w:left w:val="none" w:sz="0" w:space="0" w:color="auto"/>
            <w:bottom w:val="none" w:sz="0" w:space="0" w:color="auto"/>
            <w:right w:val="none" w:sz="0" w:space="0" w:color="auto"/>
          </w:divBdr>
          <w:divsChild>
            <w:div w:id="1938363459">
              <w:marLeft w:val="0"/>
              <w:marRight w:val="0"/>
              <w:marTop w:val="0"/>
              <w:marBottom w:val="0"/>
              <w:divBdr>
                <w:top w:val="none" w:sz="0" w:space="0" w:color="auto"/>
                <w:left w:val="none" w:sz="0" w:space="0" w:color="auto"/>
                <w:bottom w:val="none" w:sz="0" w:space="0" w:color="auto"/>
                <w:right w:val="none" w:sz="0" w:space="0" w:color="auto"/>
              </w:divBdr>
            </w:div>
          </w:divsChild>
        </w:div>
        <w:div w:id="1344699986">
          <w:marLeft w:val="60"/>
          <w:marRight w:val="60"/>
          <w:marTop w:val="100"/>
          <w:marBottom w:val="100"/>
          <w:divBdr>
            <w:top w:val="none" w:sz="0" w:space="0" w:color="auto"/>
            <w:left w:val="none" w:sz="0" w:space="0" w:color="auto"/>
            <w:bottom w:val="none" w:sz="0" w:space="0" w:color="auto"/>
            <w:right w:val="none" w:sz="0" w:space="0" w:color="auto"/>
          </w:divBdr>
        </w:div>
        <w:div w:id="1008679840">
          <w:marLeft w:val="60"/>
          <w:marRight w:val="60"/>
          <w:marTop w:val="100"/>
          <w:marBottom w:val="100"/>
          <w:divBdr>
            <w:top w:val="none" w:sz="0" w:space="0" w:color="auto"/>
            <w:left w:val="none" w:sz="0" w:space="0" w:color="auto"/>
            <w:bottom w:val="none" w:sz="0" w:space="0" w:color="auto"/>
            <w:right w:val="none" w:sz="0" w:space="0" w:color="auto"/>
          </w:divBdr>
        </w:div>
        <w:div w:id="267348859">
          <w:marLeft w:val="60"/>
          <w:marRight w:val="60"/>
          <w:marTop w:val="100"/>
          <w:marBottom w:val="100"/>
          <w:divBdr>
            <w:top w:val="none" w:sz="0" w:space="0" w:color="auto"/>
            <w:left w:val="none" w:sz="0" w:space="0" w:color="auto"/>
            <w:bottom w:val="none" w:sz="0" w:space="0" w:color="auto"/>
            <w:right w:val="none" w:sz="0" w:space="0" w:color="auto"/>
          </w:divBdr>
        </w:div>
        <w:div w:id="1708752674">
          <w:marLeft w:val="60"/>
          <w:marRight w:val="60"/>
          <w:marTop w:val="100"/>
          <w:marBottom w:val="100"/>
          <w:divBdr>
            <w:top w:val="none" w:sz="0" w:space="0" w:color="auto"/>
            <w:left w:val="none" w:sz="0" w:space="0" w:color="auto"/>
            <w:bottom w:val="none" w:sz="0" w:space="0" w:color="auto"/>
            <w:right w:val="none" w:sz="0" w:space="0" w:color="auto"/>
          </w:divBdr>
        </w:div>
        <w:div w:id="2040006407">
          <w:marLeft w:val="60"/>
          <w:marRight w:val="60"/>
          <w:marTop w:val="100"/>
          <w:marBottom w:val="100"/>
          <w:divBdr>
            <w:top w:val="none" w:sz="0" w:space="0" w:color="auto"/>
            <w:left w:val="none" w:sz="0" w:space="0" w:color="auto"/>
            <w:bottom w:val="none" w:sz="0" w:space="0" w:color="auto"/>
            <w:right w:val="none" w:sz="0" w:space="0" w:color="auto"/>
          </w:divBdr>
        </w:div>
        <w:div w:id="590088262">
          <w:marLeft w:val="60"/>
          <w:marRight w:val="60"/>
          <w:marTop w:val="100"/>
          <w:marBottom w:val="100"/>
          <w:divBdr>
            <w:top w:val="none" w:sz="0" w:space="0" w:color="auto"/>
            <w:left w:val="none" w:sz="0" w:space="0" w:color="auto"/>
            <w:bottom w:val="none" w:sz="0" w:space="0" w:color="auto"/>
            <w:right w:val="none" w:sz="0" w:space="0" w:color="auto"/>
          </w:divBdr>
        </w:div>
        <w:div w:id="1278558275">
          <w:marLeft w:val="60"/>
          <w:marRight w:val="60"/>
          <w:marTop w:val="100"/>
          <w:marBottom w:val="100"/>
          <w:divBdr>
            <w:top w:val="none" w:sz="0" w:space="0" w:color="auto"/>
            <w:left w:val="none" w:sz="0" w:space="0" w:color="auto"/>
            <w:bottom w:val="none" w:sz="0" w:space="0" w:color="auto"/>
            <w:right w:val="none" w:sz="0" w:space="0" w:color="auto"/>
          </w:divBdr>
          <w:divsChild>
            <w:div w:id="1822113658">
              <w:marLeft w:val="0"/>
              <w:marRight w:val="0"/>
              <w:marTop w:val="0"/>
              <w:marBottom w:val="0"/>
              <w:divBdr>
                <w:top w:val="none" w:sz="0" w:space="0" w:color="auto"/>
                <w:left w:val="none" w:sz="0" w:space="0" w:color="auto"/>
                <w:bottom w:val="none" w:sz="0" w:space="0" w:color="auto"/>
                <w:right w:val="none" w:sz="0" w:space="0" w:color="auto"/>
              </w:divBdr>
            </w:div>
          </w:divsChild>
        </w:div>
        <w:div w:id="1365861878">
          <w:marLeft w:val="60"/>
          <w:marRight w:val="60"/>
          <w:marTop w:val="100"/>
          <w:marBottom w:val="100"/>
          <w:divBdr>
            <w:top w:val="none" w:sz="0" w:space="0" w:color="auto"/>
            <w:left w:val="none" w:sz="0" w:space="0" w:color="auto"/>
            <w:bottom w:val="none" w:sz="0" w:space="0" w:color="auto"/>
            <w:right w:val="none" w:sz="0" w:space="0" w:color="auto"/>
          </w:divBdr>
          <w:divsChild>
            <w:div w:id="1957101593">
              <w:marLeft w:val="0"/>
              <w:marRight w:val="0"/>
              <w:marTop w:val="0"/>
              <w:marBottom w:val="0"/>
              <w:divBdr>
                <w:top w:val="none" w:sz="0" w:space="0" w:color="auto"/>
                <w:left w:val="none" w:sz="0" w:space="0" w:color="auto"/>
                <w:bottom w:val="none" w:sz="0" w:space="0" w:color="auto"/>
                <w:right w:val="none" w:sz="0" w:space="0" w:color="auto"/>
              </w:divBdr>
            </w:div>
          </w:divsChild>
        </w:div>
        <w:div w:id="96751432">
          <w:marLeft w:val="60"/>
          <w:marRight w:val="60"/>
          <w:marTop w:val="100"/>
          <w:marBottom w:val="100"/>
          <w:divBdr>
            <w:top w:val="none" w:sz="0" w:space="0" w:color="auto"/>
            <w:left w:val="none" w:sz="0" w:space="0" w:color="auto"/>
            <w:bottom w:val="none" w:sz="0" w:space="0" w:color="auto"/>
            <w:right w:val="none" w:sz="0" w:space="0" w:color="auto"/>
          </w:divBdr>
          <w:divsChild>
            <w:div w:id="850074055">
              <w:marLeft w:val="0"/>
              <w:marRight w:val="0"/>
              <w:marTop w:val="0"/>
              <w:marBottom w:val="0"/>
              <w:divBdr>
                <w:top w:val="none" w:sz="0" w:space="0" w:color="auto"/>
                <w:left w:val="none" w:sz="0" w:space="0" w:color="auto"/>
                <w:bottom w:val="none" w:sz="0" w:space="0" w:color="auto"/>
                <w:right w:val="none" w:sz="0" w:space="0" w:color="auto"/>
              </w:divBdr>
            </w:div>
          </w:divsChild>
        </w:div>
        <w:div w:id="650789475">
          <w:marLeft w:val="60"/>
          <w:marRight w:val="60"/>
          <w:marTop w:val="100"/>
          <w:marBottom w:val="100"/>
          <w:divBdr>
            <w:top w:val="none" w:sz="0" w:space="0" w:color="auto"/>
            <w:left w:val="none" w:sz="0" w:space="0" w:color="auto"/>
            <w:bottom w:val="none" w:sz="0" w:space="0" w:color="auto"/>
            <w:right w:val="none" w:sz="0" w:space="0" w:color="auto"/>
          </w:divBdr>
          <w:divsChild>
            <w:div w:id="541097330">
              <w:marLeft w:val="0"/>
              <w:marRight w:val="0"/>
              <w:marTop w:val="0"/>
              <w:marBottom w:val="0"/>
              <w:divBdr>
                <w:top w:val="none" w:sz="0" w:space="0" w:color="auto"/>
                <w:left w:val="none" w:sz="0" w:space="0" w:color="auto"/>
                <w:bottom w:val="none" w:sz="0" w:space="0" w:color="auto"/>
                <w:right w:val="none" w:sz="0" w:space="0" w:color="auto"/>
              </w:divBdr>
            </w:div>
          </w:divsChild>
        </w:div>
        <w:div w:id="1026910515">
          <w:marLeft w:val="60"/>
          <w:marRight w:val="60"/>
          <w:marTop w:val="100"/>
          <w:marBottom w:val="100"/>
          <w:divBdr>
            <w:top w:val="none" w:sz="0" w:space="0" w:color="auto"/>
            <w:left w:val="none" w:sz="0" w:space="0" w:color="auto"/>
            <w:bottom w:val="none" w:sz="0" w:space="0" w:color="auto"/>
            <w:right w:val="none" w:sz="0" w:space="0" w:color="auto"/>
          </w:divBdr>
          <w:divsChild>
            <w:div w:id="1535003688">
              <w:marLeft w:val="0"/>
              <w:marRight w:val="0"/>
              <w:marTop w:val="0"/>
              <w:marBottom w:val="0"/>
              <w:divBdr>
                <w:top w:val="none" w:sz="0" w:space="0" w:color="auto"/>
                <w:left w:val="none" w:sz="0" w:space="0" w:color="auto"/>
                <w:bottom w:val="none" w:sz="0" w:space="0" w:color="auto"/>
                <w:right w:val="none" w:sz="0" w:space="0" w:color="auto"/>
              </w:divBdr>
            </w:div>
          </w:divsChild>
        </w:div>
        <w:div w:id="1005203082">
          <w:marLeft w:val="60"/>
          <w:marRight w:val="60"/>
          <w:marTop w:val="100"/>
          <w:marBottom w:val="100"/>
          <w:divBdr>
            <w:top w:val="none" w:sz="0" w:space="0" w:color="auto"/>
            <w:left w:val="none" w:sz="0" w:space="0" w:color="auto"/>
            <w:bottom w:val="none" w:sz="0" w:space="0" w:color="auto"/>
            <w:right w:val="none" w:sz="0" w:space="0" w:color="auto"/>
          </w:divBdr>
          <w:divsChild>
            <w:div w:id="18548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0681">
      <w:bodyDiv w:val="1"/>
      <w:marLeft w:val="0"/>
      <w:marRight w:val="0"/>
      <w:marTop w:val="0"/>
      <w:marBottom w:val="0"/>
      <w:divBdr>
        <w:top w:val="none" w:sz="0" w:space="0" w:color="auto"/>
        <w:left w:val="none" w:sz="0" w:space="0" w:color="auto"/>
        <w:bottom w:val="none" w:sz="0" w:space="0" w:color="auto"/>
        <w:right w:val="none" w:sz="0" w:space="0" w:color="auto"/>
      </w:divBdr>
      <w:divsChild>
        <w:div w:id="1970895719">
          <w:marLeft w:val="60"/>
          <w:marRight w:val="60"/>
          <w:marTop w:val="100"/>
          <w:marBottom w:val="100"/>
          <w:divBdr>
            <w:top w:val="none" w:sz="0" w:space="0" w:color="auto"/>
            <w:left w:val="none" w:sz="0" w:space="0" w:color="auto"/>
            <w:bottom w:val="none" w:sz="0" w:space="0" w:color="auto"/>
            <w:right w:val="none" w:sz="0" w:space="0" w:color="auto"/>
          </w:divBdr>
        </w:div>
        <w:div w:id="1441103059">
          <w:marLeft w:val="60"/>
          <w:marRight w:val="60"/>
          <w:marTop w:val="100"/>
          <w:marBottom w:val="100"/>
          <w:divBdr>
            <w:top w:val="none" w:sz="0" w:space="0" w:color="auto"/>
            <w:left w:val="none" w:sz="0" w:space="0" w:color="auto"/>
            <w:bottom w:val="none" w:sz="0" w:space="0" w:color="auto"/>
            <w:right w:val="none" w:sz="0" w:space="0" w:color="auto"/>
          </w:divBdr>
        </w:div>
        <w:div w:id="1751392439">
          <w:marLeft w:val="60"/>
          <w:marRight w:val="60"/>
          <w:marTop w:val="100"/>
          <w:marBottom w:val="100"/>
          <w:divBdr>
            <w:top w:val="none" w:sz="0" w:space="0" w:color="auto"/>
            <w:left w:val="none" w:sz="0" w:space="0" w:color="auto"/>
            <w:bottom w:val="none" w:sz="0" w:space="0" w:color="auto"/>
            <w:right w:val="none" w:sz="0" w:space="0" w:color="auto"/>
          </w:divBdr>
        </w:div>
        <w:div w:id="316038893">
          <w:marLeft w:val="60"/>
          <w:marRight w:val="60"/>
          <w:marTop w:val="100"/>
          <w:marBottom w:val="100"/>
          <w:divBdr>
            <w:top w:val="none" w:sz="0" w:space="0" w:color="auto"/>
            <w:left w:val="none" w:sz="0" w:space="0" w:color="auto"/>
            <w:bottom w:val="none" w:sz="0" w:space="0" w:color="auto"/>
            <w:right w:val="none" w:sz="0" w:space="0" w:color="auto"/>
          </w:divBdr>
        </w:div>
        <w:div w:id="1324435947">
          <w:marLeft w:val="60"/>
          <w:marRight w:val="60"/>
          <w:marTop w:val="100"/>
          <w:marBottom w:val="100"/>
          <w:divBdr>
            <w:top w:val="none" w:sz="0" w:space="0" w:color="auto"/>
            <w:left w:val="none" w:sz="0" w:space="0" w:color="auto"/>
            <w:bottom w:val="none" w:sz="0" w:space="0" w:color="auto"/>
            <w:right w:val="none" w:sz="0" w:space="0" w:color="auto"/>
          </w:divBdr>
        </w:div>
        <w:div w:id="1305114727">
          <w:marLeft w:val="60"/>
          <w:marRight w:val="60"/>
          <w:marTop w:val="100"/>
          <w:marBottom w:val="100"/>
          <w:divBdr>
            <w:top w:val="none" w:sz="0" w:space="0" w:color="auto"/>
            <w:left w:val="none" w:sz="0" w:space="0" w:color="auto"/>
            <w:bottom w:val="none" w:sz="0" w:space="0" w:color="auto"/>
            <w:right w:val="none" w:sz="0" w:space="0" w:color="auto"/>
          </w:divBdr>
        </w:div>
        <w:div w:id="674184714">
          <w:marLeft w:val="60"/>
          <w:marRight w:val="60"/>
          <w:marTop w:val="100"/>
          <w:marBottom w:val="100"/>
          <w:divBdr>
            <w:top w:val="none" w:sz="0" w:space="0" w:color="auto"/>
            <w:left w:val="none" w:sz="0" w:space="0" w:color="auto"/>
            <w:bottom w:val="none" w:sz="0" w:space="0" w:color="auto"/>
            <w:right w:val="none" w:sz="0" w:space="0" w:color="auto"/>
          </w:divBdr>
        </w:div>
        <w:div w:id="638850307">
          <w:marLeft w:val="60"/>
          <w:marRight w:val="60"/>
          <w:marTop w:val="100"/>
          <w:marBottom w:val="100"/>
          <w:divBdr>
            <w:top w:val="none" w:sz="0" w:space="0" w:color="auto"/>
            <w:left w:val="none" w:sz="0" w:space="0" w:color="auto"/>
            <w:bottom w:val="none" w:sz="0" w:space="0" w:color="auto"/>
            <w:right w:val="none" w:sz="0" w:space="0" w:color="auto"/>
          </w:divBdr>
        </w:div>
        <w:div w:id="872884853">
          <w:marLeft w:val="60"/>
          <w:marRight w:val="60"/>
          <w:marTop w:val="100"/>
          <w:marBottom w:val="100"/>
          <w:divBdr>
            <w:top w:val="none" w:sz="0" w:space="0" w:color="auto"/>
            <w:left w:val="none" w:sz="0" w:space="0" w:color="auto"/>
            <w:bottom w:val="none" w:sz="0" w:space="0" w:color="auto"/>
            <w:right w:val="none" w:sz="0" w:space="0" w:color="auto"/>
          </w:divBdr>
        </w:div>
        <w:div w:id="1426338318">
          <w:marLeft w:val="60"/>
          <w:marRight w:val="60"/>
          <w:marTop w:val="100"/>
          <w:marBottom w:val="100"/>
          <w:divBdr>
            <w:top w:val="none" w:sz="0" w:space="0" w:color="auto"/>
            <w:left w:val="none" w:sz="0" w:space="0" w:color="auto"/>
            <w:bottom w:val="none" w:sz="0" w:space="0" w:color="auto"/>
            <w:right w:val="none" w:sz="0" w:space="0" w:color="auto"/>
          </w:divBdr>
          <w:divsChild>
            <w:div w:id="1625968261">
              <w:marLeft w:val="0"/>
              <w:marRight w:val="0"/>
              <w:marTop w:val="0"/>
              <w:marBottom w:val="0"/>
              <w:divBdr>
                <w:top w:val="none" w:sz="0" w:space="0" w:color="auto"/>
                <w:left w:val="none" w:sz="0" w:space="0" w:color="auto"/>
                <w:bottom w:val="none" w:sz="0" w:space="0" w:color="auto"/>
                <w:right w:val="none" w:sz="0" w:space="0" w:color="auto"/>
              </w:divBdr>
            </w:div>
          </w:divsChild>
        </w:div>
        <w:div w:id="1984114852">
          <w:marLeft w:val="60"/>
          <w:marRight w:val="60"/>
          <w:marTop w:val="100"/>
          <w:marBottom w:val="100"/>
          <w:divBdr>
            <w:top w:val="none" w:sz="0" w:space="0" w:color="auto"/>
            <w:left w:val="none" w:sz="0" w:space="0" w:color="auto"/>
            <w:bottom w:val="none" w:sz="0" w:space="0" w:color="auto"/>
            <w:right w:val="none" w:sz="0" w:space="0" w:color="auto"/>
          </w:divBdr>
          <w:divsChild>
            <w:div w:id="1316035168">
              <w:marLeft w:val="0"/>
              <w:marRight w:val="0"/>
              <w:marTop w:val="0"/>
              <w:marBottom w:val="0"/>
              <w:divBdr>
                <w:top w:val="none" w:sz="0" w:space="0" w:color="auto"/>
                <w:left w:val="none" w:sz="0" w:space="0" w:color="auto"/>
                <w:bottom w:val="none" w:sz="0" w:space="0" w:color="auto"/>
                <w:right w:val="none" w:sz="0" w:space="0" w:color="auto"/>
              </w:divBdr>
            </w:div>
          </w:divsChild>
        </w:div>
        <w:div w:id="19164222">
          <w:marLeft w:val="60"/>
          <w:marRight w:val="60"/>
          <w:marTop w:val="100"/>
          <w:marBottom w:val="100"/>
          <w:divBdr>
            <w:top w:val="none" w:sz="0" w:space="0" w:color="auto"/>
            <w:left w:val="none" w:sz="0" w:space="0" w:color="auto"/>
            <w:bottom w:val="none" w:sz="0" w:space="0" w:color="auto"/>
            <w:right w:val="none" w:sz="0" w:space="0" w:color="auto"/>
          </w:divBdr>
          <w:divsChild>
            <w:div w:id="441537058">
              <w:marLeft w:val="0"/>
              <w:marRight w:val="0"/>
              <w:marTop w:val="0"/>
              <w:marBottom w:val="0"/>
              <w:divBdr>
                <w:top w:val="none" w:sz="0" w:space="0" w:color="auto"/>
                <w:left w:val="none" w:sz="0" w:space="0" w:color="auto"/>
                <w:bottom w:val="none" w:sz="0" w:space="0" w:color="auto"/>
                <w:right w:val="none" w:sz="0" w:space="0" w:color="auto"/>
              </w:divBdr>
            </w:div>
          </w:divsChild>
        </w:div>
        <w:div w:id="536507977">
          <w:marLeft w:val="60"/>
          <w:marRight w:val="60"/>
          <w:marTop w:val="100"/>
          <w:marBottom w:val="100"/>
          <w:divBdr>
            <w:top w:val="none" w:sz="0" w:space="0" w:color="auto"/>
            <w:left w:val="none" w:sz="0" w:space="0" w:color="auto"/>
            <w:bottom w:val="none" w:sz="0" w:space="0" w:color="auto"/>
            <w:right w:val="none" w:sz="0" w:space="0" w:color="auto"/>
          </w:divBdr>
          <w:divsChild>
            <w:div w:id="824127569">
              <w:marLeft w:val="0"/>
              <w:marRight w:val="0"/>
              <w:marTop w:val="0"/>
              <w:marBottom w:val="0"/>
              <w:divBdr>
                <w:top w:val="none" w:sz="0" w:space="0" w:color="auto"/>
                <w:left w:val="none" w:sz="0" w:space="0" w:color="auto"/>
                <w:bottom w:val="none" w:sz="0" w:space="0" w:color="auto"/>
                <w:right w:val="none" w:sz="0" w:space="0" w:color="auto"/>
              </w:divBdr>
            </w:div>
          </w:divsChild>
        </w:div>
        <w:div w:id="739403928">
          <w:marLeft w:val="60"/>
          <w:marRight w:val="60"/>
          <w:marTop w:val="100"/>
          <w:marBottom w:val="100"/>
          <w:divBdr>
            <w:top w:val="none" w:sz="0" w:space="0" w:color="auto"/>
            <w:left w:val="none" w:sz="0" w:space="0" w:color="auto"/>
            <w:bottom w:val="none" w:sz="0" w:space="0" w:color="auto"/>
            <w:right w:val="none" w:sz="0" w:space="0" w:color="auto"/>
          </w:divBdr>
          <w:divsChild>
            <w:div w:id="189420718">
              <w:marLeft w:val="0"/>
              <w:marRight w:val="0"/>
              <w:marTop w:val="0"/>
              <w:marBottom w:val="0"/>
              <w:divBdr>
                <w:top w:val="none" w:sz="0" w:space="0" w:color="auto"/>
                <w:left w:val="none" w:sz="0" w:space="0" w:color="auto"/>
                <w:bottom w:val="none" w:sz="0" w:space="0" w:color="auto"/>
                <w:right w:val="none" w:sz="0" w:space="0" w:color="auto"/>
              </w:divBdr>
            </w:div>
          </w:divsChild>
        </w:div>
        <w:div w:id="803159823">
          <w:marLeft w:val="60"/>
          <w:marRight w:val="60"/>
          <w:marTop w:val="100"/>
          <w:marBottom w:val="100"/>
          <w:divBdr>
            <w:top w:val="none" w:sz="0" w:space="0" w:color="auto"/>
            <w:left w:val="none" w:sz="0" w:space="0" w:color="auto"/>
            <w:bottom w:val="none" w:sz="0" w:space="0" w:color="auto"/>
            <w:right w:val="none" w:sz="0" w:space="0" w:color="auto"/>
          </w:divBdr>
          <w:divsChild>
            <w:div w:id="738477559">
              <w:marLeft w:val="0"/>
              <w:marRight w:val="0"/>
              <w:marTop w:val="0"/>
              <w:marBottom w:val="0"/>
              <w:divBdr>
                <w:top w:val="none" w:sz="0" w:space="0" w:color="auto"/>
                <w:left w:val="none" w:sz="0" w:space="0" w:color="auto"/>
                <w:bottom w:val="none" w:sz="0" w:space="0" w:color="auto"/>
                <w:right w:val="none" w:sz="0" w:space="0" w:color="auto"/>
              </w:divBdr>
            </w:div>
          </w:divsChild>
        </w:div>
        <w:div w:id="1164660178">
          <w:marLeft w:val="60"/>
          <w:marRight w:val="60"/>
          <w:marTop w:val="100"/>
          <w:marBottom w:val="100"/>
          <w:divBdr>
            <w:top w:val="none" w:sz="0" w:space="0" w:color="auto"/>
            <w:left w:val="none" w:sz="0" w:space="0" w:color="auto"/>
            <w:bottom w:val="none" w:sz="0" w:space="0" w:color="auto"/>
            <w:right w:val="none" w:sz="0" w:space="0" w:color="auto"/>
          </w:divBdr>
          <w:divsChild>
            <w:div w:id="922685997">
              <w:marLeft w:val="0"/>
              <w:marRight w:val="0"/>
              <w:marTop w:val="0"/>
              <w:marBottom w:val="0"/>
              <w:divBdr>
                <w:top w:val="none" w:sz="0" w:space="0" w:color="auto"/>
                <w:left w:val="none" w:sz="0" w:space="0" w:color="auto"/>
                <w:bottom w:val="none" w:sz="0" w:space="0" w:color="auto"/>
                <w:right w:val="none" w:sz="0" w:space="0" w:color="auto"/>
              </w:divBdr>
            </w:div>
          </w:divsChild>
        </w:div>
        <w:div w:id="1340884392">
          <w:marLeft w:val="60"/>
          <w:marRight w:val="60"/>
          <w:marTop w:val="100"/>
          <w:marBottom w:val="100"/>
          <w:divBdr>
            <w:top w:val="none" w:sz="0" w:space="0" w:color="auto"/>
            <w:left w:val="none" w:sz="0" w:space="0" w:color="auto"/>
            <w:bottom w:val="none" w:sz="0" w:space="0" w:color="auto"/>
            <w:right w:val="none" w:sz="0" w:space="0" w:color="auto"/>
          </w:divBdr>
          <w:divsChild>
            <w:div w:id="2117476146">
              <w:marLeft w:val="0"/>
              <w:marRight w:val="0"/>
              <w:marTop w:val="0"/>
              <w:marBottom w:val="0"/>
              <w:divBdr>
                <w:top w:val="none" w:sz="0" w:space="0" w:color="auto"/>
                <w:left w:val="none" w:sz="0" w:space="0" w:color="auto"/>
                <w:bottom w:val="none" w:sz="0" w:space="0" w:color="auto"/>
                <w:right w:val="none" w:sz="0" w:space="0" w:color="auto"/>
              </w:divBdr>
            </w:div>
          </w:divsChild>
        </w:div>
        <w:div w:id="147021237">
          <w:marLeft w:val="60"/>
          <w:marRight w:val="60"/>
          <w:marTop w:val="100"/>
          <w:marBottom w:val="100"/>
          <w:divBdr>
            <w:top w:val="none" w:sz="0" w:space="0" w:color="auto"/>
            <w:left w:val="none" w:sz="0" w:space="0" w:color="auto"/>
            <w:bottom w:val="none" w:sz="0" w:space="0" w:color="auto"/>
            <w:right w:val="none" w:sz="0" w:space="0" w:color="auto"/>
          </w:divBdr>
          <w:divsChild>
            <w:div w:id="1273245109">
              <w:marLeft w:val="0"/>
              <w:marRight w:val="0"/>
              <w:marTop w:val="0"/>
              <w:marBottom w:val="0"/>
              <w:divBdr>
                <w:top w:val="none" w:sz="0" w:space="0" w:color="auto"/>
                <w:left w:val="none" w:sz="0" w:space="0" w:color="auto"/>
                <w:bottom w:val="none" w:sz="0" w:space="0" w:color="auto"/>
                <w:right w:val="none" w:sz="0" w:space="0" w:color="auto"/>
              </w:divBdr>
            </w:div>
          </w:divsChild>
        </w:div>
        <w:div w:id="1103720446">
          <w:marLeft w:val="60"/>
          <w:marRight w:val="60"/>
          <w:marTop w:val="100"/>
          <w:marBottom w:val="100"/>
          <w:divBdr>
            <w:top w:val="none" w:sz="0" w:space="0" w:color="auto"/>
            <w:left w:val="none" w:sz="0" w:space="0" w:color="auto"/>
            <w:bottom w:val="none" w:sz="0" w:space="0" w:color="auto"/>
            <w:right w:val="none" w:sz="0" w:space="0" w:color="auto"/>
          </w:divBdr>
          <w:divsChild>
            <w:div w:id="372848052">
              <w:marLeft w:val="0"/>
              <w:marRight w:val="0"/>
              <w:marTop w:val="0"/>
              <w:marBottom w:val="0"/>
              <w:divBdr>
                <w:top w:val="none" w:sz="0" w:space="0" w:color="auto"/>
                <w:left w:val="none" w:sz="0" w:space="0" w:color="auto"/>
                <w:bottom w:val="none" w:sz="0" w:space="0" w:color="auto"/>
                <w:right w:val="none" w:sz="0" w:space="0" w:color="auto"/>
              </w:divBdr>
            </w:div>
          </w:divsChild>
        </w:div>
        <w:div w:id="1196386384">
          <w:marLeft w:val="60"/>
          <w:marRight w:val="60"/>
          <w:marTop w:val="100"/>
          <w:marBottom w:val="100"/>
          <w:divBdr>
            <w:top w:val="none" w:sz="0" w:space="0" w:color="auto"/>
            <w:left w:val="none" w:sz="0" w:space="0" w:color="auto"/>
            <w:bottom w:val="none" w:sz="0" w:space="0" w:color="auto"/>
            <w:right w:val="none" w:sz="0" w:space="0" w:color="auto"/>
          </w:divBdr>
          <w:divsChild>
            <w:div w:id="100611968">
              <w:marLeft w:val="0"/>
              <w:marRight w:val="0"/>
              <w:marTop w:val="0"/>
              <w:marBottom w:val="0"/>
              <w:divBdr>
                <w:top w:val="none" w:sz="0" w:space="0" w:color="auto"/>
                <w:left w:val="none" w:sz="0" w:space="0" w:color="auto"/>
                <w:bottom w:val="none" w:sz="0" w:space="0" w:color="auto"/>
                <w:right w:val="none" w:sz="0" w:space="0" w:color="auto"/>
              </w:divBdr>
            </w:div>
          </w:divsChild>
        </w:div>
        <w:div w:id="851722681">
          <w:marLeft w:val="60"/>
          <w:marRight w:val="60"/>
          <w:marTop w:val="100"/>
          <w:marBottom w:val="100"/>
          <w:divBdr>
            <w:top w:val="none" w:sz="0" w:space="0" w:color="auto"/>
            <w:left w:val="none" w:sz="0" w:space="0" w:color="auto"/>
            <w:bottom w:val="none" w:sz="0" w:space="0" w:color="auto"/>
            <w:right w:val="none" w:sz="0" w:space="0" w:color="auto"/>
          </w:divBdr>
          <w:divsChild>
            <w:div w:id="1918317760">
              <w:marLeft w:val="0"/>
              <w:marRight w:val="0"/>
              <w:marTop w:val="0"/>
              <w:marBottom w:val="0"/>
              <w:divBdr>
                <w:top w:val="none" w:sz="0" w:space="0" w:color="auto"/>
                <w:left w:val="none" w:sz="0" w:space="0" w:color="auto"/>
                <w:bottom w:val="none" w:sz="0" w:space="0" w:color="auto"/>
                <w:right w:val="none" w:sz="0" w:space="0" w:color="auto"/>
              </w:divBdr>
            </w:div>
          </w:divsChild>
        </w:div>
        <w:div w:id="1343121331">
          <w:marLeft w:val="60"/>
          <w:marRight w:val="60"/>
          <w:marTop w:val="100"/>
          <w:marBottom w:val="100"/>
          <w:divBdr>
            <w:top w:val="none" w:sz="0" w:space="0" w:color="auto"/>
            <w:left w:val="none" w:sz="0" w:space="0" w:color="auto"/>
            <w:bottom w:val="none" w:sz="0" w:space="0" w:color="auto"/>
            <w:right w:val="none" w:sz="0" w:space="0" w:color="auto"/>
          </w:divBdr>
          <w:divsChild>
            <w:div w:id="1872719368">
              <w:marLeft w:val="0"/>
              <w:marRight w:val="0"/>
              <w:marTop w:val="0"/>
              <w:marBottom w:val="0"/>
              <w:divBdr>
                <w:top w:val="none" w:sz="0" w:space="0" w:color="auto"/>
                <w:left w:val="none" w:sz="0" w:space="0" w:color="auto"/>
                <w:bottom w:val="none" w:sz="0" w:space="0" w:color="auto"/>
                <w:right w:val="none" w:sz="0" w:space="0" w:color="auto"/>
              </w:divBdr>
            </w:div>
          </w:divsChild>
        </w:div>
        <w:div w:id="609747797">
          <w:marLeft w:val="60"/>
          <w:marRight w:val="60"/>
          <w:marTop w:val="100"/>
          <w:marBottom w:val="100"/>
          <w:divBdr>
            <w:top w:val="none" w:sz="0" w:space="0" w:color="auto"/>
            <w:left w:val="none" w:sz="0" w:space="0" w:color="auto"/>
            <w:bottom w:val="none" w:sz="0" w:space="0" w:color="auto"/>
            <w:right w:val="none" w:sz="0" w:space="0" w:color="auto"/>
          </w:divBdr>
          <w:divsChild>
            <w:div w:id="1884174594">
              <w:marLeft w:val="0"/>
              <w:marRight w:val="0"/>
              <w:marTop w:val="0"/>
              <w:marBottom w:val="0"/>
              <w:divBdr>
                <w:top w:val="none" w:sz="0" w:space="0" w:color="auto"/>
                <w:left w:val="none" w:sz="0" w:space="0" w:color="auto"/>
                <w:bottom w:val="none" w:sz="0" w:space="0" w:color="auto"/>
                <w:right w:val="none" w:sz="0" w:space="0" w:color="auto"/>
              </w:divBdr>
            </w:div>
          </w:divsChild>
        </w:div>
        <w:div w:id="1017194745">
          <w:marLeft w:val="60"/>
          <w:marRight w:val="60"/>
          <w:marTop w:val="100"/>
          <w:marBottom w:val="100"/>
          <w:divBdr>
            <w:top w:val="none" w:sz="0" w:space="0" w:color="auto"/>
            <w:left w:val="none" w:sz="0" w:space="0" w:color="auto"/>
            <w:bottom w:val="none" w:sz="0" w:space="0" w:color="auto"/>
            <w:right w:val="none" w:sz="0" w:space="0" w:color="auto"/>
          </w:divBdr>
          <w:divsChild>
            <w:div w:id="1523975850">
              <w:marLeft w:val="0"/>
              <w:marRight w:val="0"/>
              <w:marTop w:val="0"/>
              <w:marBottom w:val="0"/>
              <w:divBdr>
                <w:top w:val="none" w:sz="0" w:space="0" w:color="auto"/>
                <w:left w:val="none" w:sz="0" w:space="0" w:color="auto"/>
                <w:bottom w:val="none" w:sz="0" w:space="0" w:color="auto"/>
                <w:right w:val="none" w:sz="0" w:space="0" w:color="auto"/>
              </w:divBdr>
            </w:div>
          </w:divsChild>
        </w:div>
        <w:div w:id="30426470">
          <w:marLeft w:val="60"/>
          <w:marRight w:val="60"/>
          <w:marTop w:val="100"/>
          <w:marBottom w:val="100"/>
          <w:divBdr>
            <w:top w:val="none" w:sz="0" w:space="0" w:color="auto"/>
            <w:left w:val="none" w:sz="0" w:space="0" w:color="auto"/>
            <w:bottom w:val="none" w:sz="0" w:space="0" w:color="auto"/>
            <w:right w:val="none" w:sz="0" w:space="0" w:color="auto"/>
          </w:divBdr>
          <w:divsChild>
            <w:div w:id="1621380762">
              <w:marLeft w:val="0"/>
              <w:marRight w:val="0"/>
              <w:marTop w:val="0"/>
              <w:marBottom w:val="0"/>
              <w:divBdr>
                <w:top w:val="none" w:sz="0" w:space="0" w:color="auto"/>
                <w:left w:val="none" w:sz="0" w:space="0" w:color="auto"/>
                <w:bottom w:val="none" w:sz="0" w:space="0" w:color="auto"/>
                <w:right w:val="none" w:sz="0" w:space="0" w:color="auto"/>
              </w:divBdr>
            </w:div>
          </w:divsChild>
        </w:div>
        <w:div w:id="1456750748">
          <w:marLeft w:val="60"/>
          <w:marRight w:val="60"/>
          <w:marTop w:val="100"/>
          <w:marBottom w:val="100"/>
          <w:divBdr>
            <w:top w:val="none" w:sz="0" w:space="0" w:color="auto"/>
            <w:left w:val="none" w:sz="0" w:space="0" w:color="auto"/>
            <w:bottom w:val="none" w:sz="0" w:space="0" w:color="auto"/>
            <w:right w:val="none" w:sz="0" w:space="0" w:color="auto"/>
          </w:divBdr>
          <w:divsChild>
            <w:div w:id="2063751300">
              <w:marLeft w:val="0"/>
              <w:marRight w:val="0"/>
              <w:marTop w:val="0"/>
              <w:marBottom w:val="0"/>
              <w:divBdr>
                <w:top w:val="none" w:sz="0" w:space="0" w:color="auto"/>
                <w:left w:val="none" w:sz="0" w:space="0" w:color="auto"/>
                <w:bottom w:val="none" w:sz="0" w:space="0" w:color="auto"/>
                <w:right w:val="none" w:sz="0" w:space="0" w:color="auto"/>
              </w:divBdr>
            </w:div>
          </w:divsChild>
        </w:div>
        <w:div w:id="1346055266">
          <w:marLeft w:val="60"/>
          <w:marRight w:val="60"/>
          <w:marTop w:val="100"/>
          <w:marBottom w:val="100"/>
          <w:divBdr>
            <w:top w:val="none" w:sz="0" w:space="0" w:color="auto"/>
            <w:left w:val="none" w:sz="0" w:space="0" w:color="auto"/>
            <w:bottom w:val="none" w:sz="0" w:space="0" w:color="auto"/>
            <w:right w:val="none" w:sz="0" w:space="0" w:color="auto"/>
          </w:divBdr>
          <w:divsChild>
            <w:div w:id="1097020575">
              <w:marLeft w:val="0"/>
              <w:marRight w:val="0"/>
              <w:marTop w:val="0"/>
              <w:marBottom w:val="0"/>
              <w:divBdr>
                <w:top w:val="none" w:sz="0" w:space="0" w:color="auto"/>
                <w:left w:val="none" w:sz="0" w:space="0" w:color="auto"/>
                <w:bottom w:val="none" w:sz="0" w:space="0" w:color="auto"/>
                <w:right w:val="none" w:sz="0" w:space="0" w:color="auto"/>
              </w:divBdr>
            </w:div>
          </w:divsChild>
        </w:div>
        <w:div w:id="1121608423">
          <w:marLeft w:val="60"/>
          <w:marRight w:val="60"/>
          <w:marTop w:val="100"/>
          <w:marBottom w:val="100"/>
          <w:divBdr>
            <w:top w:val="none" w:sz="0" w:space="0" w:color="auto"/>
            <w:left w:val="none" w:sz="0" w:space="0" w:color="auto"/>
            <w:bottom w:val="none" w:sz="0" w:space="0" w:color="auto"/>
            <w:right w:val="none" w:sz="0" w:space="0" w:color="auto"/>
          </w:divBdr>
          <w:divsChild>
            <w:div w:id="1256523928">
              <w:marLeft w:val="0"/>
              <w:marRight w:val="0"/>
              <w:marTop w:val="0"/>
              <w:marBottom w:val="0"/>
              <w:divBdr>
                <w:top w:val="none" w:sz="0" w:space="0" w:color="auto"/>
                <w:left w:val="none" w:sz="0" w:space="0" w:color="auto"/>
                <w:bottom w:val="none" w:sz="0" w:space="0" w:color="auto"/>
                <w:right w:val="none" w:sz="0" w:space="0" w:color="auto"/>
              </w:divBdr>
            </w:div>
          </w:divsChild>
        </w:div>
        <w:div w:id="145128180">
          <w:marLeft w:val="60"/>
          <w:marRight w:val="60"/>
          <w:marTop w:val="100"/>
          <w:marBottom w:val="100"/>
          <w:divBdr>
            <w:top w:val="none" w:sz="0" w:space="0" w:color="auto"/>
            <w:left w:val="none" w:sz="0" w:space="0" w:color="auto"/>
            <w:bottom w:val="none" w:sz="0" w:space="0" w:color="auto"/>
            <w:right w:val="none" w:sz="0" w:space="0" w:color="auto"/>
          </w:divBdr>
          <w:divsChild>
            <w:div w:id="1854488043">
              <w:marLeft w:val="0"/>
              <w:marRight w:val="0"/>
              <w:marTop w:val="0"/>
              <w:marBottom w:val="0"/>
              <w:divBdr>
                <w:top w:val="none" w:sz="0" w:space="0" w:color="auto"/>
                <w:left w:val="none" w:sz="0" w:space="0" w:color="auto"/>
                <w:bottom w:val="none" w:sz="0" w:space="0" w:color="auto"/>
                <w:right w:val="none" w:sz="0" w:space="0" w:color="auto"/>
              </w:divBdr>
            </w:div>
          </w:divsChild>
        </w:div>
        <w:div w:id="621811392">
          <w:marLeft w:val="60"/>
          <w:marRight w:val="60"/>
          <w:marTop w:val="100"/>
          <w:marBottom w:val="100"/>
          <w:divBdr>
            <w:top w:val="none" w:sz="0" w:space="0" w:color="auto"/>
            <w:left w:val="none" w:sz="0" w:space="0" w:color="auto"/>
            <w:bottom w:val="none" w:sz="0" w:space="0" w:color="auto"/>
            <w:right w:val="none" w:sz="0" w:space="0" w:color="auto"/>
          </w:divBdr>
          <w:divsChild>
            <w:div w:id="496071792">
              <w:marLeft w:val="0"/>
              <w:marRight w:val="0"/>
              <w:marTop w:val="0"/>
              <w:marBottom w:val="0"/>
              <w:divBdr>
                <w:top w:val="none" w:sz="0" w:space="0" w:color="auto"/>
                <w:left w:val="none" w:sz="0" w:space="0" w:color="auto"/>
                <w:bottom w:val="none" w:sz="0" w:space="0" w:color="auto"/>
                <w:right w:val="none" w:sz="0" w:space="0" w:color="auto"/>
              </w:divBdr>
            </w:div>
          </w:divsChild>
        </w:div>
        <w:div w:id="1052776078">
          <w:marLeft w:val="60"/>
          <w:marRight w:val="60"/>
          <w:marTop w:val="100"/>
          <w:marBottom w:val="100"/>
          <w:divBdr>
            <w:top w:val="none" w:sz="0" w:space="0" w:color="auto"/>
            <w:left w:val="none" w:sz="0" w:space="0" w:color="auto"/>
            <w:bottom w:val="none" w:sz="0" w:space="0" w:color="auto"/>
            <w:right w:val="none" w:sz="0" w:space="0" w:color="auto"/>
          </w:divBdr>
          <w:divsChild>
            <w:div w:id="1128084505">
              <w:marLeft w:val="0"/>
              <w:marRight w:val="0"/>
              <w:marTop w:val="0"/>
              <w:marBottom w:val="0"/>
              <w:divBdr>
                <w:top w:val="none" w:sz="0" w:space="0" w:color="auto"/>
                <w:left w:val="none" w:sz="0" w:space="0" w:color="auto"/>
                <w:bottom w:val="none" w:sz="0" w:space="0" w:color="auto"/>
                <w:right w:val="none" w:sz="0" w:space="0" w:color="auto"/>
              </w:divBdr>
            </w:div>
          </w:divsChild>
        </w:div>
        <w:div w:id="138621150">
          <w:marLeft w:val="60"/>
          <w:marRight w:val="60"/>
          <w:marTop w:val="100"/>
          <w:marBottom w:val="100"/>
          <w:divBdr>
            <w:top w:val="none" w:sz="0" w:space="0" w:color="auto"/>
            <w:left w:val="none" w:sz="0" w:space="0" w:color="auto"/>
            <w:bottom w:val="none" w:sz="0" w:space="0" w:color="auto"/>
            <w:right w:val="none" w:sz="0" w:space="0" w:color="auto"/>
          </w:divBdr>
          <w:divsChild>
            <w:div w:id="1384521310">
              <w:marLeft w:val="0"/>
              <w:marRight w:val="0"/>
              <w:marTop w:val="0"/>
              <w:marBottom w:val="0"/>
              <w:divBdr>
                <w:top w:val="none" w:sz="0" w:space="0" w:color="auto"/>
                <w:left w:val="none" w:sz="0" w:space="0" w:color="auto"/>
                <w:bottom w:val="none" w:sz="0" w:space="0" w:color="auto"/>
                <w:right w:val="none" w:sz="0" w:space="0" w:color="auto"/>
              </w:divBdr>
            </w:div>
          </w:divsChild>
        </w:div>
        <w:div w:id="564800527">
          <w:marLeft w:val="60"/>
          <w:marRight w:val="60"/>
          <w:marTop w:val="100"/>
          <w:marBottom w:val="100"/>
          <w:divBdr>
            <w:top w:val="none" w:sz="0" w:space="0" w:color="auto"/>
            <w:left w:val="none" w:sz="0" w:space="0" w:color="auto"/>
            <w:bottom w:val="none" w:sz="0" w:space="0" w:color="auto"/>
            <w:right w:val="none" w:sz="0" w:space="0" w:color="auto"/>
          </w:divBdr>
          <w:divsChild>
            <w:div w:id="1078289576">
              <w:marLeft w:val="0"/>
              <w:marRight w:val="0"/>
              <w:marTop w:val="0"/>
              <w:marBottom w:val="0"/>
              <w:divBdr>
                <w:top w:val="none" w:sz="0" w:space="0" w:color="auto"/>
                <w:left w:val="none" w:sz="0" w:space="0" w:color="auto"/>
                <w:bottom w:val="none" w:sz="0" w:space="0" w:color="auto"/>
                <w:right w:val="none" w:sz="0" w:space="0" w:color="auto"/>
              </w:divBdr>
            </w:div>
          </w:divsChild>
        </w:div>
        <w:div w:id="546651411">
          <w:marLeft w:val="60"/>
          <w:marRight w:val="60"/>
          <w:marTop w:val="100"/>
          <w:marBottom w:val="100"/>
          <w:divBdr>
            <w:top w:val="none" w:sz="0" w:space="0" w:color="auto"/>
            <w:left w:val="none" w:sz="0" w:space="0" w:color="auto"/>
            <w:bottom w:val="none" w:sz="0" w:space="0" w:color="auto"/>
            <w:right w:val="none" w:sz="0" w:space="0" w:color="auto"/>
          </w:divBdr>
        </w:div>
        <w:div w:id="300579639">
          <w:marLeft w:val="60"/>
          <w:marRight w:val="60"/>
          <w:marTop w:val="100"/>
          <w:marBottom w:val="100"/>
          <w:divBdr>
            <w:top w:val="none" w:sz="0" w:space="0" w:color="auto"/>
            <w:left w:val="none" w:sz="0" w:space="0" w:color="auto"/>
            <w:bottom w:val="none" w:sz="0" w:space="0" w:color="auto"/>
            <w:right w:val="none" w:sz="0" w:space="0" w:color="auto"/>
          </w:divBdr>
        </w:div>
        <w:div w:id="690650109">
          <w:marLeft w:val="60"/>
          <w:marRight w:val="60"/>
          <w:marTop w:val="100"/>
          <w:marBottom w:val="100"/>
          <w:divBdr>
            <w:top w:val="none" w:sz="0" w:space="0" w:color="auto"/>
            <w:left w:val="none" w:sz="0" w:space="0" w:color="auto"/>
            <w:bottom w:val="none" w:sz="0" w:space="0" w:color="auto"/>
            <w:right w:val="none" w:sz="0" w:space="0" w:color="auto"/>
          </w:divBdr>
        </w:div>
        <w:div w:id="1132669211">
          <w:marLeft w:val="60"/>
          <w:marRight w:val="60"/>
          <w:marTop w:val="100"/>
          <w:marBottom w:val="100"/>
          <w:divBdr>
            <w:top w:val="none" w:sz="0" w:space="0" w:color="auto"/>
            <w:left w:val="none" w:sz="0" w:space="0" w:color="auto"/>
            <w:bottom w:val="none" w:sz="0" w:space="0" w:color="auto"/>
            <w:right w:val="none" w:sz="0" w:space="0" w:color="auto"/>
          </w:divBdr>
        </w:div>
        <w:div w:id="253902396">
          <w:marLeft w:val="60"/>
          <w:marRight w:val="60"/>
          <w:marTop w:val="100"/>
          <w:marBottom w:val="100"/>
          <w:divBdr>
            <w:top w:val="none" w:sz="0" w:space="0" w:color="auto"/>
            <w:left w:val="none" w:sz="0" w:space="0" w:color="auto"/>
            <w:bottom w:val="none" w:sz="0" w:space="0" w:color="auto"/>
            <w:right w:val="none" w:sz="0" w:space="0" w:color="auto"/>
          </w:divBdr>
        </w:div>
        <w:div w:id="698704744">
          <w:marLeft w:val="60"/>
          <w:marRight w:val="60"/>
          <w:marTop w:val="100"/>
          <w:marBottom w:val="100"/>
          <w:divBdr>
            <w:top w:val="none" w:sz="0" w:space="0" w:color="auto"/>
            <w:left w:val="none" w:sz="0" w:space="0" w:color="auto"/>
            <w:bottom w:val="none" w:sz="0" w:space="0" w:color="auto"/>
            <w:right w:val="none" w:sz="0" w:space="0" w:color="auto"/>
          </w:divBdr>
        </w:div>
        <w:div w:id="1269047006">
          <w:marLeft w:val="60"/>
          <w:marRight w:val="60"/>
          <w:marTop w:val="100"/>
          <w:marBottom w:val="100"/>
          <w:divBdr>
            <w:top w:val="none" w:sz="0" w:space="0" w:color="auto"/>
            <w:left w:val="none" w:sz="0" w:space="0" w:color="auto"/>
            <w:bottom w:val="none" w:sz="0" w:space="0" w:color="auto"/>
            <w:right w:val="none" w:sz="0" w:space="0" w:color="auto"/>
          </w:divBdr>
          <w:divsChild>
            <w:div w:id="651252774">
              <w:marLeft w:val="0"/>
              <w:marRight w:val="0"/>
              <w:marTop w:val="0"/>
              <w:marBottom w:val="0"/>
              <w:divBdr>
                <w:top w:val="none" w:sz="0" w:space="0" w:color="auto"/>
                <w:left w:val="none" w:sz="0" w:space="0" w:color="auto"/>
                <w:bottom w:val="none" w:sz="0" w:space="0" w:color="auto"/>
                <w:right w:val="none" w:sz="0" w:space="0" w:color="auto"/>
              </w:divBdr>
            </w:div>
          </w:divsChild>
        </w:div>
        <w:div w:id="1292204006">
          <w:marLeft w:val="60"/>
          <w:marRight w:val="60"/>
          <w:marTop w:val="100"/>
          <w:marBottom w:val="100"/>
          <w:divBdr>
            <w:top w:val="none" w:sz="0" w:space="0" w:color="auto"/>
            <w:left w:val="none" w:sz="0" w:space="0" w:color="auto"/>
            <w:bottom w:val="none" w:sz="0" w:space="0" w:color="auto"/>
            <w:right w:val="none" w:sz="0" w:space="0" w:color="auto"/>
          </w:divBdr>
          <w:divsChild>
            <w:div w:id="1154103842">
              <w:marLeft w:val="0"/>
              <w:marRight w:val="0"/>
              <w:marTop w:val="0"/>
              <w:marBottom w:val="0"/>
              <w:divBdr>
                <w:top w:val="none" w:sz="0" w:space="0" w:color="auto"/>
                <w:left w:val="none" w:sz="0" w:space="0" w:color="auto"/>
                <w:bottom w:val="none" w:sz="0" w:space="0" w:color="auto"/>
                <w:right w:val="none" w:sz="0" w:space="0" w:color="auto"/>
              </w:divBdr>
            </w:div>
          </w:divsChild>
        </w:div>
        <w:div w:id="596138638">
          <w:marLeft w:val="60"/>
          <w:marRight w:val="60"/>
          <w:marTop w:val="100"/>
          <w:marBottom w:val="100"/>
          <w:divBdr>
            <w:top w:val="none" w:sz="0" w:space="0" w:color="auto"/>
            <w:left w:val="none" w:sz="0" w:space="0" w:color="auto"/>
            <w:bottom w:val="none" w:sz="0" w:space="0" w:color="auto"/>
            <w:right w:val="none" w:sz="0" w:space="0" w:color="auto"/>
          </w:divBdr>
          <w:divsChild>
            <w:div w:id="1415198641">
              <w:marLeft w:val="0"/>
              <w:marRight w:val="0"/>
              <w:marTop w:val="0"/>
              <w:marBottom w:val="0"/>
              <w:divBdr>
                <w:top w:val="none" w:sz="0" w:space="0" w:color="auto"/>
                <w:left w:val="none" w:sz="0" w:space="0" w:color="auto"/>
                <w:bottom w:val="none" w:sz="0" w:space="0" w:color="auto"/>
                <w:right w:val="none" w:sz="0" w:space="0" w:color="auto"/>
              </w:divBdr>
            </w:div>
          </w:divsChild>
        </w:div>
        <w:div w:id="1090925995">
          <w:marLeft w:val="60"/>
          <w:marRight w:val="60"/>
          <w:marTop w:val="100"/>
          <w:marBottom w:val="100"/>
          <w:divBdr>
            <w:top w:val="none" w:sz="0" w:space="0" w:color="auto"/>
            <w:left w:val="none" w:sz="0" w:space="0" w:color="auto"/>
            <w:bottom w:val="none" w:sz="0" w:space="0" w:color="auto"/>
            <w:right w:val="none" w:sz="0" w:space="0" w:color="auto"/>
          </w:divBdr>
          <w:divsChild>
            <w:div w:id="731998113">
              <w:marLeft w:val="0"/>
              <w:marRight w:val="0"/>
              <w:marTop w:val="0"/>
              <w:marBottom w:val="0"/>
              <w:divBdr>
                <w:top w:val="none" w:sz="0" w:space="0" w:color="auto"/>
                <w:left w:val="none" w:sz="0" w:space="0" w:color="auto"/>
                <w:bottom w:val="none" w:sz="0" w:space="0" w:color="auto"/>
                <w:right w:val="none" w:sz="0" w:space="0" w:color="auto"/>
              </w:divBdr>
            </w:div>
          </w:divsChild>
        </w:div>
        <w:div w:id="776220117">
          <w:marLeft w:val="60"/>
          <w:marRight w:val="60"/>
          <w:marTop w:val="100"/>
          <w:marBottom w:val="100"/>
          <w:divBdr>
            <w:top w:val="none" w:sz="0" w:space="0" w:color="auto"/>
            <w:left w:val="none" w:sz="0" w:space="0" w:color="auto"/>
            <w:bottom w:val="none" w:sz="0" w:space="0" w:color="auto"/>
            <w:right w:val="none" w:sz="0" w:space="0" w:color="auto"/>
          </w:divBdr>
          <w:divsChild>
            <w:div w:id="2041470186">
              <w:marLeft w:val="0"/>
              <w:marRight w:val="0"/>
              <w:marTop w:val="0"/>
              <w:marBottom w:val="0"/>
              <w:divBdr>
                <w:top w:val="none" w:sz="0" w:space="0" w:color="auto"/>
                <w:left w:val="none" w:sz="0" w:space="0" w:color="auto"/>
                <w:bottom w:val="none" w:sz="0" w:space="0" w:color="auto"/>
                <w:right w:val="none" w:sz="0" w:space="0" w:color="auto"/>
              </w:divBdr>
            </w:div>
          </w:divsChild>
        </w:div>
        <w:div w:id="1568607113">
          <w:marLeft w:val="60"/>
          <w:marRight w:val="60"/>
          <w:marTop w:val="100"/>
          <w:marBottom w:val="100"/>
          <w:divBdr>
            <w:top w:val="none" w:sz="0" w:space="0" w:color="auto"/>
            <w:left w:val="none" w:sz="0" w:space="0" w:color="auto"/>
            <w:bottom w:val="none" w:sz="0" w:space="0" w:color="auto"/>
            <w:right w:val="none" w:sz="0" w:space="0" w:color="auto"/>
          </w:divBdr>
          <w:divsChild>
            <w:div w:id="18238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29282">
      <w:bodyDiv w:val="1"/>
      <w:marLeft w:val="0"/>
      <w:marRight w:val="0"/>
      <w:marTop w:val="0"/>
      <w:marBottom w:val="0"/>
      <w:divBdr>
        <w:top w:val="none" w:sz="0" w:space="0" w:color="auto"/>
        <w:left w:val="none" w:sz="0" w:space="0" w:color="auto"/>
        <w:bottom w:val="none" w:sz="0" w:space="0" w:color="auto"/>
        <w:right w:val="none" w:sz="0" w:space="0" w:color="auto"/>
      </w:divBdr>
    </w:div>
    <w:div w:id="1439181859">
      <w:bodyDiv w:val="1"/>
      <w:marLeft w:val="0"/>
      <w:marRight w:val="0"/>
      <w:marTop w:val="0"/>
      <w:marBottom w:val="0"/>
      <w:divBdr>
        <w:top w:val="none" w:sz="0" w:space="0" w:color="auto"/>
        <w:left w:val="none" w:sz="0" w:space="0" w:color="auto"/>
        <w:bottom w:val="none" w:sz="0" w:space="0" w:color="auto"/>
        <w:right w:val="none" w:sz="0" w:space="0" w:color="auto"/>
      </w:divBdr>
    </w:div>
    <w:div w:id="1696692113">
      <w:bodyDiv w:val="1"/>
      <w:marLeft w:val="0"/>
      <w:marRight w:val="0"/>
      <w:marTop w:val="0"/>
      <w:marBottom w:val="0"/>
      <w:divBdr>
        <w:top w:val="none" w:sz="0" w:space="0" w:color="auto"/>
        <w:left w:val="none" w:sz="0" w:space="0" w:color="auto"/>
        <w:bottom w:val="none" w:sz="0" w:space="0" w:color="auto"/>
        <w:right w:val="none" w:sz="0" w:space="0" w:color="auto"/>
      </w:divBdr>
    </w:div>
    <w:div w:id="1726180164">
      <w:bodyDiv w:val="1"/>
      <w:marLeft w:val="0"/>
      <w:marRight w:val="0"/>
      <w:marTop w:val="0"/>
      <w:marBottom w:val="0"/>
      <w:divBdr>
        <w:top w:val="none" w:sz="0" w:space="0" w:color="auto"/>
        <w:left w:val="none" w:sz="0" w:space="0" w:color="auto"/>
        <w:bottom w:val="none" w:sz="0" w:space="0" w:color="auto"/>
        <w:right w:val="none" w:sz="0" w:space="0" w:color="auto"/>
      </w:divBdr>
    </w:div>
    <w:div w:id="1958364902">
      <w:bodyDiv w:val="1"/>
      <w:marLeft w:val="0"/>
      <w:marRight w:val="0"/>
      <w:marTop w:val="0"/>
      <w:marBottom w:val="0"/>
      <w:divBdr>
        <w:top w:val="none" w:sz="0" w:space="0" w:color="auto"/>
        <w:left w:val="none" w:sz="0" w:space="0" w:color="auto"/>
        <w:bottom w:val="none" w:sz="0" w:space="0" w:color="auto"/>
        <w:right w:val="none" w:sz="0" w:space="0" w:color="auto"/>
      </w:divBdr>
    </w:div>
    <w:div w:id="2007435078">
      <w:bodyDiv w:val="1"/>
      <w:marLeft w:val="0"/>
      <w:marRight w:val="0"/>
      <w:marTop w:val="0"/>
      <w:marBottom w:val="0"/>
      <w:divBdr>
        <w:top w:val="none" w:sz="0" w:space="0" w:color="auto"/>
        <w:left w:val="none" w:sz="0" w:space="0" w:color="auto"/>
        <w:bottom w:val="none" w:sz="0" w:space="0" w:color="auto"/>
        <w:right w:val="none" w:sz="0" w:space="0" w:color="auto"/>
      </w:divBdr>
    </w:div>
    <w:div w:id="203595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vidnoe.ru/docs/" TargetMode="External"/><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hyperlink" Target="https://adm-vidnoe.ru/" TargetMode="Externa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wmf"/><Relationship Id="rId24" Type="http://schemas.openxmlformats.org/officeDocument/2006/relationships/image" Target="media/image15.wmf"/><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image" Target="media/image19.wmf"/><Relationship Id="rId10" Type="http://schemas.openxmlformats.org/officeDocument/2006/relationships/image" Target="media/image1.wmf"/><Relationship Id="rId19" Type="http://schemas.openxmlformats.org/officeDocument/2006/relationships/image" Target="media/image10.wmf"/><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adm-vidnoe.ru/docs/postanovleniya-i-rasporyazheniya-administratsii-okruga/822-ot-04-03-2022/?sphrase_id=65614" TargetMode="Externa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1008D-D7DD-4C03-AACC-636BA514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5716</Words>
  <Characters>32584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Имаметдинов Наиль Фаилевич</dc:creator>
  <cp:lastModifiedBy>Demin</cp:lastModifiedBy>
  <cp:revision>2</cp:revision>
  <cp:lastPrinted>2023-09-26T09:47:00Z</cp:lastPrinted>
  <dcterms:created xsi:type="dcterms:W3CDTF">2024-09-24T12:56:00Z</dcterms:created>
  <dcterms:modified xsi:type="dcterms:W3CDTF">2024-09-24T12:56:00Z</dcterms:modified>
</cp:coreProperties>
</file>