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8E62E2" w14:textId="77777777" w:rsidR="0035695A" w:rsidRDefault="00922AC1" w:rsidP="0035695A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0"/>
          <w:lang w:eastAsia="ru-RU"/>
        </w:rPr>
      </w:pPr>
      <w:r w:rsidRPr="00922AC1">
        <w:rPr>
          <w:rFonts w:ascii="Times New Roman" w:eastAsia="Times New Roman" w:hAnsi="Times New Roman"/>
          <w:noProof/>
          <w:sz w:val="20"/>
          <w:szCs w:val="20"/>
          <w:lang w:eastAsia="ru-RU"/>
        </w:rPr>
        <w:drawing>
          <wp:inline distT="0" distB="0" distL="0" distR="0" wp14:anchorId="08382DCF" wp14:editId="6E420C21">
            <wp:extent cx="657225" cy="1076325"/>
            <wp:effectExtent l="0" t="0" r="9525" b="9525"/>
            <wp:docPr id="2" name="Рисунок 2" descr="Многоцветный коронованный щит мин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Многоцветный коронованный щит мини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1076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746E0B" w14:textId="77777777" w:rsidR="0035695A" w:rsidRPr="00F02739" w:rsidRDefault="0035695A" w:rsidP="0035695A">
      <w:pPr>
        <w:spacing w:after="0" w:line="240" w:lineRule="auto"/>
        <w:rPr>
          <w:rFonts w:ascii="Times New Roman" w:eastAsia="Times New Roman" w:hAnsi="Times New Roman"/>
          <w:b/>
          <w:sz w:val="28"/>
          <w:szCs w:val="20"/>
          <w:lang w:eastAsia="ru-RU"/>
        </w:rPr>
      </w:pPr>
    </w:p>
    <w:p w14:paraId="0CAE4BBB" w14:textId="77777777" w:rsidR="0035695A" w:rsidRPr="001B0784" w:rsidRDefault="0035695A" w:rsidP="0035695A">
      <w:pPr>
        <w:spacing w:after="0" w:line="240" w:lineRule="auto"/>
        <w:jc w:val="center"/>
        <w:rPr>
          <w:rFonts w:ascii="Times New Roman" w:eastAsia="Times New Roman" w:hAnsi="Times New Roman"/>
          <w:b/>
          <w:spacing w:val="20"/>
          <w:sz w:val="32"/>
          <w:szCs w:val="32"/>
          <w:lang w:eastAsia="ru-RU"/>
        </w:rPr>
      </w:pPr>
      <w:r w:rsidRPr="001B0784">
        <w:rPr>
          <w:rFonts w:ascii="Times New Roman" w:eastAsia="Times New Roman" w:hAnsi="Times New Roman"/>
          <w:b/>
          <w:spacing w:val="20"/>
          <w:sz w:val="32"/>
          <w:szCs w:val="32"/>
          <w:lang w:eastAsia="ru-RU"/>
        </w:rPr>
        <w:t>АДМИНИСТРАЦИЯ</w:t>
      </w:r>
    </w:p>
    <w:p w14:paraId="159BED19" w14:textId="77777777" w:rsidR="0035695A" w:rsidRPr="007F4114" w:rsidRDefault="0035695A" w:rsidP="0035695A">
      <w:pPr>
        <w:spacing w:after="0" w:line="240" w:lineRule="auto"/>
        <w:jc w:val="center"/>
        <w:rPr>
          <w:rFonts w:ascii="Times New Roman" w:eastAsia="Times New Roman" w:hAnsi="Times New Roman"/>
          <w:spacing w:val="30"/>
          <w:sz w:val="32"/>
          <w:szCs w:val="32"/>
          <w:lang w:eastAsia="ru-RU"/>
        </w:rPr>
      </w:pPr>
      <w:r w:rsidRPr="007F4114">
        <w:rPr>
          <w:rFonts w:ascii="Times New Roman" w:eastAsia="Times New Roman" w:hAnsi="Times New Roman"/>
          <w:spacing w:val="30"/>
          <w:sz w:val="32"/>
          <w:szCs w:val="32"/>
          <w:lang w:eastAsia="ru-RU"/>
        </w:rPr>
        <w:t>ЛЕНИНСКОГО ГОРОДСКОГО ОКРУГА</w:t>
      </w:r>
    </w:p>
    <w:p w14:paraId="19E39959" w14:textId="77777777" w:rsidR="0035695A" w:rsidRPr="007F4114" w:rsidRDefault="0035695A" w:rsidP="0035695A">
      <w:pPr>
        <w:spacing w:after="0" w:line="240" w:lineRule="auto"/>
        <w:jc w:val="center"/>
        <w:rPr>
          <w:rFonts w:ascii="Times New Roman" w:eastAsia="Times New Roman" w:hAnsi="Times New Roman"/>
          <w:spacing w:val="30"/>
          <w:sz w:val="32"/>
          <w:szCs w:val="32"/>
          <w:lang w:eastAsia="ru-RU"/>
        </w:rPr>
      </w:pPr>
      <w:r w:rsidRPr="007F4114">
        <w:rPr>
          <w:rFonts w:ascii="Times New Roman" w:eastAsia="Times New Roman" w:hAnsi="Times New Roman"/>
          <w:spacing w:val="30"/>
          <w:sz w:val="32"/>
          <w:szCs w:val="32"/>
          <w:lang w:eastAsia="ru-RU"/>
        </w:rPr>
        <w:t>МОСКОВСКОЙ ОБЛАСТИ</w:t>
      </w:r>
    </w:p>
    <w:p w14:paraId="4B7EA6D3" w14:textId="77777777" w:rsidR="0035695A" w:rsidRPr="00F02739" w:rsidRDefault="0035695A" w:rsidP="0035695A">
      <w:pPr>
        <w:spacing w:after="0" w:line="240" w:lineRule="auto"/>
        <w:jc w:val="center"/>
        <w:rPr>
          <w:rFonts w:ascii="Times New Roman" w:eastAsia="Times New Roman" w:hAnsi="Times New Roman"/>
          <w:spacing w:val="30"/>
          <w:sz w:val="32"/>
          <w:szCs w:val="32"/>
          <w:lang w:eastAsia="ru-RU"/>
        </w:rPr>
      </w:pPr>
    </w:p>
    <w:p w14:paraId="54D2CF08" w14:textId="77777777" w:rsidR="0035695A" w:rsidRPr="00CB6BDE" w:rsidRDefault="001E4A71" w:rsidP="0035695A">
      <w:pPr>
        <w:spacing w:after="0" w:line="240" w:lineRule="auto"/>
        <w:rPr>
          <w:rFonts w:ascii="Times New Roman" w:eastAsia="Times New Roman" w:hAnsi="Times New Roman"/>
          <w:i/>
          <w:sz w:val="4"/>
          <w:szCs w:val="4"/>
          <w:lang w:eastAsia="ru-RU"/>
        </w:rPr>
      </w:pPr>
      <w:r w:rsidRPr="00CB6BDE">
        <w:rPr>
          <w:rFonts w:ascii="Times New Roman" w:eastAsia="Times New Roman" w:hAnsi="Times New Roman"/>
          <w:i/>
          <w:sz w:val="4"/>
          <w:szCs w:val="4"/>
          <w:lang w:eastAsia="ru-RU"/>
        </w:rPr>
        <w:t xml:space="preserve"> </w:t>
      </w:r>
    </w:p>
    <w:p w14:paraId="365D52B4" w14:textId="77777777" w:rsidR="0035695A" w:rsidRPr="00CB6BDE" w:rsidRDefault="0035695A" w:rsidP="0035695A">
      <w:pPr>
        <w:spacing w:after="0" w:line="240" w:lineRule="auto"/>
        <w:jc w:val="center"/>
        <w:rPr>
          <w:rFonts w:ascii="Times New Roman" w:eastAsia="Times New Roman" w:hAnsi="Times New Roman"/>
          <w:i/>
          <w:sz w:val="4"/>
          <w:szCs w:val="4"/>
          <w:lang w:eastAsia="ru-RU"/>
        </w:rPr>
      </w:pPr>
    </w:p>
    <w:p w14:paraId="353A9357" w14:textId="77777777" w:rsidR="0035695A" w:rsidRPr="00CB6BDE" w:rsidRDefault="0035695A" w:rsidP="0035695A">
      <w:pPr>
        <w:spacing w:after="0" w:line="240" w:lineRule="auto"/>
        <w:jc w:val="center"/>
        <w:rPr>
          <w:rFonts w:ascii="Times New Roman" w:eastAsia="Times New Roman" w:hAnsi="Times New Roman"/>
          <w:sz w:val="32"/>
          <w:szCs w:val="20"/>
          <w:lang w:eastAsia="ru-RU"/>
        </w:rPr>
      </w:pPr>
    </w:p>
    <w:p w14:paraId="2333432E" w14:textId="77777777" w:rsidR="0035695A" w:rsidRPr="00F02739" w:rsidRDefault="0035695A" w:rsidP="0035695A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spacing w:val="40"/>
          <w:kern w:val="24"/>
          <w:sz w:val="40"/>
          <w:szCs w:val="20"/>
          <w:lang w:eastAsia="ru-RU"/>
        </w:rPr>
      </w:pPr>
      <w:r w:rsidRPr="00F02739">
        <w:rPr>
          <w:rFonts w:ascii="Times New Roman" w:eastAsia="Times New Roman" w:hAnsi="Times New Roman"/>
          <w:b/>
          <w:spacing w:val="40"/>
          <w:kern w:val="24"/>
          <w:sz w:val="40"/>
          <w:szCs w:val="20"/>
          <w:lang w:eastAsia="ru-RU"/>
        </w:rPr>
        <w:t>ПОСТАНОВЛЕНИЕ</w:t>
      </w:r>
    </w:p>
    <w:p w14:paraId="00A4F5A2" w14:textId="77777777" w:rsidR="0035695A" w:rsidRPr="00F02739" w:rsidRDefault="0035695A" w:rsidP="0035695A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0"/>
          <w:lang w:eastAsia="ru-RU"/>
        </w:rPr>
      </w:pPr>
    </w:p>
    <w:tbl>
      <w:tblPr>
        <w:tblW w:w="0" w:type="auto"/>
        <w:tblInd w:w="25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"/>
        <w:gridCol w:w="2552"/>
        <w:gridCol w:w="425"/>
        <w:gridCol w:w="992"/>
      </w:tblGrid>
      <w:tr w:rsidR="0035695A" w:rsidRPr="00F02739" w14:paraId="12C467AC" w14:textId="77777777" w:rsidTr="00563729"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53700AFD" w14:textId="77777777" w:rsidR="0035695A" w:rsidRPr="00F02739" w:rsidRDefault="0035695A" w:rsidP="005637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0273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от</w:t>
            </w:r>
          </w:p>
        </w:tc>
        <w:tc>
          <w:tcPr>
            <w:tcW w:w="2552" w:type="dxa"/>
            <w:tcBorders>
              <w:top w:val="nil"/>
              <w:left w:val="nil"/>
              <w:right w:val="nil"/>
            </w:tcBorders>
          </w:tcPr>
          <w:p w14:paraId="0C625C2A" w14:textId="4E59A49E" w:rsidR="0035695A" w:rsidRPr="00F02739" w:rsidRDefault="0084307D" w:rsidP="005637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21.10.2025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34766471" w14:textId="77777777" w:rsidR="0035695A" w:rsidRPr="00F02739" w:rsidRDefault="0035695A" w:rsidP="0056372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0273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992" w:type="dxa"/>
            <w:tcBorders>
              <w:top w:val="nil"/>
              <w:left w:val="nil"/>
              <w:right w:val="nil"/>
            </w:tcBorders>
          </w:tcPr>
          <w:p w14:paraId="3CF80AD5" w14:textId="0B6117AB" w:rsidR="0035695A" w:rsidRPr="00F02739" w:rsidRDefault="0084307D" w:rsidP="005637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2252</w:t>
            </w:r>
          </w:p>
        </w:tc>
      </w:tr>
    </w:tbl>
    <w:p w14:paraId="13C9E03E" w14:textId="77777777" w:rsidR="0035695A" w:rsidRPr="00F02739" w:rsidRDefault="0035695A" w:rsidP="0035695A">
      <w:pPr>
        <w:spacing w:after="0" w:line="240" w:lineRule="auto"/>
        <w:jc w:val="center"/>
        <w:rPr>
          <w:rFonts w:ascii="Times New Roman" w:eastAsia="Times New Roman" w:hAnsi="Times New Roman"/>
          <w:sz w:val="18"/>
          <w:szCs w:val="20"/>
          <w:lang w:eastAsia="ru-RU"/>
        </w:rPr>
      </w:pPr>
    </w:p>
    <w:p w14:paraId="42AC6B30" w14:textId="77777777" w:rsidR="00A46A52" w:rsidRDefault="00632169" w:rsidP="00632169">
      <w:pPr>
        <w:pStyle w:val="ConsPlusNormal"/>
        <w:jc w:val="center"/>
        <w:rPr>
          <w:rFonts w:ascii="Times New Roman" w:hAnsi="Times New Roman"/>
          <w:b/>
          <w:sz w:val="24"/>
        </w:rPr>
      </w:pPr>
      <w:r w:rsidRPr="00632169">
        <w:rPr>
          <w:rFonts w:ascii="Times New Roman" w:hAnsi="Times New Roman"/>
          <w:b/>
          <w:sz w:val="24"/>
        </w:rPr>
        <w:t xml:space="preserve">Об утверждении отчета об исполнении бюджета </w:t>
      </w:r>
    </w:p>
    <w:p w14:paraId="6B98E0E8" w14:textId="77777777" w:rsidR="00632169" w:rsidRPr="00632169" w:rsidRDefault="00632169" w:rsidP="00632169">
      <w:pPr>
        <w:pStyle w:val="ConsPlusNormal"/>
        <w:jc w:val="center"/>
        <w:rPr>
          <w:rFonts w:ascii="Times New Roman" w:hAnsi="Times New Roman"/>
          <w:b/>
          <w:sz w:val="24"/>
        </w:rPr>
      </w:pPr>
      <w:r w:rsidRPr="00632169">
        <w:rPr>
          <w:rFonts w:ascii="Times New Roman" w:hAnsi="Times New Roman"/>
          <w:b/>
          <w:sz w:val="24"/>
        </w:rPr>
        <w:t>Ленинск</w:t>
      </w:r>
      <w:r w:rsidR="00A46A52">
        <w:rPr>
          <w:rFonts w:ascii="Times New Roman" w:hAnsi="Times New Roman"/>
          <w:b/>
          <w:sz w:val="24"/>
        </w:rPr>
        <w:t>ого</w:t>
      </w:r>
      <w:r w:rsidRPr="00632169">
        <w:rPr>
          <w:rFonts w:ascii="Times New Roman" w:hAnsi="Times New Roman"/>
          <w:b/>
          <w:sz w:val="24"/>
        </w:rPr>
        <w:t xml:space="preserve"> городско</w:t>
      </w:r>
      <w:r w:rsidR="00A46A52">
        <w:rPr>
          <w:rFonts w:ascii="Times New Roman" w:hAnsi="Times New Roman"/>
          <w:b/>
          <w:sz w:val="24"/>
        </w:rPr>
        <w:t>го</w:t>
      </w:r>
      <w:r w:rsidRPr="00632169">
        <w:rPr>
          <w:rFonts w:ascii="Times New Roman" w:hAnsi="Times New Roman"/>
          <w:b/>
          <w:sz w:val="24"/>
        </w:rPr>
        <w:t xml:space="preserve"> округ</w:t>
      </w:r>
      <w:r w:rsidR="00A46A52">
        <w:rPr>
          <w:rFonts w:ascii="Times New Roman" w:hAnsi="Times New Roman"/>
          <w:b/>
          <w:sz w:val="24"/>
        </w:rPr>
        <w:t>а</w:t>
      </w:r>
      <w:r w:rsidRPr="00632169">
        <w:rPr>
          <w:rFonts w:ascii="Times New Roman" w:hAnsi="Times New Roman"/>
          <w:b/>
          <w:sz w:val="24"/>
        </w:rPr>
        <w:t xml:space="preserve"> Московской области</w:t>
      </w:r>
    </w:p>
    <w:p w14:paraId="62F927A1" w14:textId="77777777" w:rsidR="003378D9" w:rsidRDefault="00632169" w:rsidP="00632169">
      <w:pPr>
        <w:pStyle w:val="ConsPlusNormal"/>
        <w:jc w:val="center"/>
        <w:rPr>
          <w:rFonts w:ascii="Times New Roman" w:hAnsi="Times New Roman"/>
          <w:b/>
          <w:sz w:val="24"/>
        </w:rPr>
      </w:pPr>
      <w:r w:rsidRPr="00632169">
        <w:rPr>
          <w:rFonts w:ascii="Times New Roman" w:hAnsi="Times New Roman"/>
          <w:b/>
          <w:sz w:val="24"/>
        </w:rPr>
        <w:t xml:space="preserve">за </w:t>
      </w:r>
      <w:r w:rsidR="00FC0C83">
        <w:rPr>
          <w:rFonts w:ascii="Times New Roman" w:hAnsi="Times New Roman"/>
          <w:b/>
          <w:sz w:val="24"/>
        </w:rPr>
        <w:t>9 месяцев</w:t>
      </w:r>
      <w:r w:rsidRPr="00632169">
        <w:rPr>
          <w:rFonts w:ascii="Times New Roman" w:hAnsi="Times New Roman"/>
          <w:b/>
          <w:sz w:val="24"/>
        </w:rPr>
        <w:t xml:space="preserve"> 202</w:t>
      </w:r>
      <w:r w:rsidR="00373582">
        <w:rPr>
          <w:rFonts w:ascii="Times New Roman" w:hAnsi="Times New Roman"/>
          <w:b/>
          <w:sz w:val="24"/>
        </w:rPr>
        <w:t>5</w:t>
      </w:r>
      <w:r w:rsidRPr="00632169">
        <w:rPr>
          <w:rFonts w:ascii="Times New Roman" w:hAnsi="Times New Roman"/>
          <w:b/>
          <w:sz w:val="24"/>
        </w:rPr>
        <w:t xml:space="preserve"> года</w:t>
      </w:r>
    </w:p>
    <w:p w14:paraId="0B72355E" w14:textId="77777777" w:rsidR="00632169" w:rsidRDefault="00632169" w:rsidP="00632169">
      <w:pPr>
        <w:pStyle w:val="ConsPlusNormal"/>
        <w:jc w:val="center"/>
        <w:rPr>
          <w:sz w:val="24"/>
          <w:szCs w:val="24"/>
        </w:rPr>
      </w:pPr>
    </w:p>
    <w:p w14:paraId="3775FD83" w14:textId="77777777" w:rsidR="00982DFF" w:rsidRPr="00DA5156" w:rsidRDefault="00982DFF" w:rsidP="00632169">
      <w:pPr>
        <w:pStyle w:val="ConsPlusNormal"/>
        <w:jc w:val="center"/>
        <w:rPr>
          <w:sz w:val="24"/>
          <w:szCs w:val="24"/>
        </w:rPr>
      </w:pPr>
    </w:p>
    <w:p w14:paraId="448B646E" w14:textId="77777777" w:rsidR="00151DE9" w:rsidRDefault="00632169" w:rsidP="00DA5156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32169">
        <w:rPr>
          <w:rFonts w:ascii="Times New Roman" w:hAnsi="Times New Roman" w:cs="Times New Roman"/>
          <w:sz w:val="24"/>
          <w:szCs w:val="24"/>
        </w:rPr>
        <w:t xml:space="preserve">В соответствии со статьей 264.2 Бюджетного кодекса Российской Федерации, с Федеральным законом от 06.10.2003 № 131-ФЗ «Об общих принципах организации местного самоуправления в Российской Федерации», </w:t>
      </w:r>
      <w:r w:rsidR="003E3B0C" w:rsidRPr="00632169">
        <w:rPr>
          <w:rFonts w:ascii="Times New Roman" w:hAnsi="Times New Roman" w:cs="Times New Roman"/>
          <w:sz w:val="24"/>
          <w:szCs w:val="24"/>
        </w:rPr>
        <w:t xml:space="preserve">Федеральным законом от </w:t>
      </w:r>
      <w:r w:rsidR="003E3B0C">
        <w:rPr>
          <w:rFonts w:ascii="Times New Roman" w:hAnsi="Times New Roman" w:cs="Times New Roman"/>
          <w:sz w:val="24"/>
          <w:szCs w:val="24"/>
        </w:rPr>
        <w:t>20.03.2025</w:t>
      </w:r>
      <w:r w:rsidR="003E3B0C" w:rsidRPr="00632169">
        <w:rPr>
          <w:rFonts w:ascii="Times New Roman" w:hAnsi="Times New Roman" w:cs="Times New Roman"/>
          <w:sz w:val="24"/>
          <w:szCs w:val="24"/>
        </w:rPr>
        <w:t xml:space="preserve"> № </w:t>
      </w:r>
      <w:r w:rsidR="003E3B0C">
        <w:rPr>
          <w:rFonts w:ascii="Times New Roman" w:hAnsi="Times New Roman" w:cs="Times New Roman"/>
          <w:sz w:val="24"/>
          <w:szCs w:val="24"/>
        </w:rPr>
        <w:t>33</w:t>
      </w:r>
      <w:r w:rsidR="003E3B0C" w:rsidRPr="00632169">
        <w:rPr>
          <w:rFonts w:ascii="Times New Roman" w:hAnsi="Times New Roman" w:cs="Times New Roman"/>
          <w:sz w:val="24"/>
          <w:szCs w:val="24"/>
        </w:rPr>
        <w:t xml:space="preserve">-ФЗ «Об общих принципах организации местного самоуправления </w:t>
      </w:r>
      <w:r w:rsidR="003E3B0C">
        <w:rPr>
          <w:rFonts w:ascii="Times New Roman" w:hAnsi="Times New Roman" w:cs="Times New Roman"/>
          <w:sz w:val="24"/>
          <w:szCs w:val="24"/>
        </w:rPr>
        <w:t>в единой системе публичной власти</w:t>
      </w:r>
      <w:r w:rsidR="003E3B0C" w:rsidRPr="00632169">
        <w:rPr>
          <w:rFonts w:ascii="Times New Roman" w:hAnsi="Times New Roman" w:cs="Times New Roman"/>
          <w:sz w:val="24"/>
          <w:szCs w:val="24"/>
        </w:rPr>
        <w:t xml:space="preserve">», </w:t>
      </w:r>
      <w:r w:rsidRPr="00632169">
        <w:rPr>
          <w:rFonts w:ascii="Times New Roman" w:hAnsi="Times New Roman" w:cs="Times New Roman"/>
          <w:sz w:val="24"/>
          <w:szCs w:val="24"/>
        </w:rPr>
        <w:t xml:space="preserve">статьей 44 Положения о бюджетном процессе в Ленинском городском округе Московской области, утвержденного решением Совета депутатов Ленинского городского округа Московской области от </w:t>
      </w:r>
      <w:r w:rsidR="007C36ED">
        <w:rPr>
          <w:rFonts w:ascii="Times New Roman" w:hAnsi="Times New Roman"/>
          <w:color w:val="000000"/>
          <w:sz w:val="24"/>
          <w:szCs w:val="24"/>
        </w:rPr>
        <w:t>15</w:t>
      </w:r>
      <w:r w:rsidR="007C36ED" w:rsidRPr="006C21B5">
        <w:rPr>
          <w:rFonts w:ascii="Times New Roman" w:hAnsi="Times New Roman"/>
          <w:color w:val="000000"/>
          <w:sz w:val="24"/>
          <w:szCs w:val="24"/>
        </w:rPr>
        <w:t>.08.202</w:t>
      </w:r>
      <w:r w:rsidR="007C36ED">
        <w:rPr>
          <w:rFonts w:ascii="Times New Roman" w:hAnsi="Times New Roman"/>
          <w:color w:val="000000"/>
          <w:sz w:val="24"/>
          <w:szCs w:val="24"/>
        </w:rPr>
        <w:t>4</w:t>
      </w:r>
      <w:r w:rsidR="007C36ED" w:rsidRPr="006C21B5">
        <w:rPr>
          <w:rFonts w:ascii="Times New Roman" w:hAnsi="Times New Roman"/>
          <w:color w:val="000000"/>
          <w:sz w:val="24"/>
          <w:szCs w:val="24"/>
        </w:rPr>
        <w:t xml:space="preserve"> № </w:t>
      </w:r>
      <w:r w:rsidR="007C36ED">
        <w:rPr>
          <w:rFonts w:ascii="Times New Roman" w:hAnsi="Times New Roman"/>
          <w:color w:val="000000"/>
          <w:sz w:val="24"/>
          <w:szCs w:val="24"/>
        </w:rPr>
        <w:t>87</w:t>
      </w:r>
      <w:r w:rsidR="007C36ED" w:rsidRPr="006C21B5">
        <w:rPr>
          <w:rFonts w:ascii="Times New Roman" w:hAnsi="Times New Roman"/>
          <w:color w:val="000000"/>
          <w:sz w:val="24"/>
          <w:szCs w:val="24"/>
        </w:rPr>
        <w:t>/1</w:t>
      </w:r>
      <w:r w:rsidRPr="00632169">
        <w:rPr>
          <w:rFonts w:ascii="Times New Roman" w:hAnsi="Times New Roman" w:cs="Times New Roman"/>
          <w:sz w:val="24"/>
          <w:szCs w:val="24"/>
        </w:rPr>
        <w:t xml:space="preserve">, рассмотрев отчет об исполнении бюджета Ленинского городского округа Московской области за </w:t>
      </w:r>
      <w:r w:rsidR="00373582">
        <w:rPr>
          <w:rFonts w:ascii="Times New Roman" w:hAnsi="Times New Roman" w:cs="Times New Roman"/>
          <w:sz w:val="24"/>
          <w:szCs w:val="24"/>
        </w:rPr>
        <w:t xml:space="preserve">1 </w:t>
      </w:r>
      <w:r w:rsidR="00D80157">
        <w:rPr>
          <w:rFonts w:ascii="Times New Roman" w:hAnsi="Times New Roman" w:cs="Times New Roman"/>
          <w:sz w:val="24"/>
          <w:szCs w:val="24"/>
        </w:rPr>
        <w:t>полугодие</w:t>
      </w:r>
      <w:r w:rsidRPr="00632169">
        <w:rPr>
          <w:rFonts w:ascii="Times New Roman" w:hAnsi="Times New Roman" w:cs="Times New Roman"/>
          <w:sz w:val="24"/>
          <w:szCs w:val="24"/>
        </w:rPr>
        <w:t xml:space="preserve"> 202</w:t>
      </w:r>
      <w:r w:rsidR="00373582">
        <w:rPr>
          <w:rFonts w:ascii="Times New Roman" w:hAnsi="Times New Roman" w:cs="Times New Roman"/>
          <w:sz w:val="24"/>
          <w:szCs w:val="24"/>
        </w:rPr>
        <w:t>5</w:t>
      </w:r>
      <w:r w:rsidR="007B787C">
        <w:rPr>
          <w:rFonts w:ascii="Times New Roman" w:hAnsi="Times New Roman" w:cs="Times New Roman"/>
          <w:sz w:val="24"/>
          <w:szCs w:val="24"/>
        </w:rPr>
        <w:t xml:space="preserve"> года, представленный Финансовы</w:t>
      </w:r>
      <w:r w:rsidRPr="00632169">
        <w:rPr>
          <w:rFonts w:ascii="Times New Roman" w:hAnsi="Times New Roman" w:cs="Times New Roman"/>
          <w:sz w:val="24"/>
          <w:szCs w:val="24"/>
        </w:rPr>
        <w:t>м управлением администрации Ленинского городского округа</w:t>
      </w:r>
      <w:r w:rsidR="007B787C">
        <w:rPr>
          <w:rFonts w:ascii="Times New Roman" w:hAnsi="Times New Roman" w:cs="Times New Roman"/>
          <w:sz w:val="24"/>
          <w:szCs w:val="24"/>
        </w:rPr>
        <w:t xml:space="preserve"> Московской области</w:t>
      </w:r>
      <w:r w:rsidRPr="00632169">
        <w:rPr>
          <w:rFonts w:ascii="Times New Roman" w:hAnsi="Times New Roman" w:cs="Times New Roman"/>
          <w:sz w:val="24"/>
          <w:szCs w:val="24"/>
        </w:rPr>
        <w:t>, руководствуясь Уставом Ленинского городского округа Московской области,</w:t>
      </w:r>
    </w:p>
    <w:p w14:paraId="3298A1A2" w14:textId="77777777" w:rsidR="00151DE9" w:rsidRDefault="00151DE9" w:rsidP="00DA5156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247D9D3E" w14:textId="77777777" w:rsidR="0060113F" w:rsidRPr="00F43953" w:rsidRDefault="0060113F" w:rsidP="00DA5156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ПОСТАНОВЛЯЮ</w:t>
      </w:r>
      <w:r w:rsidRPr="00F43953">
        <w:rPr>
          <w:rFonts w:ascii="Times New Roman" w:hAnsi="Times New Roman" w:cs="Times New Roman"/>
          <w:b/>
          <w:sz w:val="24"/>
          <w:szCs w:val="24"/>
        </w:rPr>
        <w:t>:</w:t>
      </w:r>
    </w:p>
    <w:p w14:paraId="020621C1" w14:textId="77777777" w:rsidR="0060113F" w:rsidRDefault="0060113F" w:rsidP="00DA5156">
      <w:pPr>
        <w:pStyle w:val="ConsPlusNormal"/>
        <w:jc w:val="center"/>
        <w:rPr>
          <w:rFonts w:ascii="Times New Roman" w:hAnsi="Times New Roman" w:cs="Times New Roman"/>
          <w:b/>
          <w:sz w:val="10"/>
          <w:szCs w:val="10"/>
        </w:rPr>
      </w:pPr>
    </w:p>
    <w:p w14:paraId="40498E81" w14:textId="77777777" w:rsidR="00AF5481" w:rsidRPr="006D63CD" w:rsidRDefault="00AF5481" w:rsidP="00DA5156">
      <w:pPr>
        <w:pStyle w:val="ConsPlusNormal"/>
        <w:jc w:val="center"/>
        <w:rPr>
          <w:rFonts w:ascii="Times New Roman" w:hAnsi="Times New Roman" w:cs="Times New Roman"/>
          <w:b/>
          <w:sz w:val="10"/>
          <w:szCs w:val="10"/>
        </w:rPr>
      </w:pPr>
    </w:p>
    <w:p w14:paraId="60ECB6D7" w14:textId="77777777" w:rsidR="00151DE9" w:rsidRPr="0060113F" w:rsidRDefault="00DA5156" w:rsidP="007B787C">
      <w:pPr>
        <w:pStyle w:val="ConsPlusNormal"/>
        <w:tabs>
          <w:tab w:val="left" w:pos="709"/>
        </w:tabs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60113F">
        <w:rPr>
          <w:rFonts w:ascii="Times New Roman" w:hAnsi="Times New Roman" w:cs="Times New Roman"/>
          <w:sz w:val="24"/>
          <w:szCs w:val="24"/>
        </w:rPr>
        <w:t xml:space="preserve">1. </w:t>
      </w:r>
      <w:r w:rsidR="00632169" w:rsidRPr="00632169">
        <w:rPr>
          <w:rFonts w:ascii="Times New Roman" w:hAnsi="Times New Roman" w:cs="Times New Roman"/>
          <w:sz w:val="24"/>
          <w:szCs w:val="24"/>
        </w:rPr>
        <w:t xml:space="preserve">Утвердить отчет об исполнении бюджета Ленинского городского округа Московской области за </w:t>
      </w:r>
      <w:r w:rsidR="00CB6016">
        <w:rPr>
          <w:rFonts w:ascii="Times New Roman" w:hAnsi="Times New Roman" w:cs="Times New Roman"/>
          <w:sz w:val="24"/>
          <w:szCs w:val="24"/>
        </w:rPr>
        <w:t>9 месяцев</w:t>
      </w:r>
      <w:r w:rsidR="00373582" w:rsidRPr="00632169">
        <w:rPr>
          <w:rFonts w:ascii="Times New Roman" w:hAnsi="Times New Roman" w:cs="Times New Roman"/>
          <w:sz w:val="24"/>
          <w:szCs w:val="24"/>
        </w:rPr>
        <w:t xml:space="preserve"> 202</w:t>
      </w:r>
      <w:r w:rsidR="00373582">
        <w:rPr>
          <w:rFonts w:ascii="Times New Roman" w:hAnsi="Times New Roman" w:cs="Times New Roman"/>
          <w:sz w:val="24"/>
          <w:szCs w:val="24"/>
        </w:rPr>
        <w:t xml:space="preserve">5 </w:t>
      </w:r>
      <w:r w:rsidR="00632169" w:rsidRPr="00632169">
        <w:rPr>
          <w:rFonts w:ascii="Times New Roman" w:hAnsi="Times New Roman" w:cs="Times New Roman"/>
          <w:sz w:val="24"/>
          <w:szCs w:val="24"/>
        </w:rPr>
        <w:t>года и направить его в Контрольно-счетную палату Ленинского городского округа Московской области и Совет депутатов Ленинского городского округа Московской области (прилагается).</w:t>
      </w:r>
    </w:p>
    <w:p w14:paraId="742F4DFD" w14:textId="77777777" w:rsidR="0060113F" w:rsidRPr="0060113F" w:rsidRDefault="00DA5156" w:rsidP="005F7046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632169">
        <w:rPr>
          <w:rFonts w:ascii="Times New Roman" w:hAnsi="Times New Roman" w:cs="Times New Roman"/>
          <w:sz w:val="24"/>
          <w:szCs w:val="24"/>
        </w:rPr>
        <w:t>2</w:t>
      </w:r>
      <w:r w:rsidR="00B3115C">
        <w:rPr>
          <w:rFonts w:ascii="Times New Roman" w:hAnsi="Times New Roman" w:cs="Times New Roman"/>
          <w:sz w:val="24"/>
          <w:szCs w:val="24"/>
        </w:rPr>
        <w:t xml:space="preserve">. </w:t>
      </w:r>
      <w:r w:rsidR="00632169" w:rsidRPr="00632169">
        <w:rPr>
          <w:rFonts w:ascii="Times New Roman" w:hAnsi="Times New Roman" w:cs="Times New Roman"/>
          <w:sz w:val="24"/>
          <w:szCs w:val="24"/>
        </w:rPr>
        <w:t xml:space="preserve">Контроль за исполнением настоящего постановления </w:t>
      </w:r>
      <w:r w:rsidR="00B3115C">
        <w:rPr>
          <w:rFonts w:ascii="Times New Roman" w:hAnsi="Times New Roman" w:cs="Times New Roman"/>
          <w:sz w:val="24"/>
          <w:szCs w:val="24"/>
        </w:rPr>
        <w:t>возложить на</w:t>
      </w:r>
      <w:r w:rsidR="0060113F">
        <w:rPr>
          <w:rFonts w:ascii="Times New Roman" w:hAnsi="Times New Roman" w:cs="Times New Roman"/>
          <w:sz w:val="24"/>
          <w:szCs w:val="24"/>
        </w:rPr>
        <w:t xml:space="preserve"> </w:t>
      </w:r>
      <w:r w:rsidR="00632169">
        <w:rPr>
          <w:rFonts w:ascii="Times New Roman" w:hAnsi="Times New Roman" w:cs="Times New Roman"/>
          <w:sz w:val="24"/>
          <w:szCs w:val="24"/>
        </w:rPr>
        <w:t>заместителя главы городского округа – начальника Финансового управления Колмогорову Л.В.</w:t>
      </w:r>
    </w:p>
    <w:p w14:paraId="55CFD4BA" w14:textId="77777777" w:rsidR="003378D9" w:rsidRPr="00725810" w:rsidRDefault="003378D9" w:rsidP="00DA5156">
      <w:pPr>
        <w:pStyle w:val="ConsPlusNormal"/>
        <w:jc w:val="center"/>
        <w:rPr>
          <w:sz w:val="10"/>
          <w:szCs w:val="10"/>
        </w:rPr>
      </w:pPr>
    </w:p>
    <w:p w14:paraId="2120BA1D" w14:textId="77777777" w:rsidR="00725810" w:rsidRDefault="00725810" w:rsidP="00DA5156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7F90BC81" w14:textId="77777777" w:rsidR="00934ED2" w:rsidRDefault="00934ED2" w:rsidP="00DA5156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6E9C9620" w14:textId="77777777" w:rsidR="00F636F6" w:rsidRPr="003E1396" w:rsidRDefault="00C72A08" w:rsidP="00151DE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Г</w:t>
      </w:r>
      <w:r w:rsidR="00941CB3">
        <w:rPr>
          <w:rFonts w:ascii="Times New Roman" w:eastAsia="Times New Roman" w:hAnsi="Times New Roman"/>
          <w:b/>
          <w:sz w:val="24"/>
          <w:szCs w:val="24"/>
          <w:lang w:eastAsia="ru-RU"/>
        </w:rPr>
        <w:t>лав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а </w:t>
      </w:r>
      <w:r w:rsidR="009B57F1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Ленинского </w:t>
      </w:r>
      <w:r w:rsidR="00F4395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городского округа </w:t>
      </w:r>
      <w:r w:rsidR="006C2A43">
        <w:rPr>
          <w:rFonts w:ascii="Times New Roman" w:eastAsia="Times New Roman" w:hAnsi="Times New Roman"/>
          <w:b/>
          <w:sz w:val="24"/>
          <w:szCs w:val="24"/>
          <w:lang w:eastAsia="ru-RU"/>
        </w:rPr>
        <w:tab/>
      </w:r>
      <w:r w:rsidR="006C2A43">
        <w:rPr>
          <w:rFonts w:ascii="Times New Roman" w:eastAsia="Times New Roman" w:hAnsi="Times New Roman"/>
          <w:b/>
          <w:sz w:val="24"/>
          <w:szCs w:val="24"/>
          <w:lang w:eastAsia="ru-RU"/>
        </w:rPr>
        <w:tab/>
      </w:r>
      <w:r w:rsidR="006C2A43">
        <w:rPr>
          <w:rFonts w:ascii="Times New Roman" w:eastAsia="Times New Roman" w:hAnsi="Times New Roman"/>
          <w:b/>
          <w:sz w:val="24"/>
          <w:szCs w:val="24"/>
          <w:lang w:eastAsia="ru-RU"/>
        </w:rPr>
        <w:tab/>
      </w:r>
      <w:r w:rsidR="006C2A43">
        <w:rPr>
          <w:rFonts w:ascii="Times New Roman" w:eastAsia="Times New Roman" w:hAnsi="Times New Roman"/>
          <w:b/>
          <w:sz w:val="24"/>
          <w:szCs w:val="24"/>
          <w:lang w:eastAsia="ru-RU"/>
        </w:rPr>
        <w:tab/>
      </w:r>
      <w:r w:rsidR="006C2A43">
        <w:rPr>
          <w:rFonts w:ascii="Times New Roman" w:eastAsia="Times New Roman" w:hAnsi="Times New Roman"/>
          <w:b/>
          <w:sz w:val="24"/>
          <w:szCs w:val="24"/>
          <w:lang w:eastAsia="ru-RU"/>
        </w:rPr>
        <w:tab/>
      </w:r>
      <w:r w:rsidR="006C2A43">
        <w:rPr>
          <w:rFonts w:ascii="Times New Roman" w:eastAsia="Times New Roman" w:hAnsi="Times New Roman"/>
          <w:b/>
          <w:sz w:val="24"/>
          <w:szCs w:val="24"/>
          <w:lang w:eastAsia="ru-RU"/>
        </w:rPr>
        <w:tab/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С.А.Каторов</w:t>
      </w:r>
    </w:p>
    <w:sectPr w:rsidR="00F636F6" w:rsidRPr="003E1396" w:rsidSect="009B57F1">
      <w:headerReference w:type="default" r:id="rId9"/>
      <w:footerReference w:type="default" r:id="rId10"/>
      <w:footerReference w:type="first" r:id="rId11"/>
      <w:pgSz w:w="11906" w:h="16838"/>
      <w:pgMar w:top="1134" w:right="851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D116EA" w14:textId="77777777" w:rsidR="00632169" w:rsidRDefault="00632169" w:rsidP="002E783F">
      <w:pPr>
        <w:spacing w:after="0" w:line="240" w:lineRule="auto"/>
      </w:pPr>
      <w:r>
        <w:separator/>
      </w:r>
    </w:p>
  </w:endnote>
  <w:endnote w:type="continuationSeparator" w:id="0">
    <w:p w14:paraId="5A32B017" w14:textId="77777777" w:rsidR="00632169" w:rsidRDefault="00632169" w:rsidP="002E78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881559" w14:textId="77777777" w:rsidR="00C55117" w:rsidRPr="00713B01" w:rsidRDefault="00C55117" w:rsidP="00C55117">
    <w:pPr>
      <w:pStyle w:val="a7"/>
      <w:rPr>
        <w:rFonts w:ascii="Times New Roman" w:hAnsi="Times New Roman"/>
        <w:sz w:val="18"/>
        <w:szCs w:val="18"/>
      </w:rPr>
    </w:pPr>
    <w:r w:rsidRPr="00713B01">
      <w:rPr>
        <w:rFonts w:ascii="Times New Roman" w:hAnsi="Times New Roman"/>
        <w:sz w:val="18"/>
        <w:szCs w:val="18"/>
      </w:rPr>
      <w:t>НПД№</w:t>
    </w:r>
    <w:r w:rsidR="00C354E6">
      <w:rPr>
        <w:rFonts w:ascii="Times New Roman" w:hAnsi="Times New Roman"/>
        <w:sz w:val="18"/>
        <w:szCs w:val="18"/>
      </w:rPr>
      <w:t xml:space="preserve"> </w:t>
    </w:r>
    <w:r w:rsidR="009203A0">
      <w:rPr>
        <w:rFonts w:ascii="Times New Roman" w:hAnsi="Times New Roman"/>
        <w:sz w:val="18"/>
        <w:szCs w:val="18"/>
      </w:rPr>
      <w:t>264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2B575" w14:textId="0343C2B3" w:rsidR="00C354E6" w:rsidRPr="00713B01" w:rsidRDefault="00C354E6" w:rsidP="00C354E6">
    <w:pPr>
      <w:pStyle w:val="a7"/>
      <w:rPr>
        <w:rFonts w:ascii="Times New Roman" w:hAnsi="Times New Roman"/>
        <w:sz w:val="18"/>
        <w:szCs w:val="18"/>
      </w:rPr>
    </w:pPr>
    <w:r w:rsidRPr="00713B01">
      <w:rPr>
        <w:rFonts w:ascii="Times New Roman" w:hAnsi="Times New Roman"/>
        <w:sz w:val="18"/>
        <w:szCs w:val="18"/>
      </w:rPr>
      <w:t>НПД№</w:t>
    </w:r>
    <w:r w:rsidR="0084307D">
      <w:rPr>
        <w:rFonts w:ascii="Times New Roman" w:hAnsi="Times New Roman"/>
        <w:sz w:val="18"/>
        <w:szCs w:val="18"/>
      </w:rPr>
      <w:t>2407</w:t>
    </w:r>
    <w:r>
      <w:rPr>
        <w:rFonts w:ascii="Times New Roman" w:hAnsi="Times New Roman"/>
        <w:sz w:val="18"/>
        <w:szCs w:val="18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798ACC" w14:textId="77777777" w:rsidR="00632169" w:rsidRDefault="00632169" w:rsidP="002E783F">
      <w:pPr>
        <w:spacing w:after="0" w:line="240" w:lineRule="auto"/>
      </w:pPr>
      <w:r>
        <w:separator/>
      </w:r>
    </w:p>
  </w:footnote>
  <w:footnote w:type="continuationSeparator" w:id="0">
    <w:p w14:paraId="1305F681" w14:textId="77777777" w:rsidR="00632169" w:rsidRDefault="00632169" w:rsidP="002E783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A556B3" w14:textId="77777777" w:rsidR="00713B01" w:rsidRPr="007229A7" w:rsidRDefault="00713B01" w:rsidP="0035695A">
    <w:pPr>
      <w:pStyle w:val="a5"/>
      <w:jc w:val="center"/>
      <w:rPr>
        <w:rFonts w:ascii="Times New Roman" w:hAnsi="Times New Roman"/>
      </w:rPr>
    </w:pPr>
    <w:r w:rsidRPr="007229A7">
      <w:rPr>
        <w:rFonts w:ascii="Times New Roman" w:hAnsi="Times New Roman"/>
      </w:rPr>
      <w:fldChar w:fldCharType="begin"/>
    </w:r>
    <w:r w:rsidRPr="007229A7">
      <w:rPr>
        <w:rFonts w:ascii="Times New Roman" w:hAnsi="Times New Roman"/>
      </w:rPr>
      <w:instrText>PAGE   \* MERGEFORMAT</w:instrText>
    </w:r>
    <w:r w:rsidRPr="007229A7">
      <w:rPr>
        <w:rFonts w:ascii="Times New Roman" w:hAnsi="Times New Roman"/>
      </w:rPr>
      <w:fldChar w:fldCharType="separate"/>
    </w:r>
    <w:r w:rsidR="006644D5">
      <w:rPr>
        <w:rFonts w:ascii="Times New Roman" w:hAnsi="Times New Roman"/>
        <w:noProof/>
      </w:rPr>
      <w:t>2</w:t>
    </w:r>
    <w:r w:rsidRPr="007229A7">
      <w:rPr>
        <w:rFonts w:ascii="Times New Roman" w:hAnsi="Times New Roman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307CE4"/>
    <w:multiLevelType w:val="hybridMultilevel"/>
    <w:tmpl w:val="75025298"/>
    <w:lvl w:ilvl="0" w:tplc="C7B2AECC">
      <w:start w:val="1"/>
      <w:numFmt w:val="decimal"/>
      <w:lvlText w:val="%1."/>
      <w:lvlJc w:val="left"/>
      <w:pPr>
        <w:ind w:left="1233" w:hanging="5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D121AE4"/>
    <w:multiLevelType w:val="hybridMultilevel"/>
    <w:tmpl w:val="88F6CBE0"/>
    <w:lvl w:ilvl="0" w:tplc="6630B7A6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659AA"/>
    <w:multiLevelType w:val="hybridMultilevel"/>
    <w:tmpl w:val="AC0823D8"/>
    <w:lvl w:ilvl="0" w:tplc="1936828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D7B0C68"/>
    <w:multiLevelType w:val="hybridMultilevel"/>
    <w:tmpl w:val="9B14E3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FE96658"/>
    <w:multiLevelType w:val="hybridMultilevel"/>
    <w:tmpl w:val="F6F26B44"/>
    <w:lvl w:ilvl="0" w:tplc="DDB892D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 w15:restartNumberingAfterBreak="0">
    <w:nsid w:val="54700A44"/>
    <w:multiLevelType w:val="hybridMultilevel"/>
    <w:tmpl w:val="54FCD41A"/>
    <w:lvl w:ilvl="0" w:tplc="19F0756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 w15:restartNumberingAfterBreak="0">
    <w:nsid w:val="54AD472D"/>
    <w:multiLevelType w:val="hybridMultilevel"/>
    <w:tmpl w:val="FDE6FFD2"/>
    <w:lvl w:ilvl="0" w:tplc="DBDC4ADA">
      <w:start w:val="1"/>
      <w:numFmt w:val="decimal"/>
      <w:lvlText w:val="%1."/>
      <w:lvlJc w:val="left"/>
      <w:pPr>
        <w:ind w:left="1110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7" w15:restartNumberingAfterBreak="0">
    <w:nsid w:val="552A7352"/>
    <w:multiLevelType w:val="hybridMultilevel"/>
    <w:tmpl w:val="CC7E89E4"/>
    <w:lvl w:ilvl="0" w:tplc="83C6AD1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8" w15:restartNumberingAfterBreak="0">
    <w:nsid w:val="64945668"/>
    <w:multiLevelType w:val="hybridMultilevel"/>
    <w:tmpl w:val="42A06A1E"/>
    <w:lvl w:ilvl="0" w:tplc="3450425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 w16cid:durableId="1895921303">
    <w:abstractNumId w:val="7"/>
  </w:num>
  <w:num w:numId="2" w16cid:durableId="777414352">
    <w:abstractNumId w:val="3"/>
  </w:num>
  <w:num w:numId="3" w16cid:durableId="1182860316">
    <w:abstractNumId w:val="0"/>
  </w:num>
  <w:num w:numId="4" w16cid:durableId="200285701">
    <w:abstractNumId w:val="1"/>
  </w:num>
  <w:num w:numId="5" w16cid:durableId="128939621">
    <w:abstractNumId w:val="6"/>
  </w:num>
  <w:num w:numId="6" w16cid:durableId="2036693317">
    <w:abstractNumId w:val="8"/>
  </w:num>
  <w:num w:numId="7" w16cid:durableId="1950820041">
    <w:abstractNumId w:val="4"/>
  </w:num>
  <w:num w:numId="8" w16cid:durableId="1096318945">
    <w:abstractNumId w:val="5"/>
  </w:num>
  <w:num w:numId="9" w16cid:durableId="167576612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501B"/>
    <w:rsid w:val="000A2A61"/>
    <w:rsid w:val="000F4083"/>
    <w:rsid w:val="001065BB"/>
    <w:rsid w:val="00151DE9"/>
    <w:rsid w:val="001737C8"/>
    <w:rsid w:val="00173A31"/>
    <w:rsid w:val="00175EC2"/>
    <w:rsid w:val="0018097D"/>
    <w:rsid w:val="0019286A"/>
    <w:rsid w:val="001B3274"/>
    <w:rsid w:val="001B54C6"/>
    <w:rsid w:val="001B62D0"/>
    <w:rsid w:val="001D246E"/>
    <w:rsid w:val="001D30E8"/>
    <w:rsid w:val="001E2DFB"/>
    <w:rsid w:val="001E4A71"/>
    <w:rsid w:val="002904DE"/>
    <w:rsid w:val="00293C30"/>
    <w:rsid w:val="0029425C"/>
    <w:rsid w:val="002967D6"/>
    <w:rsid w:val="002A5741"/>
    <w:rsid w:val="002C2117"/>
    <w:rsid w:val="002E516F"/>
    <w:rsid w:val="002E783F"/>
    <w:rsid w:val="003163CB"/>
    <w:rsid w:val="003378D9"/>
    <w:rsid w:val="0035695A"/>
    <w:rsid w:val="00373582"/>
    <w:rsid w:val="003B501B"/>
    <w:rsid w:val="003D715E"/>
    <w:rsid w:val="003E3B0C"/>
    <w:rsid w:val="003F175E"/>
    <w:rsid w:val="003F2D34"/>
    <w:rsid w:val="003F3867"/>
    <w:rsid w:val="004047CD"/>
    <w:rsid w:val="00414437"/>
    <w:rsid w:val="00416735"/>
    <w:rsid w:val="004760C3"/>
    <w:rsid w:val="0048589B"/>
    <w:rsid w:val="00496FEF"/>
    <w:rsid w:val="004A6284"/>
    <w:rsid w:val="004B456A"/>
    <w:rsid w:val="004D27B7"/>
    <w:rsid w:val="005201AF"/>
    <w:rsid w:val="00541037"/>
    <w:rsid w:val="00563729"/>
    <w:rsid w:val="00574AD4"/>
    <w:rsid w:val="0059121F"/>
    <w:rsid w:val="005F7046"/>
    <w:rsid w:val="0060113F"/>
    <w:rsid w:val="006135B2"/>
    <w:rsid w:val="00613752"/>
    <w:rsid w:val="00632169"/>
    <w:rsid w:val="006644D5"/>
    <w:rsid w:val="00695A83"/>
    <w:rsid w:val="00696610"/>
    <w:rsid w:val="006A3ED2"/>
    <w:rsid w:val="006C2A43"/>
    <w:rsid w:val="006D63CD"/>
    <w:rsid w:val="006D7E00"/>
    <w:rsid w:val="006E2265"/>
    <w:rsid w:val="006F72EE"/>
    <w:rsid w:val="006F7D9E"/>
    <w:rsid w:val="00713B01"/>
    <w:rsid w:val="007229A7"/>
    <w:rsid w:val="00725810"/>
    <w:rsid w:val="00727149"/>
    <w:rsid w:val="007804C1"/>
    <w:rsid w:val="00785642"/>
    <w:rsid w:val="007B2301"/>
    <w:rsid w:val="007B575C"/>
    <w:rsid w:val="007B787C"/>
    <w:rsid w:val="007C36ED"/>
    <w:rsid w:val="007C6C4C"/>
    <w:rsid w:val="007F4114"/>
    <w:rsid w:val="00804C6B"/>
    <w:rsid w:val="00810728"/>
    <w:rsid w:val="00812AED"/>
    <w:rsid w:val="00842EF2"/>
    <w:rsid w:val="0084307D"/>
    <w:rsid w:val="00846F35"/>
    <w:rsid w:val="0086339D"/>
    <w:rsid w:val="008656ED"/>
    <w:rsid w:val="00871B1A"/>
    <w:rsid w:val="008C75D8"/>
    <w:rsid w:val="008F6EB8"/>
    <w:rsid w:val="00903EDC"/>
    <w:rsid w:val="009203A0"/>
    <w:rsid w:val="00922AC1"/>
    <w:rsid w:val="00924C8C"/>
    <w:rsid w:val="009269EC"/>
    <w:rsid w:val="00934ED2"/>
    <w:rsid w:val="00941CB3"/>
    <w:rsid w:val="00981274"/>
    <w:rsid w:val="00982DFF"/>
    <w:rsid w:val="00992F57"/>
    <w:rsid w:val="009B57F1"/>
    <w:rsid w:val="009B6A11"/>
    <w:rsid w:val="009C0D38"/>
    <w:rsid w:val="00A30143"/>
    <w:rsid w:val="00A43F2C"/>
    <w:rsid w:val="00A46A52"/>
    <w:rsid w:val="00A61745"/>
    <w:rsid w:val="00AB48C9"/>
    <w:rsid w:val="00AC383A"/>
    <w:rsid w:val="00AC3968"/>
    <w:rsid w:val="00AF5481"/>
    <w:rsid w:val="00B14A8C"/>
    <w:rsid w:val="00B3115C"/>
    <w:rsid w:val="00B90983"/>
    <w:rsid w:val="00BB019F"/>
    <w:rsid w:val="00BC5DE2"/>
    <w:rsid w:val="00BE17DA"/>
    <w:rsid w:val="00BE486B"/>
    <w:rsid w:val="00C00EC8"/>
    <w:rsid w:val="00C354E6"/>
    <w:rsid w:val="00C46538"/>
    <w:rsid w:val="00C51AB8"/>
    <w:rsid w:val="00C55117"/>
    <w:rsid w:val="00C614A9"/>
    <w:rsid w:val="00C7050D"/>
    <w:rsid w:val="00C72A08"/>
    <w:rsid w:val="00C80385"/>
    <w:rsid w:val="00CA3AAE"/>
    <w:rsid w:val="00CB6016"/>
    <w:rsid w:val="00CB6BDE"/>
    <w:rsid w:val="00CF1D6A"/>
    <w:rsid w:val="00CF52A7"/>
    <w:rsid w:val="00D179A8"/>
    <w:rsid w:val="00D518FE"/>
    <w:rsid w:val="00D71D85"/>
    <w:rsid w:val="00D80157"/>
    <w:rsid w:val="00DA5156"/>
    <w:rsid w:val="00DB17BA"/>
    <w:rsid w:val="00DB2582"/>
    <w:rsid w:val="00DC4B90"/>
    <w:rsid w:val="00E05573"/>
    <w:rsid w:val="00E44966"/>
    <w:rsid w:val="00E5705A"/>
    <w:rsid w:val="00EB0AD4"/>
    <w:rsid w:val="00F20AB5"/>
    <w:rsid w:val="00F23AE2"/>
    <w:rsid w:val="00F357B3"/>
    <w:rsid w:val="00F42D80"/>
    <w:rsid w:val="00F43953"/>
    <w:rsid w:val="00F636F6"/>
    <w:rsid w:val="00F758F9"/>
    <w:rsid w:val="00FC0C83"/>
    <w:rsid w:val="00FD6311"/>
    <w:rsid w:val="00FF0B50"/>
    <w:rsid w:val="00FF33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/>
    <o:shapelayout v:ext="edit">
      <o:idmap v:ext="edit" data="1"/>
    </o:shapelayout>
  </w:shapeDefaults>
  <w:decimalSymbol w:val=","/>
  <w:listSeparator w:val=";"/>
  <w14:docId w14:val="7FF755B3"/>
  <w15:chartTrackingRefBased/>
  <w15:docId w15:val="{72B20321-FD12-412B-8F3E-2985CC9168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E783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link w:val="a3"/>
    <w:uiPriority w:val="99"/>
    <w:semiHidden/>
    <w:rsid w:val="002E783F"/>
    <w:rPr>
      <w:rFonts w:ascii="Segoe UI" w:hAnsi="Segoe UI" w:cs="Segoe UI"/>
      <w:sz w:val="18"/>
      <w:szCs w:val="18"/>
      <w:lang w:eastAsia="en-US"/>
    </w:rPr>
  </w:style>
  <w:style w:type="paragraph" w:styleId="a5">
    <w:name w:val="header"/>
    <w:basedOn w:val="a"/>
    <w:link w:val="a6"/>
    <w:uiPriority w:val="99"/>
    <w:unhideWhenUsed/>
    <w:rsid w:val="002E783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2E783F"/>
    <w:rPr>
      <w:sz w:val="22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2E783F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2E783F"/>
    <w:rPr>
      <w:sz w:val="22"/>
      <w:szCs w:val="22"/>
      <w:lang w:eastAsia="en-US"/>
    </w:rPr>
  </w:style>
  <w:style w:type="paragraph" w:styleId="a9">
    <w:name w:val="Body Text"/>
    <w:basedOn w:val="a"/>
    <w:link w:val="aa"/>
    <w:uiPriority w:val="99"/>
    <w:rsid w:val="006A3ED2"/>
    <w:pPr>
      <w:spacing w:after="0" w:line="240" w:lineRule="auto"/>
      <w:jc w:val="both"/>
    </w:pPr>
    <w:rPr>
      <w:sz w:val="24"/>
      <w:szCs w:val="20"/>
      <w:lang w:eastAsia="ru-RU"/>
    </w:rPr>
  </w:style>
  <w:style w:type="character" w:customStyle="1" w:styleId="aa">
    <w:name w:val="Основной текст Знак"/>
    <w:link w:val="a9"/>
    <w:uiPriority w:val="99"/>
    <w:rsid w:val="006A3ED2"/>
    <w:rPr>
      <w:sz w:val="24"/>
    </w:rPr>
  </w:style>
  <w:style w:type="paragraph" w:styleId="ab">
    <w:name w:val="List Paragraph"/>
    <w:basedOn w:val="a"/>
    <w:uiPriority w:val="34"/>
    <w:qFormat/>
    <w:rsid w:val="006A3ED2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PlusNormal">
    <w:name w:val="ConsPlusNormal"/>
    <w:rsid w:val="003378D9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customStyle="1" w:styleId="ConsPlusTitle">
    <w:name w:val="ConsPlusTitle"/>
    <w:rsid w:val="003378D9"/>
    <w:pPr>
      <w:widowControl w:val="0"/>
      <w:autoSpaceDE w:val="0"/>
      <w:autoSpaceDN w:val="0"/>
    </w:pPr>
    <w:rPr>
      <w:rFonts w:eastAsia="Times New Roman" w:cs="Calibri"/>
      <w:b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302B6F-B891-4C0C-9F5A-F5DD0F0309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232</Words>
  <Characters>1327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администрации ГО</vt:lpstr>
    </vt:vector>
  </TitlesOfParts>
  <Company/>
  <LinksUpToDate>false</LinksUpToDate>
  <CharactersWithSpaces>1556</CharactersWithSpaces>
  <SharedDoc>false</SharedDoc>
  <HLinks>
    <vt:vector size="144" baseType="variant">
      <vt:variant>
        <vt:i4>65603</vt:i4>
      </vt:variant>
      <vt:variant>
        <vt:i4>69</vt:i4>
      </vt:variant>
      <vt:variant>
        <vt:i4>0</vt:i4>
      </vt:variant>
      <vt:variant>
        <vt:i4>5</vt:i4>
      </vt:variant>
      <vt:variant>
        <vt:lpwstr/>
      </vt:variant>
      <vt:variant>
        <vt:lpwstr>P435</vt:lpwstr>
      </vt:variant>
      <vt:variant>
        <vt:i4>1179658</vt:i4>
      </vt:variant>
      <vt:variant>
        <vt:i4>66</vt:i4>
      </vt:variant>
      <vt:variant>
        <vt:i4>0</vt:i4>
      </vt:variant>
      <vt:variant>
        <vt:i4>5</vt:i4>
      </vt:variant>
      <vt:variant>
        <vt:lpwstr>consultantplus://offline/ref=1CF7A65D35BD966BB052582B4A3323B57E29196B6F06FD9E89F89FF295D906A54E6279E1FB41CEAF0804E25BA9rFIDP</vt:lpwstr>
      </vt:variant>
      <vt:variant>
        <vt:lpwstr/>
      </vt:variant>
      <vt:variant>
        <vt:i4>66</vt:i4>
      </vt:variant>
      <vt:variant>
        <vt:i4>63</vt:i4>
      </vt:variant>
      <vt:variant>
        <vt:i4>0</vt:i4>
      </vt:variant>
      <vt:variant>
        <vt:i4>5</vt:i4>
      </vt:variant>
      <vt:variant>
        <vt:lpwstr/>
      </vt:variant>
      <vt:variant>
        <vt:lpwstr>P121</vt:lpwstr>
      </vt:variant>
      <vt:variant>
        <vt:i4>131136</vt:i4>
      </vt:variant>
      <vt:variant>
        <vt:i4>60</vt:i4>
      </vt:variant>
      <vt:variant>
        <vt:i4>0</vt:i4>
      </vt:variant>
      <vt:variant>
        <vt:i4>5</vt:i4>
      </vt:variant>
      <vt:variant>
        <vt:lpwstr/>
      </vt:variant>
      <vt:variant>
        <vt:lpwstr>P103</vt:lpwstr>
      </vt:variant>
      <vt:variant>
        <vt:i4>3670128</vt:i4>
      </vt:variant>
      <vt:variant>
        <vt:i4>57</vt:i4>
      </vt:variant>
      <vt:variant>
        <vt:i4>0</vt:i4>
      </vt:variant>
      <vt:variant>
        <vt:i4>5</vt:i4>
      </vt:variant>
      <vt:variant>
        <vt:lpwstr/>
      </vt:variant>
      <vt:variant>
        <vt:lpwstr>P81</vt:lpwstr>
      </vt:variant>
      <vt:variant>
        <vt:i4>66</vt:i4>
      </vt:variant>
      <vt:variant>
        <vt:i4>54</vt:i4>
      </vt:variant>
      <vt:variant>
        <vt:i4>0</vt:i4>
      </vt:variant>
      <vt:variant>
        <vt:i4>5</vt:i4>
      </vt:variant>
      <vt:variant>
        <vt:lpwstr/>
      </vt:variant>
      <vt:variant>
        <vt:lpwstr>P121</vt:lpwstr>
      </vt:variant>
      <vt:variant>
        <vt:i4>66</vt:i4>
      </vt:variant>
      <vt:variant>
        <vt:i4>51</vt:i4>
      </vt:variant>
      <vt:variant>
        <vt:i4>0</vt:i4>
      </vt:variant>
      <vt:variant>
        <vt:i4>5</vt:i4>
      </vt:variant>
      <vt:variant>
        <vt:lpwstr/>
      </vt:variant>
      <vt:variant>
        <vt:lpwstr>P121</vt:lpwstr>
      </vt:variant>
      <vt:variant>
        <vt:i4>3670128</vt:i4>
      </vt:variant>
      <vt:variant>
        <vt:i4>48</vt:i4>
      </vt:variant>
      <vt:variant>
        <vt:i4>0</vt:i4>
      </vt:variant>
      <vt:variant>
        <vt:i4>5</vt:i4>
      </vt:variant>
      <vt:variant>
        <vt:lpwstr/>
      </vt:variant>
      <vt:variant>
        <vt:lpwstr>P85</vt:lpwstr>
      </vt:variant>
      <vt:variant>
        <vt:i4>3735664</vt:i4>
      </vt:variant>
      <vt:variant>
        <vt:i4>45</vt:i4>
      </vt:variant>
      <vt:variant>
        <vt:i4>0</vt:i4>
      </vt:variant>
      <vt:variant>
        <vt:i4>5</vt:i4>
      </vt:variant>
      <vt:variant>
        <vt:lpwstr/>
      </vt:variant>
      <vt:variant>
        <vt:lpwstr>P90</vt:lpwstr>
      </vt:variant>
      <vt:variant>
        <vt:i4>3670128</vt:i4>
      </vt:variant>
      <vt:variant>
        <vt:i4>42</vt:i4>
      </vt:variant>
      <vt:variant>
        <vt:i4>0</vt:i4>
      </vt:variant>
      <vt:variant>
        <vt:i4>5</vt:i4>
      </vt:variant>
      <vt:variant>
        <vt:lpwstr/>
      </vt:variant>
      <vt:variant>
        <vt:lpwstr>P85</vt:lpwstr>
      </vt:variant>
      <vt:variant>
        <vt:i4>3735664</vt:i4>
      </vt:variant>
      <vt:variant>
        <vt:i4>39</vt:i4>
      </vt:variant>
      <vt:variant>
        <vt:i4>0</vt:i4>
      </vt:variant>
      <vt:variant>
        <vt:i4>5</vt:i4>
      </vt:variant>
      <vt:variant>
        <vt:lpwstr/>
      </vt:variant>
      <vt:variant>
        <vt:lpwstr>P90</vt:lpwstr>
      </vt:variant>
      <vt:variant>
        <vt:i4>3670128</vt:i4>
      </vt:variant>
      <vt:variant>
        <vt:i4>36</vt:i4>
      </vt:variant>
      <vt:variant>
        <vt:i4>0</vt:i4>
      </vt:variant>
      <vt:variant>
        <vt:i4>5</vt:i4>
      </vt:variant>
      <vt:variant>
        <vt:lpwstr/>
      </vt:variant>
      <vt:variant>
        <vt:lpwstr>P85</vt:lpwstr>
      </vt:variant>
      <vt:variant>
        <vt:i4>65603</vt:i4>
      </vt:variant>
      <vt:variant>
        <vt:i4>33</vt:i4>
      </vt:variant>
      <vt:variant>
        <vt:i4>0</vt:i4>
      </vt:variant>
      <vt:variant>
        <vt:i4>5</vt:i4>
      </vt:variant>
      <vt:variant>
        <vt:lpwstr/>
      </vt:variant>
      <vt:variant>
        <vt:lpwstr>P332</vt:lpwstr>
      </vt:variant>
      <vt:variant>
        <vt:i4>3735664</vt:i4>
      </vt:variant>
      <vt:variant>
        <vt:i4>30</vt:i4>
      </vt:variant>
      <vt:variant>
        <vt:i4>0</vt:i4>
      </vt:variant>
      <vt:variant>
        <vt:i4>5</vt:i4>
      </vt:variant>
      <vt:variant>
        <vt:lpwstr/>
      </vt:variant>
      <vt:variant>
        <vt:lpwstr>P90</vt:lpwstr>
      </vt:variant>
      <vt:variant>
        <vt:i4>3670128</vt:i4>
      </vt:variant>
      <vt:variant>
        <vt:i4>27</vt:i4>
      </vt:variant>
      <vt:variant>
        <vt:i4>0</vt:i4>
      </vt:variant>
      <vt:variant>
        <vt:i4>5</vt:i4>
      </vt:variant>
      <vt:variant>
        <vt:lpwstr/>
      </vt:variant>
      <vt:variant>
        <vt:lpwstr>P85</vt:lpwstr>
      </vt:variant>
      <vt:variant>
        <vt:i4>458820</vt:i4>
      </vt:variant>
      <vt:variant>
        <vt:i4>24</vt:i4>
      </vt:variant>
      <vt:variant>
        <vt:i4>0</vt:i4>
      </vt:variant>
      <vt:variant>
        <vt:i4>5</vt:i4>
      </vt:variant>
      <vt:variant>
        <vt:lpwstr/>
      </vt:variant>
      <vt:variant>
        <vt:lpwstr>P146</vt:lpwstr>
      </vt:variant>
      <vt:variant>
        <vt:i4>64</vt:i4>
      </vt:variant>
      <vt:variant>
        <vt:i4>21</vt:i4>
      </vt:variant>
      <vt:variant>
        <vt:i4>0</vt:i4>
      </vt:variant>
      <vt:variant>
        <vt:i4>5</vt:i4>
      </vt:variant>
      <vt:variant>
        <vt:lpwstr/>
      </vt:variant>
      <vt:variant>
        <vt:lpwstr>P202</vt:lpwstr>
      </vt:variant>
      <vt:variant>
        <vt:i4>72</vt:i4>
      </vt:variant>
      <vt:variant>
        <vt:i4>18</vt:i4>
      </vt:variant>
      <vt:variant>
        <vt:i4>0</vt:i4>
      </vt:variant>
      <vt:variant>
        <vt:i4>5</vt:i4>
      </vt:variant>
      <vt:variant>
        <vt:lpwstr/>
      </vt:variant>
      <vt:variant>
        <vt:lpwstr>P181</vt:lpwstr>
      </vt:variant>
      <vt:variant>
        <vt:i4>589893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P158</vt:lpwstr>
      </vt:variant>
      <vt:variant>
        <vt:i4>458820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P146</vt:lpwstr>
      </vt:variant>
      <vt:variant>
        <vt:i4>1245269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consultantplus://offline/ref=1CF7A65D35BD966BB05259255F3323B57E2D12696C00FD9E89F89FF295D906A54E6279E1FB41CEAF0804E25BA9rFIDP</vt:lpwstr>
      </vt:variant>
      <vt:variant>
        <vt:lpwstr/>
      </vt:variant>
      <vt:variant>
        <vt:i4>393289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P593</vt:lpwstr>
      </vt:variant>
      <vt:variant>
        <vt:i4>3342448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P33</vt:lpwstr>
      </vt:variant>
      <vt:variant>
        <vt:i4>8126575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consultantplus://offline/ref=1CF7A65D35BD966BB05259255F3323B57E2D12696C00FD9E89F89FF295D906A55C6221EDF841D0AC0311B40AEFA8A93C049B56CB98C688E2rAI8P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администрации ГО</dc:title>
  <dc:subject>Бланк</dc:subject>
  <dc:creator>Кабанова М.А.</dc:creator>
  <cp:keywords/>
  <cp:lastModifiedBy>Татьяна Ивановна</cp:lastModifiedBy>
  <cp:revision>3</cp:revision>
  <cp:lastPrinted>2025-04-18T06:18:00Z</cp:lastPrinted>
  <dcterms:created xsi:type="dcterms:W3CDTF">2025-10-28T09:01:00Z</dcterms:created>
  <dcterms:modified xsi:type="dcterms:W3CDTF">2025-10-28T09:05:00Z</dcterms:modified>
</cp:coreProperties>
</file>