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E38" w:rsidRPr="00D737A7" w:rsidRDefault="00897E30" w:rsidP="00D737A7">
      <w:pPr>
        <w:keepNext/>
        <w:autoSpaceDE w:val="0"/>
        <w:autoSpaceDN w:val="0"/>
        <w:adjustRightInd w:val="0"/>
        <w:ind w:right="99" w:firstLine="720"/>
        <w:jc w:val="both"/>
        <w:rPr>
          <w:snapToGrid w:val="0"/>
        </w:rPr>
      </w:pPr>
      <w:r w:rsidRPr="00064BC6">
        <w:rPr>
          <w:b/>
          <w:u w:val="single"/>
        </w:rPr>
        <w:t>Объект</w:t>
      </w:r>
      <w:r w:rsidR="00444A0B" w:rsidRPr="00064BC6">
        <w:rPr>
          <w:b/>
          <w:u w:val="single"/>
        </w:rPr>
        <w:t xml:space="preserve"> </w:t>
      </w:r>
      <w:r w:rsidR="008D4054" w:rsidRPr="00064BC6">
        <w:rPr>
          <w:b/>
          <w:u w:val="single"/>
        </w:rPr>
        <w:t>контроля</w:t>
      </w:r>
      <w:r w:rsidR="004A530B" w:rsidRPr="00064BC6">
        <w:rPr>
          <w:b/>
        </w:rPr>
        <w:t>:</w:t>
      </w:r>
      <w:r w:rsidR="00527E38" w:rsidRPr="00E40C4B">
        <w:t xml:space="preserve"> </w:t>
      </w:r>
      <w:bookmarkStart w:id="0" w:name="_Hlk189477117"/>
      <w:r w:rsidR="00D737A7">
        <w:rPr>
          <w:snapToGrid w:val="0"/>
        </w:rPr>
        <w:t>м</w:t>
      </w:r>
      <w:r w:rsidR="00D737A7" w:rsidRPr="00D737A7">
        <w:rPr>
          <w:snapToGrid w:val="0"/>
        </w:rPr>
        <w:t>униципальное</w:t>
      </w:r>
      <w:r w:rsidR="007F5C63" w:rsidRPr="007F5C63">
        <w:rPr>
          <w:snapToGrid w:val="0"/>
        </w:rPr>
        <w:t xml:space="preserve"> </w:t>
      </w:r>
      <w:r w:rsidR="003A12D0">
        <w:t>бюджет</w:t>
      </w:r>
      <w:r w:rsidR="007F5C63" w:rsidRPr="007F5C63">
        <w:t xml:space="preserve">ное учреждение </w:t>
      </w:r>
      <w:r w:rsidR="008315DF" w:rsidRPr="008315DF">
        <w:rPr>
          <w:color w:val="000000"/>
        </w:rPr>
        <w:t>«Д</w:t>
      </w:r>
      <w:r w:rsidR="007B003B">
        <w:rPr>
          <w:color w:val="000000"/>
        </w:rPr>
        <w:t>ворец спорта Видное</w:t>
      </w:r>
      <w:r w:rsidR="008315DF" w:rsidRPr="008315DF">
        <w:rPr>
          <w:color w:val="000000"/>
        </w:rPr>
        <w:t>»</w:t>
      </w:r>
      <w:r w:rsidR="00D737A7" w:rsidRPr="00D737A7">
        <w:rPr>
          <w:snapToGrid w:val="0"/>
        </w:rPr>
        <w:t xml:space="preserve"> </w:t>
      </w:r>
      <w:r w:rsidR="000B498A" w:rsidRPr="000B498A">
        <w:t>(</w:t>
      </w:r>
      <w:bookmarkEnd w:id="0"/>
      <w:r w:rsidR="000B498A" w:rsidRPr="000B498A">
        <w:t xml:space="preserve">далее </w:t>
      </w:r>
      <w:r w:rsidR="00D10C33">
        <w:t>–</w:t>
      </w:r>
      <w:r w:rsidR="000B498A" w:rsidRPr="000B498A">
        <w:t xml:space="preserve"> </w:t>
      </w:r>
      <w:r w:rsidR="00D737A7" w:rsidRPr="00D737A7">
        <w:rPr>
          <w:snapToGrid w:val="0"/>
        </w:rPr>
        <w:t>М</w:t>
      </w:r>
      <w:r w:rsidR="003A12D0">
        <w:rPr>
          <w:snapToGrid w:val="0"/>
        </w:rPr>
        <w:t>Б</w:t>
      </w:r>
      <w:r w:rsidR="00D737A7" w:rsidRPr="00D737A7">
        <w:rPr>
          <w:snapToGrid w:val="0"/>
        </w:rPr>
        <w:t xml:space="preserve">У </w:t>
      </w:r>
      <w:r w:rsidR="000E083D">
        <w:rPr>
          <w:snapToGrid w:val="0"/>
        </w:rPr>
        <w:t>«Д</w:t>
      </w:r>
      <w:r w:rsidR="007B003B">
        <w:rPr>
          <w:snapToGrid w:val="0"/>
        </w:rPr>
        <w:t>ворец спорта Видное</w:t>
      </w:r>
      <w:r w:rsidR="00D737A7" w:rsidRPr="00D737A7">
        <w:rPr>
          <w:snapToGrid w:val="0"/>
        </w:rPr>
        <w:t>»</w:t>
      </w:r>
      <w:r w:rsidR="000B498A" w:rsidRPr="000B498A">
        <w:t>)</w:t>
      </w:r>
      <w:r w:rsidR="00DA010F" w:rsidRPr="000B498A">
        <w:t>.</w:t>
      </w:r>
    </w:p>
    <w:p w:rsidR="00E40C4B" w:rsidRPr="00E40C4B" w:rsidRDefault="00E40C4B" w:rsidP="00F678E8">
      <w:pPr>
        <w:pStyle w:val="ab"/>
        <w:keepNext/>
        <w:spacing w:before="60"/>
        <w:ind w:firstLine="709"/>
        <w:jc w:val="both"/>
        <w:rPr>
          <w:b w:val="0"/>
          <w:sz w:val="24"/>
          <w:szCs w:val="24"/>
        </w:rPr>
      </w:pPr>
      <w:r w:rsidRPr="00E40C4B">
        <w:rPr>
          <w:sz w:val="24"/>
          <w:szCs w:val="24"/>
          <w:u w:val="single"/>
        </w:rPr>
        <w:t xml:space="preserve">Тема </w:t>
      </w:r>
      <w:r w:rsidR="004430CB">
        <w:rPr>
          <w:sz w:val="24"/>
          <w:szCs w:val="24"/>
          <w:u w:val="single"/>
          <w:lang w:val="ru-RU"/>
        </w:rPr>
        <w:t>проверки</w:t>
      </w:r>
      <w:r w:rsidRPr="000A3EC7">
        <w:rPr>
          <w:sz w:val="24"/>
          <w:szCs w:val="24"/>
        </w:rPr>
        <w:t>:</w:t>
      </w:r>
      <w:r w:rsidRPr="00E40C4B">
        <w:rPr>
          <w:sz w:val="24"/>
          <w:szCs w:val="24"/>
        </w:rPr>
        <w:t xml:space="preserve"> </w:t>
      </w:r>
      <w:r w:rsidR="00005A05" w:rsidRPr="00005A05">
        <w:rPr>
          <w:b w:val="0"/>
          <w:sz w:val="24"/>
          <w:szCs w:val="24"/>
          <w:lang w:val="ru-RU"/>
        </w:rPr>
        <w:t>проверка использования субсидий, предоставленных на иные цели, и их отражение в бухгалтерском учете и отчетности</w:t>
      </w:r>
      <w:r w:rsidR="007B003B">
        <w:rPr>
          <w:b w:val="0"/>
          <w:sz w:val="24"/>
          <w:szCs w:val="24"/>
          <w:lang w:val="ru-RU"/>
        </w:rPr>
        <w:t xml:space="preserve"> (бюджет Ленинского городского круга)</w:t>
      </w:r>
      <w:r w:rsidR="00D71B74">
        <w:rPr>
          <w:b w:val="0"/>
          <w:sz w:val="24"/>
          <w:szCs w:val="24"/>
          <w:lang w:val="ru-RU"/>
        </w:rPr>
        <w:t>.</w:t>
      </w:r>
    </w:p>
    <w:p w:rsidR="00E40C4B" w:rsidRPr="00E40C4B" w:rsidRDefault="00E40C4B" w:rsidP="00F678E8">
      <w:pPr>
        <w:keepNext/>
        <w:spacing w:before="60"/>
        <w:ind w:firstLine="709"/>
        <w:jc w:val="both"/>
      </w:pPr>
      <w:r w:rsidRPr="00E40C4B">
        <w:rPr>
          <w:b/>
          <w:u w:val="single"/>
        </w:rPr>
        <w:t>Основание</w:t>
      </w:r>
      <w:r w:rsidRPr="00093B47">
        <w:rPr>
          <w:b/>
        </w:rPr>
        <w:t>:</w:t>
      </w:r>
      <w:r w:rsidRPr="00E40C4B">
        <w:t xml:space="preserve"> </w:t>
      </w:r>
      <w:r w:rsidR="00EB5B4E">
        <w:t>план</w:t>
      </w:r>
      <w:r w:rsidR="00EB5B4E" w:rsidRPr="00EB5B4E">
        <w:t xml:space="preserve"> контрольных мероприятий Финансового управления администрации Ленинского городского округа </w:t>
      </w:r>
      <w:r w:rsidR="008D6E86">
        <w:t xml:space="preserve">Московской области </w:t>
      </w:r>
      <w:r w:rsidR="00EB5B4E" w:rsidRPr="00EB5B4E">
        <w:t>в рамках внутреннего муниципальн</w:t>
      </w:r>
      <w:r w:rsidR="00B27BB7">
        <w:t>ого финансового контроля на 202</w:t>
      </w:r>
      <w:r w:rsidR="00942604">
        <w:t>6</w:t>
      </w:r>
      <w:r w:rsidR="00EB5B4E" w:rsidRPr="00EB5B4E">
        <w:t xml:space="preserve"> год</w:t>
      </w:r>
      <w:r w:rsidRPr="00E40C4B">
        <w:t>.</w:t>
      </w:r>
    </w:p>
    <w:p w:rsidR="008D4054" w:rsidRPr="000D6148" w:rsidRDefault="008D4054" w:rsidP="00F678E8">
      <w:pPr>
        <w:pStyle w:val="ConsPlusTitle"/>
        <w:keepNext/>
        <w:keepLines/>
        <w:spacing w:before="60"/>
        <w:ind w:firstLine="709"/>
        <w:jc w:val="both"/>
        <w:outlineLvl w:val="0"/>
        <w:rPr>
          <w:b w:val="0"/>
        </w:rPr>
      </w:pPr>
      <w:r w:rsidRPr="00E40C4B">
        <w:rPr>
          <w:u w:val="single"/>
        </w:rPr>
        <w:t xml:space="preserve">Срок проведения </w:t>
      </w:r>
      <w:r w:rsidRPr="000D6148">
        <w:rPr>
          <w:u w:val="single"/>
        </w:rPr>
        <w:t>проверки</w:t>
      </w:r>
      <w:r w:rsidRPr="000D6148">
        <w:t>:</w:t>
      </w:r>
      <w:r w:rsidRPr="000D6148">
        <w:rPr>
          <w:b w:val="0"/>
        </w:rPr>
        <w:t xml:space="preserve"> с </w:t>
      </w:r>
      <w:r w:rsidR="00942604">
        <w:rPr>
          <w:b w:val="0"/>
        </w:rPr>
        <w:t>1</w:t>
      </w:r>
      <w:r w:rsidR="007B003B">
        <w:rPr>
          <w:b w:val="0"/>
        </w:rPr>
        <w:t>8</w:t>
      </w:r>
      <w:r w:rsidRPr="000D6148">
        <w:rPr>
          <w:b w:val="0"/>
        </w:rPr>
        <w:t>.</w:t>
      </w:r>
      <w:r w:rsidR="00942604">
        <w:rPr>
          <w:b w:val="0"/>
        </w:rPr>
        <w:t>0</w:t>
      </w:r>
      <w:r w:rsidR="007B003B">
        <w:rPr>
          <w:b w:val="0"/>
        </w:rPr>
        <w:t>5</w:t>
      </w:r>
      <w:r w:rsidRPr="000D6148">
        <w:rPr>
          <w:b w:val="0"/>
        </w:rPr>
        <w:t>.202</w:t>
      </w:r>
      <w:r w:rsidR="00942604">
        <w:rPr>
          <w:b w:val="0"/>
        </w:rPr>
        <w:t>6</w:t>
      </w:r>
      <w:r w:rsidRPr="000D6148">
        <w:rPr>
          <w:b w:val="0"/>
        </w:rPr>
        <w:t xml:space="preserve"> по </w:t>
      </w:r>
      <w:r w:rsidR="00942604">
        <w:rPr>
          <w:b w:val="0"/>
        </w:rPr>
        <w:t>2</w:t>
      </w:r>
      <w:r w:rsidR="007B003B">
        <w:rPr>
          <w:b w:val="0"/>
        </w:rPr>
        <w:t>9</w:t>
      </w:r>
      <w:r w:rsidRPr="000D6148">
        <w:rPr>
          <w:b w:val="0"/>
        </w:rPr>
        <w:t>.</w:t>
      </w:r>
      <w:r w:rsidR="00942604">
        <w:rPr>
          <w:b w:val="0"/>
        </w:rPr>
        <w:t>0</w:t>
      </w:r>
      <w:r w:rsidR="007B003B">
        <w:rPr>
          <w:b w:val="0"/>
        </w:rPr>
        <w:t>5</w:t>
      </w:r>
      <w:r w:rsidRPr="000D6148">
        <w:rPr>
          <w:b w:val="0"/>
        </w:rPr>
        <w:t>.202</w:t>
      </w:r>
      <w:r w:rsidR="00942604">
        <w:rPr>
          <w:b w:val="0"/>
        </w:rPr>
        <w:t>6</w:t>
      </w:r>
      <w:r w:rsidRPr="000D6148">
        <w:rPr>
          <w:b w:val="0"/>
        </w:rPr>
        <w:t>.</w:t>
      </w:r>
    </w:p>
    <w:p w:rsidR="00A41E8C" w:rsidRPr="000D6148" w:rsidRDefault="008D4054" w:rsidP="00F678E8">
      <w:pPr>
        <w:pStyle w:val="ConsPlusTitle"/>
        <w:keepNext/>
        <w:keepLines/>
        <w:spacing w:before="60"/>
        <w:ind w:firstLine="709"/>
        <w:jc w:val="both"/>
        <w:outlineLvl w:val="0"/>
        <w:rPr>
          <w:b w:val="0"/>
        </w:rPr>
      </w:pPr>
      <w:r w:rsidRPr="000D6148">
        <w:rPr>
          <w:u w:val="single"/>
        </w:rPr>
        <w:t>Проверяемый период</w:t>
      </w:r>
      <w:r w:rsidRPr="000D6148">
        <w:t>:</w:t>
      </w:r>
      <w:r w:rsidRPr="000D6148">
        <w:rPr>
          <w:b w:val="0"/>
        </w:rPr>
        <w:t xml:space="preserve"> с </w:t>
      </w:r>
      <w:r w:rsidRPr="000D6148">
        <w:rPr>
          <w:b w:val="0"/>
          <w:bCs w:val="0"/>
        </w:rPr>
        <w:t>01.01.202</w:t>
      </w:r>
      <w:r w:rsidR="00942604">
        <w:rPr>
          <w:b w:val="0"/>
          <w:bCs w:val="0"/>
        </w:rPr>
        <w:t>5</w:t>
      </w:r>
      <w:r w:rsidRPr="000D6148">
        <w:rPr>
          <w:b w:val="0"/>
          <w:bCs w:val="0"/>
        </w:rPr>
        <w:t xml:space="preserve"> по 31.12.202</w:t>
      </w:r>
      <w:r w:rsidR="00942604">
        <w:rPr>
          <w:b w:val="0"/>
          <w:bCs w:val="0"/>
        </w:rPr>
        <w:t>5</w:t>
      </w:r>
      <w:r w:rsidRPr="000D6148">
        <w:rPr>
          <w:b w:val="0"/>
        </w:rPr>
        <w:t>.</w:t>
      </w:r>
    </w:p>
    <w:p w:rsidR="00E03132" w:rsidRPr="001B5F68" w:rsidRDefault="007E25F6" w:rsidP="00F678E8">
      <w:pPr>
        <w:pStyle w:val="a3"/>
        <w:keepNext/>
        <w:keepLines/>
        <w:widowControl w:val="0"/>
        <w:spacing w:before="360" w:after="240"/>
        <w:ind w:firstLine="709"/>
        <w:jc w:val="both"/>
        <w:rPr>
          <w:b/>
        </w:rPr>
      </w:pPr>
      <w:r w:rsidRPr="00E40C4B">
        <w:rPr>
          <w:b/>
          <w:u w:val="single"/>
        </w:rPr>
        <w:t xml:space="preserve">Результаты </w:t>
      </w:r>
      <w:r w:rsidR="004430CB">
        <w:rPr>
          <w:b/>
          <w:u w:val="single"/>
        </w:rPr>
        <w:t>проверки</w:t>
      </w:r>
      <w:r w:rsidRPr="00093B47">
        <w:rPr>
          <w:b/>
        </w:rPr>
        <w:t>:</w:t>
      </w:r>
    </w:p>
    <w:p w:rsidR="004A7B5D" w:rsidRDefault="008D4054" w:rsidP="00F678E8">
      <w:pPr>
        <w:widowControl w:val="0"/>
        <w:autoSpaceDE w:val="0"/>
        <w:autoSpaceDN w:val="0"/>
        <w:adjustRightInd w:val="0"/>
        <w:ind w:firstLine="709"/>
        <w:jc w:val="both"/>
      </w:pPr>
      <w:r>
        <w:t xml:space="preserve">Финансовым управлением администрации  Ленинского городского округа Московской области проведена выборочным методом плановая </w:t>
      </w:r>
      <w:r w:rsidR="00942604">
        <w:t>выездная</w:t>
      </w:r>
      <w:r>
        <w:t xml:space="preserve"> проверка </w:t>
      </w:r>
      <w:bookmarkStart w:id="1" w:name="_Hlk167374706"/>
      <w:r>
        <w:t xml:space="preserve">использования  </w:t>
      </w:r>
      <w:r w:rsidRPr="00005A05">
        <w:t>субсидий, предоставленных на иные цели, и их отражение в бухгалтерском учете и отчетности</w:t>
      </w:r>
      <w:bookmarkEnd w:id="1"/>
      <w:r w:rsidR="004A5F4C">
        <w:t xml:space="preserve"> </w:t>
      </w:r>
      <w:r w:rsidRPr="00005A05">
        <w:t xml:space="preserve">в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w:t>
      </w:r>
      <w:r w:rsidR="00701402">
        <w:t>бюджет</w:t>
      </w:r>
      <w:r w:rsidR="00942604" w:rsidRPr="00942604">
        <w:t>но</w:t>
      </w:r>
      <w:r w:rsidR="00942604">
        <w:t>м</w:t>
      </w:r>
      <w:r w:rsidR="00942604" w:rsidRPr="00942604">
        <w:t xml:space="preserve"> учреждени</w:t>
      </w:r>
      <w:r w:rsidR="00942604">
        <w:t>и</w:t>
      </w:r>
      <w:r w:rsidR="00942604" w:rsidRPr="00942604">
        <w:t xml:space="preserve"> </w:t>
      </w:r>
      <w:r w:rsidR="008315DF" w:rsidRPr="008315DF">
        <w:rPr>
          <w:color w:val="000000"/>
        </w:rPr>
        <w:t>«Д</w:t>
      </w:r>
      <w:r w:rsidR="007B003B">
        <w:rPr>
          <w:color w:val="000000"/>
        </w:rPr>
        <w:t>ворец спорта Видное</w:t>
      </w:r>
      <w:r w:rsidR="008315DF" w:rsidRPr="008315DF">
        <w:rPr>
          <w:color w:val="000000"/>
        </w:rPr>
        <w:t>»</w:t>
      </w:r>
      <w:r w:rsidR="008315DF" w:rsidRPr="00D737A7">
        <w:rPr>
          <w:snapToGrid w:val="0"/>
        </w:rPr>
        <w:t xml:space="preserve"> </w:t>
      </w:r>
      <w:r>
        <w:t>за период с 01.01.202</w:t>
      </w:r>
      <w:r w:rsidR="00942604">
        <w:t>5</w:t>
      </w:r>
      <w:r>
        <w:t xml:space="preserve"> по 31.12.202</w:t>
      </w:r>
      <w:r w:rsidR="00942604">
        <w:t>5</w:t>
      </w:r>
      <w:r>
        <w:t xml:space="preserve">. </w:t>
      </w:r>
    </w:p>
    <w:p w:rsidR="000230C9" w:rsidRDefault="001D4754" w:rsidP="001D4754">
      <w:pPr>
        <w:widowControl w:val="0"/>
        <w:jc w:val="both"/>
      </w:pPr>
      <w:r>
        <w:t xml:space="preserve">           </w:t>
      </w:r>
    </w:p>
    <w:p w:rsidR="001D4754" w:rsidRDefault="000230C9" w:rsidP="001D4754">
      <w:pPr>
        <w:widowControl w:val="0"/>
        <w:jc w:val="both"/>
      </w:pPr>
      <w:r>
        <w:t xml:space="preserve">            </w:t>
      </w:r>
      <w:r w:rsidR="00B27BB7">
        <w:t xml:space="preserve">В ходе проведения </w:t>
      </w:r>
      <w:r w:rsidR="001161DA">
        <w:t xml:space="preserve">плановой </w:t>
      </w:r>
      <w:r w:rsidR="00942604">
        <w:t>выездной</w:t>
      </w:r>
      <w:r w:rsidR="001161DA">
        <w:t xml:space="preserve"> </w:t>
      </w:r>
      <w:r w:rsidR="00B27BB7">
        <w:t xml:space="preserve">проверки </w:t>
      </w:r>
      <w:r w:rsidR="008D4054">
        <w:t xml:space="preserve">использования </w:t>
      </w:r>
      <w:r w:rsidR="008D4054" w:rsidRPr="00005A05">
        <w:t>субсидий, предоставленных на иные цели, и их отражение в бухгалтерском учете и отчетности</w:t>
      </w:r>
      <w:r w:rsidR="00DE0E59">
        <w:t xml:space="preserve"> </w:t>
      </w:r>
      <w:r w:rsidRPr="00005A05">
        <w:t>в</w:t>
      </w:r>
      <w:r w:rsidR="0035273A" w:rsidRPr="0035273A">
        <w:rPr>
          <w:snapToGrid w:val="0"/>
        </w:rPr>
        <w:t xml:space="preserve">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w:t>
      </w:r>
      <w:r w:rsidR="00CB2CAE">
        <w:t>бюджет</w:t>
      </w:r>
      <w:r w:rsidR="00942604" w:rsidRPr="00942604">
        <w:t>но</w:t>
      </w:r>
      <w:r w:rsidR="00942604">
        <w:t>м</w:t>
      </w:r>
      <w:r w:rsidR="00942604" w:rsidRPr="00942604">
        <w:t xml:space="preserve"> учреждени</w:t>
      </w:r>
      <w:r w:rsidR="00942604">
        <w:t>и</w:t>
      </w:r>
      <w:r w:rsidR="008315DF" w:rsidRPr="008315DF">
        <w:rPr>
          <w:snapToGrid w:val="0"/>
        </w:rPr>
        <w:t xml:space="preserve"> </w:t>
      </w:r>
      <w:r w:rsidR="008315DF" w:rsidRPr="008315DF">
        <w:rPr>
          <w:color w:val="000000"/>
        </w:rPr>
        <w:t>«Д</w:t>
      </w:r>
      <w:r w:rsidR="007B003B">
        <w:rPr>
          <w:color w:val="000000"/>
        </w:rPr>
        <w:t>ворец спорта Видное»</w:t>
      </w:r>
      <w:r w:rsidR="0035273A">
        <w:t xml:space="preserve"> </w:t>
      </w:r>
      <w:r w:rsidR="00686DBC">
        <w:t>(выборочно)</w:t>
      </w:r>
      <w:r w:rsidR="008D4054" w:rsidRPr="00005A05">
        <w:t xml:space="preserve"> </w:t>
      </w:r>
      <w:r w:rsidR="00B27BB7">
        <w:t>установлено:</w:t>
      </w:r>
      <w:r w:rsidR="001D4754" w:rsidRPr="001D4754">
        <w:t xml:space="preserve"> </w:t>
      </w:r>
    </w:p>
    <w:p w:rsidR="00FF6792" w:rsidRDefault="00FF6792" w:rsidP="001D4754">
      <w:pPr>
        <w:widowControl w:val="0"/>
        <w:jc w:val="both"/>
      </w:pPr>
    </w:p>
    <w:p w:rsidR="007B003B" w:rsidRPr="007B003B" w:rsidRDefault="00577CA2" w:rsidP="007B003B">
      <w:pPr>
        <w:keepNext/>
        <w:ind w:firstLine="720"/>
        <w:jc w:val="both"/>
      </w:pPr>
      <w:r w:rsidRPr="00C47746">
        <w:t xml:space="preserve"> </w:t>
      </w:r>
      <w:r w:rsidRPr="0051205B">
        <w:t>-</w:t>
      </w:r>
      <w:r w:rsidR="00646E2D" w:rsidRPr="0051205B">
        <w:t xml:space="preserve"> </w:t>
      </w:r>
      <w:r w:rsidR="007B003B">
        <w:rPr>
          <w:bCs/>
          <w:shd w:val="clear" w:color="auto" w:fill="FFFFFF"/>
        </w:rPr>
        <w:t xml:space="preserve">в </w:t>
      </w:r>
      <w:r w:rsidR="007B003B" w:rsidRPr="007B003B">
        <w:t xml:space="preserve">нарушение </w:t>
      </w:r>
      <w:proofErr w:type="spellStart"/>
      <w:r w:rsidR="007B003B" w:rsidRPr="007B003B">
        <w:t>п.п</w:t>
      </w:r>
      <w:proofErr w:type="spellEnd"/>
      <w:r w:rsidR="007B003B" w:rsidRPr="007B003B">
        <w:t xml:space="preserve">. 1,4 ст.52 Гражданского кодекса Российской Федерации от 30.11.1994 № 51-ФЗ (ред. от 07.07.2025), п. 2, п.3 ст. 4 Федерального закона от 12.01.1996 № 7-ФЗ «О некоммерческих организациях», положений </w:t>
      </w:r>
      <w:r w:rsidR="007B003B" w:rsidRPr="007B003B">
        <w:rPr>
          <w:bCs/>
          <w:snapToGrid w:val="0"/>
        </w:rPr>
        <w:t xml:space="preserve">постановления администрации Ленинского городского округа от 23.08.2024 № 1662 «Об утверждении Положения о предоставлении платных услуг муниципальными учреждениями физической культуры и спорта Ленинского городского округа Московской области», </w:t>
      </w:r>
      <w:r w:rsidR="007B003B" w:rsidRPr="007B003B">
        <w:t>МАУ «Дворец спорта Видное» не внесло достоверную информацию в учредительный документ (Устав)</w:t>
      </w:r>
      <w:r w:rsidR="007B003B" w:rsidRPr="007B003B">
        <w:rPr>
          <w:bCs/>
          <w:snapToGrid w:val="0"/>
        </w:rPr>
        <w:t xml:space="preserve"> в части определения перечня и утверждения стоимости платных услуг</w:t>
      </w:r>
      <w:r w:rsidR="007B003B">
        <w:t>,</w:t>
      </w:r>
    </w:p>
    <w:p w:rsidR="007B003B" w:rsidRPr="007B003B" w:rsidRDefault="007B003B" w:rsidP="007B003B">
      <w:pPr>
        <w:widowControl w:val="0"/>
        <w:ind w:firstLine="709"/>
        <w:jc w:val="both"/>
      </w:pPr>
    </w:p>
    <w:p w:rsidR="007B003B" w:rsidRPr="007B003B" w:rsidRDefault="007B003B" w:rsidP="007B003B">
      <w:pPr>
        <w:widowControl w:val="0"/>
        <w:ind w:firstLine="709"/>
        <w:jc w:val="both"/>
        <w:rPr>
          <w:lang w:eastAsia="zh-CN" w:bidi="ru-RU"/>
        </w:rPr>
      </w:pPr>
      <w:r>
        <w:t xml:space="preserve">- в </w:t>
      </w:r>
      <w:r w:rsidRPr="007B003B">
        <w:t>нарушение п. 2.2.1 Положения о порядке закрепления муниципального имущества за муниципальными учреждениями и об отнесении муниципального имущества, закрепленного за муниципальными автономными и муниципальными бюджетными учреждениями, к категории особо ценного движимого имущества, утвержденного Решением Совета депутатов Ленинского городского округа от 23.09.2020 № 14/3, перечень движимого имущества учреждения, отнесенного к особо ценному имуществу, приобретенного в 2025 году</w:t>
      </w:r>
      <w:r w:rsidRPr="007B003B">
        <w:rPr>
          <w:rFonts w:eastAsia="Symbol"/>
        </w:rPr>
        <w:t xml:space="preserve"> за счет средств субсидии</w:t>
      </w:r>
      <w:r w:rsidRPr="007B003B">
        <w:rPr>
          <w:bCs/>
          <w:lang w:eastAsia="zh-CN" w:bidi="ru-RU"/>
        </w:rPr>
        <w:t xml:space="preserve"> на техническое переоснащение, модернизацию (развитие) материально-технической базы</w:t>
      </w:r>
      <w:r w:rsidRPr="007B003B">
        <w:t>,</w:t>
      </w:r>
      <w:r w:rsidRPr="007B003B">
        <w:rPr>
          <w:bCs/>
          <w:shd w:val="clear" w:color="auto" w:fill="FFFFFF"/>
        </w:rPr>
        <w:t xml:space="preserve"> в </w:t>
      </w:r>
      <w:r w:rsidRPr="007B003B">
        <w:rPr>
          <w:lang w:eastAsia="zh-CN" w:bidi="ru-RU"/>
        </w:rPr>
        <w:t xml:space="preserve">МБУ «Дворец спорта Видное» </w:t>
      </w:r>
      <w:r w:rsidRPr="007B003B">
        <w:t>не утверждался</w:t>
      </w:r>
      <w:r>
        <w:t>,</w:t>
      </w:r>
    </w:p>
    <w:p w:rsidR="007B003B" w:rsidRPr="007B003B" w:rsidRDefault="007B003B" w:rsidP="007B003B">
      <w:pPr>
        <w:widowControl w:val="0"/>
        <w:ind w:firstLine="709"/>
        <w:jc w:val="both"/>
      </w:pPr>
    </w:p>
    <w:p w:rsidR="007B003B" w:rsidRPr="007B003B" w:rsidRDefault="007B003B" w:rsidP="007B003B">
      <w:pPr>
        <w:widowControl w:val="0"/>
        <w:ind w:firstLine="709"/>
        <w:jc w:val="both"/>
        <w:rPr>
          <w:lang w:eastAsia="zh-CN" w:bidi="ru-RU"/>
        </w:rPr>
      </w:pPr>
      <w:r>
        <w:t xml:space="preserve">- в </w:t>
      </w:r>
      <w:r w:rsidRPr="007B003B">
        <w:t xml:space="preserve">нарушение </w:t>
      </w:r>
      <w:proofErr w:type="spellStart"/>
      <w:r w:rsidRPr="007B003B">
        <w:t>п.п</w:t>
      </w:r>
      <w:proofErr w:type="spellEnd"/>
      <w:r w:rsidRPr="007B003B">
        <w:t>. 37,53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в</w:t>
      </w:r>
      <w:r w:rsidRPr="007B003B">
        <w:rPr>
          <w:bCs/>
          <w:shd w:val="clear" w:color="auto" w:fill="FFFFFF"/>
        </w:rPr>
        <w:t xml:space="preserve"> </w:t>
      </w:r>
      <w:r w:rsidRPr="007B003B">
        <w:rPr>
          <w:lang w:eastAsia="zh-CN" w:bidi="ru-RU"/>
        </w:rPr>
        <w:t>МБУ «Дворец спорта Видное»</w:t>
      </w:r>
      <w:r w:rsidRPr="007B003B">
        <w:rPr>
          <w:rFonts w:eastAsia="Symbol"/>
          <w:bCs/>
        </w:rPr>
        <w:t xml:space="preserve"> </w:t>
      </w:r>
      <w:r w:rsidRPr="007B003B">
        <w:t>основные средства, приобретенные в 2025 году за счет средств субсидии из бюджета Ленинского городского округа Московской области</w:t>
      </w:r>
      <w:r w:rsidRPr="007B003B">
        <w:rPr>
          <w:lang w:eastAsia="zh-CN" w:bidi="ru-RU"/>
        </w:rPr>
        <w:t xml:space="preserve"> на </w:t>
      </w:r>
      <w:r w:rsidRPr="007B003B">
        <w:rPr>
          <w:bCs/>
          <w:lang w:eastAsia="zh-CN" w:bidi="ru-RU"/>
        </w:rPr>
        <w:t xml:space="preserve">техническое переоснащение, модернизацию (развитие) материально-технической базы </w:t>
      </w:r>
      <w:r w:rsidRPr="007B003B">
        <w:t xml:space="preserve">в сумме </w:t>
      </w:r>
      <w:r w:rsidRPr="007B003B">
        <w:rPr>
          <w:lang w:eastAsia="zh-CN" w:bidi="ru-RU"/>
        </w:rPr>
        <w:t xml:space="preserve">8 163 115,55 </w:t>
      </w:r>
      <w:r w:rsidRPr="007B003B">
        <w:t xml:space="preserve">рублей, учитывались на счете </w:t>
      </w:r>
      <w:r w:rsidRPr="007B003B">
        <w:rPr>
          <w:rFonts w:eastAsia="Symbol"/>
        </w:rPr>
        <w:t>№ 0.101.22.000 «</w:t>
      </w:r>
      <w:bookmarkStart w:id="2" w:name="_Hlk230163970"/>
      <w:r w:rsidRPr="007B003B">
        <w:rPr>
          <w:rFonts w:eastAsia="Symbol"/>
        </w:rPr>
        <w:t xml:space="preserve">Нежилые помещения (здания и сооружения) – особо </w:t>
      </w:r>
      <w:r w:rsidRPr="007B003B">
        <w:rPr>
          <w:rFonts w:eastAsia="Symbol"/>
        </w:rPr>
        <w:lastRenderedPageBreak/>
        <w:t xml:space="preserve">ценное движимое имущество учреждения» </w:t>
      </w:r>
      <w:bookmarkEnd w:id="2"/>
      <w:r w:rsidRPr="007B003B">
        <w:t>как особо ценное движимое имущество в отсутствие документа - основания - постановления администрации Ленинского городского округа Московской области об отнесении движимого имущества учреждения к особо ценному имуществу.</w:t>
      </w:r>
    </w:p>
    <w:p w:rsidR="00942BA9" w:rsidRPr="00F73FE6" w:rsidRDefault="00942BA9" w:rsidP="00F73FE6">
      <w:pPr>
        <w:spacing w:line="288" w:lineRule="atLeast"/>
        <w:ind w:firstLine="540"/>
        <w:jc w:val="both"/>
        <w:rPr>
          <w:bCs/>
          <w:color w:val="000000"/>
          <w:shd w:val="clear" w:color="auto" w:fill="FFFFFF"/>
        </w:rPr>
      </w:pPr>
      <w:bookmarkStart w:id="3" w:name="_GoBack"/>
      <w:bookmarkEnd w:id="3"/>
    </w:p>
    <w:p w:rsidR="00844F40" w:rsidRPr="007943EE" w:rsidRDefault="00432932" w:rsidP="004F1512">
      <w:pPr>
        <w:widowControl w:val="0"/>
        <w:autoSpaceDE w:val="0"/>
        <w:autoSpaceDN w:val="0"/>
        <w:adjustRightInd w:val="0"/>
        <w:spacing w:before="240"/>
        <w:ind w:firstLine="709"/>
        <w:jc w:val="both"/>
      </w:pPr>
      <w:r w:rsidRPr="0051205B">
        <w:t xml:space="preserve">Общее количество нарушений </w:t>
      </w:r>
      <w:r w:rsidR="004F1512" w:rsidRPr="0051205B">
        <w:t>–</w:t>
      </w:r>
      <w:r w:rsidRPr="0051205B">
        <w:t xml:space="preserve"> </w:t>
      </w:r>
      <w:r w:rsidR="00942BA9">
        <w:t>3</w:t>
      </w:r>
      <w:r w:rsidR="00844F40" w:rsidRPr="009C1EF0">
        <w:t>,</w:t>
      </w:r>
      <w:r w:rsidR="00844F40" w:rsidRPr="007943EE">
        <w:t xml:space="preserve"> в том числе с признаками адм</w:t>
      </w:r>
      <w:r w:rsidR="00005A05" w:rsidRPr="007943EE">
        <w:t>инистративных правонарушений – 0.</w:t>
      </w:r>
    </w:p>
    <w:sectPr w:rsidR="00844F40" w:rsidRPr="007943EE" w:rsidSect="00761D25">
      <w:pgSz w:w="11906" w:h="16838"/>
      <w:pgMar w:top="851" w:right="70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56A5"/>
    <w:multiLevelType w:val="hybridMultilevel"/>
    <w:tmpl w:val="87EA95A8"/>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596A78"/>
    <w:multiLevelType w:val="hybridMultilevel"/>
    <w:tmpl w:val="D138FDCC"/>
    <w:lvl w:ilvl="0" w:tplc="703E8D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6863CF"/>
    <w:multiLevelType w:val="hybridMultilevel"/>
    <w:tmpl w:val="A976AEF2"/>
    <w:lvl w:ilvl="0" w:tplc="04190011">
      <w:start w:val="1"/>
      <w:numFmt w:val="decimal"/>
      <w:lvlText w:val="%1)"/>
      <w:lvlJc w:val="left"/>
      <w:pPr>
        <w:ind w:left="720" w:hanging="360"/>
      </w:pPr>
    </w:lvl>
    <w:lvl w:ilvl="1" w:tplc="04190011">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354BCA"/>
    <w:multiLevelType w:val="hybridMultilevel"/>
    <w:tmpl w:val="446A0530"/>
    <w:lvl w:ilvl="0" w:tplc="04190011">
      <w:start w:val="1"/>
      <w:numFmt w:val="decimal"/>
      <w:lvlText w:val="%1)"/>
      <w:lvlJc w:val="left"/>
      <w:pPr>
        <w:ind w:left="720" w:hanging="360"/>
      </w:pPr>
    </w:lvl>
    <w:lvl w:ilvl="1" w:tplc="72B287F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3F3D47"/>
    <w:multiLevelType w:val="hybridMultilevel"/>
    <w:tmpl w:val="14742832"/>
    <w:lvl w:ilvl="0" w:tplc="0A16679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BB630C6"/>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CBD0DDD"/>
    <w:multiLevelType w:val="hybridMultilevel"/>
    <w:tmpl w:val="48BCC262"/>
    <w:lvl w:ilvl="0" w:tplc="0A16679E">
      <w:start w:val="1"/>
      <w:numFmt w:val="bullet"/>
      <w:lvlText w:val=""/>
      <w:lvlJc w:val="left"/>
      <w:pPr>
        <w:ind w:left="3621" w:hanging="360"/>
      </w:pPr>
      <w:rPr>
        <w:rFonts w:ascii="Symbol" w:hAnsi="Symbol" w:hint="default"/>
      </w:rPr>
    </w:lvl>
    <w:lvl w:ilvl="1" w:tplc="04190003" w:tentative="1">
      <w:start w:val="1"/>
      <w:numFmt w:val="bullet"/>
      <w:lvlText w:val="o"/>
      <w:lvlJc w:val="left"/>
      <w:pPr>
        <w:ind w:left="8103" w:hanging="360"/>
      </w:pPr>
      <w:rPr>
        <w:rFonts w:ascii="Courier New" w:hAnsi="Courier New" w:cs="Courier New" w:hint="default"/>
      </w:rPr>
    </w:lvl>
    <w:lvl w:ilvl="2" w:tplc="04190005" w:tentative="1">
      <w:start w:val="1"/>
      <w:numFmt w:val="bullet"/>
      <w:lvlText w:val=""/>
      <w:lvlJc w:val="left"/>
      <w:pPr>
        <w:ind w:left="8823" w:hanging="360"/>
      </w:pPr>
      <w:rPr>
        <w:rFonts w:ascii="Wingdings" w:hAnsi="Wingdings" w:hint="default"/>
      </w:rPr>
    </w:lvl>
    <w:lvl w:ilvl="3" w:tplc="04190001" w:tentative="1">
      <w:start w:val="1"/>
      <w:numFmt w:val="bullet"/>
      <w:lvlText w:val=""/>
      <w:lvlJc w:val="left"/>
      <w:pPr>
        <w:ind w:left="9543" w:hanging="360"/>
      </w:pPr>
      <w:rPr>
        <w:rFonts w:ascii="Symbol" w:hAnsi="Symbol" w:hint="default"/>
      </w:rPr>
    </w:lvl>
    <w:lvl w:ilvl="4" w:tplc="04190003" w:tentative="1">
      <w:start w:val="1"/>
      <w:numFmt w:val="bullet"/>
      <w:lvlText w:val="o"/>
      <w:lvlJc w:val="left"/>
      <w:pPr>
        <w:ind w:left="10263" w:hanging="360"/>
      </w:pPr>
      <w:rPr>
        <w:rFonts w:ascii="Courier New" w:hAnsi="Courier New" w:cs="Courier New" w:hint="default"/>
      </w:rPr>
    </w:lvl>
    <w:lvl w:ilvl="5" w:tplc="04190005" w:tentative="1">
      <w:start w:val="1"/>
      <w:numFmt w:val="bullet"/>
      <w:lvlText w:val=""/>
      <w:lvlJc w:val="left"/>
      <w:pPr>
        <w:ind w:left="10983" w:hanging="360"/>
      </w:pPr>
      <w:rPr>
        <w:rFonts w:ascii="Wingdings" w:hAnsi="Wingdings" w:hint="default"/>
      </w:rPr>
    </w:lvl>
    <w:lvl w:ilvl="6" w:tplc="04190001" w:tentative="1">
      <w:start w:val="1"/>
      <w:numFmt w:val="bullet"/>
      <w:lvlText w:val=""/>
      <w:lvlJc w:val="left"/>
      <w:pPr>
        <w:ind w:left="11703" w:hanging="360"/>
      </w:pPr>
      <w:rPr>
        <w:rFonts w:ascii="Symbol" w:hAnsi="Symbol" w:hint="default"/>
      </w:rPr>
    </w:lvl>
    <w:lvl w:ilvl="7" w:tplc="04190003" w:tentative="1">
      <w:start w:val="1"/>
      <w:numFmt w:val="bullet"/>
      <w:lvlText w:val="o"/>
      <w:lvlJc w:val="left"/>
      <w:pPr>
        <w:ind w:left="12423" w:hanging="360"/>
      </w:pPr>
      <w:rPr>
        <w:rFonts w:ascii="Courier New" w:hAnsi="Courier New" w:cs="Courier New" w:hint="default"/>
      </w:rPr>
    </w:lvl>
    <w:lvl w:ilvl="8" w:tplc="04190005" w:tentative="1">
      <w:start w:val="1"/>
      <w:numFmt w:val="bullet"/>
      <w:lvlText w:val=""/>
      <w:lvlJc w:val="left"/>
      <w:pPr>
        <w:ind w:left="13143" w:hanging="360"/>
      </w:pPr>
      <w:rPr>
        <w:rFonts w:ascii="Wingdings" w:hAnsi="Wingdings" w:hint="default"/>
      </w:rPr>
    </w:lvl>
  </w:abstractNum>
  <w:abstractNum w:abstractNumId="7" w15:restartNumberingAfterBreak="0">
    <w:nsid w:val="31096751"/>
    <w:multiLevelType w:val="hybridMultilevel"/>
    <w:tmpl w:val="DCFC6BFE"/>
    <w:lvl w:ilvl="0" w:tplc="0A16679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15:restartNumberingAfterBreak="0">
    <w:nsid w:val="33C97434"/>
    <w:multiLevelType w:val="hybridMultilevel"/>
    <w:tmpl w:val="773499F4"/>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9F41175"/>
    <w:multiLevelType w:val="hybridMultilevel"/>
    <w:tmpl w:val="AE4E686A"/>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F090B2B"/>
    <w:multiLevelType w:val="hybridMultilevel"/>
    <w:tmpl w:val="1FA8BC60"/>
    <w:lvl w:ilvl="0" w:tplc="A83804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6A398F"/>
    <w:multiLevelType w:val="hybridMultilevel"/>
    <w:tmpl w:val="E0E42306"/>
    <w:lvl w:ilvl="0" w:tplc="0A16679E">
      <w:start w:val="1"/>
      <w:numFmt w:val="bullet"/>
      <w:lvlText w:val=""/>
      <w:lvlJc w:val="left"/>
      <w:pPr>
        <w:ind w:left="6598" w:hanging="360"/>
      </w:pPr>
      <w:rPr>
        <w:rFonts w:ascii="Symbol" w:hAnsi="Symbol" w:hint="default"/>
      </w:rPr>
    </w:lvl>
    <w:lvl w:ilvl="1" w:tplc="04190003" w:tentative="1">
      <w:start w:val="1"/>
      <w:numFmt w:val="bullet"/>
      <w:lvlText w:val="o"/>
      <w:lvlJc w:val="left"/>
      <w:pPr>
        <w:ind w:left="601" w:hanging="360"/>
      </w:pPr>
      <w:rPr>
        <w:rFonts w:ascii="Courier New" w:hAnsi="Courier New" w:cs="Courier New" w:hint="default"/>
      </w:rPr>
    </w:lvl>
    <w:lvl w:ilvl="2" w:tplc="04190005" w:tentative="1">
      <w:start w:val="1"/>
      <w:numFmt w:val="bullet"/>
      <w:lvlText w:val=""/>
      <w:lvlJc w:val="left"/>
      <w:pPr>
        <w:ind w:left="1321" w:hanging="360"/>
      </w:pPr>
      <w:rPr>
        <w:rFonts w:ascii="Wingdings" w:hAnsi="Wingdings" w:hint="default"/>
      </w:rPr>
    </w:lvl>
    <w:lvl w:ilvl="3" w:tplc="04190001" w:tentative="1">
      <w:start w:val="1"/>
      <w:numFmt w:val="bullet"/>
      <w:lvlText w:val=""/>
      <w:lvlJc w:val="left"/>
      <w:pPr>
        <w:ind w:left="2041" w:hanging="360"/>
      </w:pPr>
      <w:rPr>
        <w:rFonts w:ascii="Symbol" w:hAnsi="Symbol" w:hint="default"/>
      </w:rPr>
    </w:lvl>
    <w:lvl w:ilvl="4" w:tplc="04190003" w:tentative="1">
      <w:start w:val="1"/>
      <w:numFmt w:val="bullet"/>
      <w:lvlText w:val="o"/>
      <w:lvlJc w:val="left"/>
      <w:pPr>
        <w:ind w:left="2761" w:hanging="360"/>
      </w:pPr>
      <w:rPr>
        <w:rFonts w:ascii="Courier New" w:hAnsi="Courier New" w:cs="Courier New" w:hint="default"/>
      </w:rPr>
    </w:lvl>
    <w:lvl w:ilvl="5" w:tplc="04190005" w:tentative="1">
      <w:start w:val="1"/>
      <w:numFmt w:val="bullet"/>
      <w:lvlText w:val=""/>
      <w:lvlJc w:val="left"/>
      <w:pPr>
        <w:ind w:left="3481" w:hanging="360"/>
      </w:pPr>
      <w:rPr>
        <w:rFonts w:ascii="Wingdings" w:hAnsi="Wingdings" w:hint="default"/>
      </w:rPr>
    </w:lvl>
    <w:lvl w:ilvl="6" w:tplc="04190001" w:tentative="1">
      <w:start w:val="1"/>
      <w:numFmt w:val="bullet"/>
      <w:lvlText w:val=""/>
      <w:lvlJc w:val="left"/>
      <w:pPr>
        <w:ind w:left="4201" w:hanging="360"/>
      </w:pPr>
      <w:rPr>
        <w:rFonts w:ascii="Symbol" w:hAnsi="Symbol" w:hint="default"/>
      </w:rPr>
    </w:lvl>
    <w:lvl w:ilvl="7" w:tplc="04190003" w:tentative="1">
      <w:start w:val="1"/>
      <w:numFmt w:val="bullet"/>
      <w:lvlText w:val="o"/>
      <w:lvlJc w:val="left"/>
      <w:pPr>
        <w:ind w:left="4921" w:hanging="360"/>
      </w:pPr>
      <w:rPr>
        <w:rFonts w:ascii="Courier New" w:hAnsi="Courier New" w:cs="Courier New" w:hint="default"/>
      </w:rPr>
    </w:lvl>
    <w:lvl w:ilvl="8" w:tplc="04190005" w:tentative="1">
      <w:start w:val="1"/>
      <w:numFmt w:val="bullet"/>
      <w:lvlText w:val=""/>
      <w:lvlJc w:val="left"/>
      <w:pPr>
        <w:ind w:left="5641" w:hanging="360"/>
      </w:pPr>
      <w:rPr>
        <w:rFonts w:ascii="Wingdings" w:hAnsi="Wingdings" w:hint="default"/>
      </w:rPr>
    </w:lvl>
  </w:abstractNum>
  <w:abstractNum w:abstractNumId="12" w15:restartNumberingAfterBreak="0">
    <w:nsid w:val="50F045F0"/>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49F1A9B"/>
    <w:multiLevelType w:val="hybridMultilevel"/>
    <w:tmpl w:val="E8B06DDA"/>
    <w:lvl w:ilvl="0" w:tplc="0A16679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58115FB8"/>
    <w:multiLevelType w:val="hybridMultilevel"/>
    <w:tmpl w:val="ABB6D360"/>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9BC5984"/>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540C2B"/>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E6C1857"/>
    <w:multiLevelType w:val="hybridMultilevel"/>
    <w:tmpl w:val="7F9E75DE"/>
    <w:lvl w:ilvl="0" w:tplc="0A16679E">
      <w:start w:val="1"/>
      <w:numFmt w:val="bullet"/>
      <w:lvlText w:val=""/>
      <w:lvlJc w:val="left"/>
      <w:pPr>
        <w:ind w:left="3338" w:hanging="360"/>
      </w:pPr>
      <w:rPr>
        <w:rFonts w:ascii="Symbol" w:hAnsi="Symbol" w:hint="default"/>
      </w:rPr>
    </w:lvl>
    <w:lvl w:ilvl="1" w:tplc="04190003" w:tentative="1">
      <w:start w:val="1"/>
      <w:numFmt w:val="bullet"/>
      <w:lvlText w:val="o"/>
      <w:lvlJc w:val="left"/>
      <w:pPr>
        <w:ind w:left="4058" w:hanging="360"/>
      </w:pPr>
      <w:rPr>
        <w:rFonts w:ascii="Courier New" w:hAnsi="Courier New" w:cs="Courier New" w:hint="default"/>
      </w:rPr>
    </w:lvl>
    <w:lvl w:ilvl="2" w:tplc="04190005" w:tentative="1">
      <w:start w:val="1"/>
      <w:numFmt w:val="bullet"/>
      <w:lvlText w:val=""/>
      <w:lvlJc w:val="left"/>
      <w:pPr>
        <w:ind w:left="4778" w:hanging="360"/>
      </w:pPr>
      <w:rPr>
        <w:rFonts w:ascii="Wingdings" w:hAnsi="Wingdings" w:hint="default"/>
      </w:rPr>
    </w:lvl>
    <w:lvl w:ilvl="3" w:tplc="04190001" w:tentative="1">
      <w:start w:val="1"/>
      <w:numFmt w:val="bullet"/>
      <w:lvlText w:val=""/>
      <w:lvlJc w:val="left"/>
      <w:pPr>
        <w:ind w:left="5498" w:hanging="360"/>
      </w:pPr>
      <w:rPr>
        <w:rFonts w:ascii="Symbol" w:hAnsi="Symbol" w:hint="default"/>
      </w:rPr>
    </w:lvl>
    <w:lvl w:ilvl="4" w:tplc="04190003" w:tentative="1">
      <w:start w:val="1"/>
      <w:numFmt w:val="bullet"/>
      <w:lvlText w:val="o"/>
      <w:lvlJc w:val="left"/>
      <w:pPr>
        <w:ind w:left="6218" w:hanging="360"/>
      </w:pPr>
      <w:rPr>
        <w:rFonts w:ascii="Courier New" w:hAnsi="Courier New" w:cs="Courier New" w:hint="default"/>
      </w:rPr>
    </w:lvl>
    <w:lvl w:ilvl="5" w:tplc="04190005" w:tentative="1">
      <w:start w:val="1"/>
      <w:numFmt w:val="bullet"/>
      <w:lvlText w:val=""/>
      <w:lvlJc w:val="left"/>
      <w:pPr>
        <w:ind w:left="6938" w:hanging="360"/>
      </w:pPr>
      <w:rPr>
        <w:rFonts w:ascii="Wingdings" w:hAnsi="Wingdings" w:hint="default"/>
      </w:rPr>
    </w:lvl>
    <w:lvl w:ilvl="6" w:tplc="04190001" w:tentative="1">
      <w:start w:val="1"/>
      <w:numFmt w:val="bullet"/>
      <w:lvlText w:val=""/>
      <w:lvlJc w:val="left"/>
      <w:pPr>
        <w:ind w:left="7658" w:hanging="360"/>
      </w:pPr>
      <w:rPr>
        <w:rFonts w:ascii="Symbol" w:hAnsi="Symbol" w:hint="default"/>
      </w:rPr>
    </w:lvl>
    <w:lvl w:ilvl="7" w:tplc="04190003" w:tentative="1">
      <w:start w:val="1"/>
      <w:numFmt w:val="bullet"/>
      <w:lvlText w:val="o"/>
      <w:lvlJc w:val="left"/>
      <w:pPr>
        <w:ind w:left="8378" w:hanging="360"/>
      </w:pPr>
      <w:rPr>
        <w:rFonts w:ascii="Courier New" w:hAnsi="Courier New" w:cs="Courier New" w:hint="default"/>
      </w:rPr>
    </w:lvl>
    <w:lvl w:ilvl="8" w:tplc="04190005" w:tentative="1">
      <w:start w:val="1"/>
      <w:numFmt w:val="bullet"/>
      <w:lvlText w:val=""/>
      <w:lvlJc w:val="left"/>
      <w:pPr>
        <w:ind w:left="9098" w:hanging="360"/>
      </w:pPr>
      <w:rPr>
        <w:rFonts w:ascii="Wingdings" w:hAnsi="Wingdings" w:hint="default"/>
      </w:rPr>
    </w:lvl>
  </w:abstractNum>
  <w:abstractNum w:abstractNumId="18" w15:restartNumberingAfterBreak="0">
    <w:nsid w:val="60A55B95"/>
    <w:multiLevelType w:val="hybridMultilevel"/>
    <w:tmpl w:val="55309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75B69E9"/>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C9A2227"/>
    <w:multiLevelType w:val="hybridMultilevel"/>
    <w:tmpl w:val="33ACD300"/>
    <w:lvl w:ilvl="0" w:tplc="0A16679E">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23B053D"/>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33D2B8A"/>
    <w:multiLevelType w:val="hybridMultilevel"/>
    <w:tmpl w:val="BDE80506"/>
    <w:lvl w:ilvl="0" w:tplc="106AF890">
      <w:start w:val="1"/>
      <w:numFmt w:val="decimal"/>
      <w:lvlText w:val="%1)"/>
      <w:lvlJc w:val="left"/>
      <w:pPr>
        <w:ind w:left="1069" w:hanging="360"/>
      </w:pPr>
      <w:rPr>
        <w:rFonts w:ascii="Times New Roman" w:eastAsia="Symbol"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C6448AD"/>
    <w:multiLevelType w:val="hybridMultilevel"/>
    <w:tmpl w:val="31669412"/>
    <w:lvl w:ilvl="0" w:tplc="9364E06C">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9"/>
  </w:num>
  <w:num w:numId="3">
    <w:abstractNumId w:val="18"/>
  </w:num>
  <w:num w:numId="4">
    <w:abstractNumId w:val="23"/>
  </w:num>
  <w:num w:numId="5">
    <w:abstractNumId w:val="19"/>
  </w:num>
  <w:num w:numId="6">
    <w:abstractNumId w:val="16"/>
  </w:num>
  <w:num w:numId="7">
    <w:abstractNumId w:val="21"/>
  </w:num>
  <w:num w:numId="8">
    <w:abstractNumId w:val="1"/>
  </w:num>
  <w:num w:numId="9">
    <w:abstractNumId w:val="12"/>
  </w:num>
  <w:num w:numId="10">
    <w:abstractNumId w:val="6"/>
  </w:num>
  <w:num w:numId="11">
    <w:abstractNumId w:val="7"/>
  </w:num>
  <w:num w:numId="12">
    <w:abstractNumId w:val="15"/>
  </w:num>
  <w:num w:numId="13">
    <w:abstractNumId w:val="5"/>
  </w:num>
  <w:num w:numId="14">
    <w:abstractNumId w:val="17"/>
  </w:num>
  <w:num w:numId="15">
    <w:abstractNumId w:val="11"/>
  </w:num>
  <w:num w:numId="16">
    <w:abstractNumId w:val="20"/>
  </w:num>
  <w:num w:numId="17">
    <w:abstractNumId w:val="0"/>
  </w:num>
  <w:num w:numId="18">
    <w:abstractNumId w:val="22"/>
  </w:num>
  <w:num w:numId="19">
    <w:abstractNumId w:val="3"/>
  </w:num>
  <w:num w:numId="20">
    <w:abstractNumId w:val="13"/>
  </w:num>
  <w:num w:numId="21">
    <w:abstractNumId w:val="2"/>
  </w:num>
  <w:num w:numId="22">
    <w:abstractNumId w:val="4"/>
  </w:num>
  <w:num w:numId="23">
    <w:abstractNumId w:val="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30B"/>
    <w:rsid w:val="00001588"/>
    <w:rsid w:val="000015D8"/>
    <w:rsid w:val="00002E05"/>
    <w:rsid w:val="00005A05"/>
    <w:rsid w:val="00013979"/>
    <w:rsid w:val="000139C5"/>
    <w:rsid w:val="00014AD0"/>
    <w:rsid w:val="000230C9"/>
    <w:rsid w:val="00034F21"/>
    <w:rsid w:val="00045BBC"/>
    <w:rsid w:val="00052647"/>
    <w:rsid w:val="00062F0D"/>
    <w:rsid w:val="00064BC6"/>
    <w:rsid w:val="000671A8"/>
    <w:rsid w:val="00084D9B"/>
    <w:rsid w:val="00092696"/>
    <w:rsid w:val="00093B47"/>
    <w:rsid w:val="00094915"/>
    <w:rsid w:val="000A3EC7"/>
    <w:rsid w:val="000B007A"/>
    <w:rsid w:val="000B4353"/>
    <w:rsid w:val="000B498A"/>
    <w:rsid w:val="000B6DD0"/>
    <w:rsid w:val="000D2380"/>
    <w:rsid w:val="000D4CE2"/>
    <w:rsid w:val="000D6148"/>
    <w:rsid w:val="000D6C98"/>
    <w:rsid w:val="000E083D"/>
    <w:rsid w:val="000E67A7"/>
    <w:rsid w:val="000F0CFE"/>
    <w:rsid w:val="001161DA"/>
    <w:rsid w:val="001200EC"/>
    <w:rsid w:val="00132997"/>
    <w:rsid w:val="001354E9"/>
    <w:rsid w:val="001368C2"/>
    <w:rsid w:val="00140FA0"/>
    <w:rsid w:val="00141F19"/>
    <w:rsid w:val="00150D57"/>
    <w:rsid w:val="001774B9"/>
    <w:rsid w:val="00182DA8"/>
    <w:rsid w:val="00183115"/>
    <w:rsid w:val="001902D2"/>
    <w:rsid w:val="00193872"/>
    <w:rsid w:val="001A1D03"/>
    <w:rsid w:val="001A313E"/>
    <w:rsid w:val="001B5F68"/>
    <w:rsid w:val="001D3FC5"/>
    <w:rsid w:val="001D4754"/>
    <w:rsid w:val="001D7A71"/>
    <w:rsid w:val="001E0880"/>
    <w:rsid w:val="0020284F"/>
    <w:rsid w:val="002076FA"/>
    <w:rsid w:val="00217926"/>
    <w:rsid w:val="002232EE"/>
    <w:rsid w:val="002274D8"/>
    <w:rsid w:val="002511E9"/>
    <w:rsid w:val="00256BC8"/>
    <w:rsid w:val="002722F0"/>
    <w:rsid w:val="00283334"/>
    <w:rsid w:val="00285914"/>
    <w:rsid w:val="002958F7"/>
    <w:rsid w:val="002B294D"/>
    <w:rsid w:val="002B6712"/>
    <w:rsid w:val="002C29B4"/>
    <w:rsid w:val="002F2B81"/>
    <w:rsid w:val="003173DD"/>
    <w:rsid w:val="00344969"/>
    <w:rsid w:val="0035273A"/>
    <w:rsid w:val="00365A64"/>
    <w:rsid w:val="0037145A"/>
    <w:rsid w:val="00374C35"/>
    <w:rsid w:val="00384818"/>
    <w:rsid w:val="00393867"/>
    <w:rsid w:val="003973CE"/>
    <w:rsid w:val="003A12D0"/>
    <w:rsid w:val="003A42D5"/>
    <w:rsid w:val="003A663D"/>
    <w:rsid w:val="003B1480"/>
    <w:rsid w:val="003B54A2"/>
    <w:rsid w:val="003C0950"/>
    <w:rsid w:val="003C26E1"/>
    <w:rsid w:val="003C3DE2"/>
    <w:rsid w:val="003D6419"/>
    <w:rsid w:val="003F12B1"/>
    <w:rsid w:val="003F5B69"/>
    <w:rsid w:val="00400982"/>
    <w:rsid w:val="00430001"/>
    <w:rsid w:val="00432932"/>
    <w:rsid w:val="004430CB"/>
    <w:rsid w:val="00444A0B"/>
    <w:rsid w:val="00475E20"/>
    <w:rsid w:val="004964A8"/>
    <w:rsid w:val="00496584"/>
    <w:rsid w:val="004A530B"/>
    <w:rsid w:val="004A5F4C"/>
    <w:rsid w:val="004A7B5D"/>
    <w:rsid w:val="004B5923"/>
    <w:rsid w:val="004B70F8"/>
    <w:rsid w:val="004C1157"/>
    <w:rsid w:val="004D6AA8"/>
    <w:rsid w:val="004E0B31"/>
    <w:rsid w:val="004E4D55"/>
    <w:rsid w:val="004F1512"/>
    <w:rsid w:val="005033A0"/>
    <w:rsid w:val="005113EA"/>
    <w:rsid w:val="0051205B"/>
    <w:rsid w:val="00513F60"/>
    <w:rsid w:val="00527E38"/>
    <w:rsid w:val="005434A3"/>
    <w:rsid w:val="00562A18"/>
    <w:rsid w:val="00564445"/>
    <w:rsid w:val="00577CA2"/>
    <w:rsid w:val="00581313"/>
    <w:rsid w:val="00582E66"/>
    <w:rsid w:val="00583EF4"/>
    <w:rsid w:val="005955C2"/>
    <w:rsid w:val="00597527"/>
    <w:rsid w:val="005B00AF"/>
    <w:rsid w:val="005C7E5A"/>
    <w:rsid w:val="005D6224"/>
    <w:rsid w:val="005F3832"/>
    <w:rsid w:val="00602FDA"/>
    <w:rsid w:val="00626EA2"/>
    <w:rsid w:val="0063712E"/>
    <w:rsid w:val="00643C65"/>
    <w:rsid w:val="00646E2D"/>
    <w:rsid w:val="00652BD9"/>
    <w:rsid w:val="00656284"/>
    <w:rsid w:val="0065727A"/>
    <w:rsid w:val="00670599"/>
    <w:rsid w:val="006719FB"/>
    <w:rsid w:val="00673F2E"/>
    <w:rsid w:val="00686DBC"/>
    <w:rsid w:val="0069214D"/>
    <w:rsid w:val="006A2319"/>
    <w:rsid w:val="006B4859"/>
    <w:rsid w:val="006C0BEC"/>
    <w:rsid w:val="006C2EC4"/>
    <w:rsid w:val="006D781F"/>
    <w:rsid w:val="006F2669"/>
    <w:rsid w:val="00700F47"/>
    <w:rsid w:val="00701402"/>
    <w:rsid w:val="00715905"/>
    <w:rsid w:val="00761D25"/>
    <w:rsid w:val="00764952"/>
    <w:rsid w:val="00771F77"/>
    <w:rsid w:val="00784861"/>
    <w:rsid w:val="007943EE"/>
    <w:rsid w:val="007B003B"/>
    <w:rsid w:val="007B0A52"/>
    <w:rsid w:val="007B7F33"/>
    <w:rsid w:val="007D0D45"/>
    <w:rsid w:val="007D634A"/>
    <w:rsid w:val="007E25F6"/>
    <w:rsid w:val="007F2B2E"/>
    <w:rsid w:val="007F5C63"/>
    <w:rsid w:val="00824DB2"/>
    <w:rsid w:val="008315DF"/>
    <w:rsid w:val="00836A4A"/>
    <w:rsid w:val="00844F40"/>
    <w:rsid w:val="00897E30"/>
    <w:rsid w:val="008D4054"/>
    <w:rsid w:val="008D6E86"/>
    <w:rsid w:val="008E253B"/>
    <w:rsid w:val="008E644F"/>
    <w:rsid w:val="009002E3"/>
    <w:rsid w:val="00937926"/>
    <w:rsid w:val="00942604"/>
    <w:rsid w:val="00942BA9"/>
    <w:rsid w:val="00952CAD"/>
    <w:rsid w:val="00956BD0"/>
    <w:rsid w:val="00960843"/>
    <w:rsid w:val="00966FEF"/>
    <w:rsid w:val="00977929"/>
    <w:rsid w:val="00981E93"/>
    <w:rsid w:val="00984936"/>
    <w:rsid w:val="00985747"/>
    <w:rsid w:val="009872D2"/>
    <w:rsid w:val="00993D95"/>
    <w:rsid w:val="00996CED"/>
    <w:rsid w:val="0099760C"/>
    <w:rsid w:val="009A1E0D"/>
    <w:rsid w:val="009A3D11"/>
    <w:rsid w:val="009B0832"/>
    <w:rsid w:val="009C1EF0"/>
    <w:rsid w:val="009D5F7E"/>
    <w:rsid w:val="009E16F1"/>
    <w:rsid w:val="009F46DF"/>
    <w:rsid w:val="00A02168"/>
    <w:rsid w:val="00A0690B"/>
    <w:rsid w:val="00A110CE"/>
    <w:rsid w:val="00A22FE4"/>
    <w:rsid w:val="00A24B0F"/>
    <w:rsid w:val="00A33461"/>
    <w:rsid w:val="00A41E8C"/>
    <w:rsid w:val="00A53A8B"/>
    <w:rsid w:val="00A73285"/>
    <w:rsid w:val="00A8102D"/>
    <w:rsid w:val="00A85680"/>
    <w:rsid w:val="00A93515"/>
    <w:rsid w:val="00A9448E"/>
    <w:rsid w:val="00AC4406"/>
    <w:rsid w:val="00AE4225"/>
    <w:rsid w:val="00B27BB7"/>
    <w:rsid w:val="00B3667B"/>
    <w:rsid w:val="00B37ADD"/>
    <w:rsid w:val="00B431DF"/>
    <w:rsid w:val="00B454BB"/>
    <w:rsid w:val="00B46C84"/>
    <w:rsid w:val="00B47D8B"/>
    <w:rsid w:val="00B62AF5"/>
    <w:rsid w:val="00B642BA"/>
    <w:rsid w:val="00B746AC"/>
    <w:rsid w:val="00B760A0"/>
    <w:rsid w:val="00B937C4"/>
    <w:rsid w:val="00B93E74"/>
    <w:rsid w:val="00BA011B"/>
    <w:rsid w:val="00BA6CA9"/>
    <w:rsid w:val="00BB6000"/>
    <w:rsid w:val="00BC40C1"/>
    <w:rsid w:val="00BD2603"/>
    <w:rsid w:val="00BD30FF"/>
    <w:rsid w:val="00BE615B"/>
    <w:rsid w:val="00BF7653"/>
    <w:rsid w:val="00C006BB"/>
    <w:rsid w:val="00C00D07"/>
    <w:rsid w:val="00C07C4D"/>
    <w:rsid w:val="00C1383B"/>
    <w:rsid w:val="00C225D6"/>
    <w:rsid w:val="00C26910"/>
    <w:rsid w:val="00C47746"/>
    <w:rsid w:val="00C81050"/>
    <w:rsid w:val="00CB036E"/>
    <w:rsid w:val="00CB2CAE"/>
    <w:rsid w:val="00CD201E"/>
    <w:rsid w:val="00CD4E6E"/>
    <w:rsid w:val="00CE007B"/>
    <w:rsid w:val="00CE0E74"/>
    <w:rsid w:val="00D10C33"/>
    <w:rsid w:val="00D11D37"/>
    <w:rsid w:val="00D34C61"/>
    <w:rsid w:val="00D42B83"/>
    <w:rsid w:val="00D46AEB"/>
    <w:rsid w:val="00D618FF"/>
    <w:rsid w:val="00D62A12"/>
    <w:rsid w:val="00D652F6"/>
    <w:rsid w:val="00D71B74"/>
    <w:rsid w:val="00D737A7"/>
    <w:rsid w:val="00D75EDF"/>
    <w:rsid w:val="00D84970"/>
    <w:rsid w:val="00DA010F"/>
    <w:rsid w:val="00DB3AA7"/>
    <w:rsid w:val="00DD656C"/>
    <w:rsid w:val="00DE0E59"/>
    <w:rsid w:val="00DF3492"/>
    <w:rsid w:val="00E03132"/>
    <w:rsid w:val="00E1117A"/>
    <w:rsid w:val="00E12C43"/>
    <w:rsid w:val="00E22CA6"/>
    <w:rsid w:val="00E305BA"/>
    <w:rsid w:val="00E31E92"/>
    <w:rsid w:val="00E3455E"/>
    <w:rsid w:val="00E40C4B"/>
    <w:rsid w:val="00E5490D"/>
    <w:rsid w:val="00E65F1C"/>
    <w:rsid w:val="00E77F57"/>
    <w:rsid w:val="00E83BC2"/>
    <w:rsid w:val="00E8672E"/>
    <w:rsid w:val="00E90883"/>
    <w:rsid w:val="00E934B1"/>
    <w:rsid w:val="00EA4DCE"/>
    <w:rsid w:val="00EB5B4E"/>
    <w:rsid w:val="00EB5FF7"/>
    <w:rsid w:val="00ED6CD2"/>
    <w:rsid w:val="00EE092D"/>
    <w:rsid w:val="00EE0B20"/>
    <w:rsid w:val="00F02B05"/>
    <w:rsid w:val="00F22561"/>
    <w:rsid w:val="00F22915"/>
    <w:rsid w:val="00F23F02"/>
    <w:rsid w:val="00F42E18"/>
    <w:rsid w:val="00F44D35"/>
    <w:rsid w:val="00F5749B"/>
    <w:rsid w:val="00F678E8"/>
    <w:rsid w:val="00F72150"/>
    <w:rsid w:val="00F73FE6"/>
    <w:rsid w:val="00F761B4"/>
    <w:rsid w:val="00F93678"/>
    <w:rsid w:val="00F93DB1"/>
    <w:rsid w:val="00FA4AA3"/>
    <w:rsid w:val="00FC6B32"/>
    <w:rsid w:val="00FD0532"/>
    <w:rsid w:val="00FD6786"/>
    <w:rsid w:val="00FD75FB"/>
    <w:rsid w:val="00FE41C4"/>
    <w:rsid w:val="00FE4AB0"/>
    <w:rsid w:val="00FF3B95"/>
    <w:rsid w:val="00FF6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679F8"/>
  <w15:docId w15:val="{44C31DD9-B53D-41DC-B18F-79D01583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3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A53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No Spacing"/>
    <w:uiPriority w:val="1"/>
    <w:qFormat/>
    <w:rsid w:val="004A530B"/>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A530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4A53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annotation reference"/>
    <w:rsid w:val="004A530B"/>
    <w:rPr>
      <w:sz w:val="16"/>
      <w:szCs w:val="16"/>
    </w:rPr>
  </w:style>
  <w:style w:type="paragraph" w:styleId="a6">
    <w:name w:val="annotation text"/>
    <w:basedOn w:val="a"/>
    <w:link w:val="a7"/>
    <w:rsid w:val="004A530B"/>
    <w:rPr>
      <w:sz w:val="20"/>
      <w:szCs w:val="20"/>
    </w:rPr>
  </w:style>
  <w:style w:type="character" w:customStyle="1" w:styleId="a7">
    <w:name w:val="Текст примечания Знак"/>
    <w:basedOn w:val="a0"/>
    <w:link w:val="a6"/>
    <w:rsid w:val="004A530B"/>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4A530B"/>
    <w:rPr>
      <w:rFonts w:ascii="Segoe UI" w:hAnsi="Segoe UI" w:cs="Segoe UI"/>
      <w:sz w:val="18"/>
      <w:szCs w:val="18"/>
    </w:rPr>
  </w:style>
  <w:style w:type="character" w:customStyle="1" w:styleId="a9">
    <w:name w:val="Текст выноски Знак"/>
    <w:basedOn w:val="a0"/>
    <w:link w:val="a8"/>
    <w:uiPriority w:val="99"/>
    <w:semiHidden/>
    <w:rsid w:val="004A530B"/>
    <w:rPr>
      <w:rFonts w:ascii="Segoe UI" w:eastAsia="Times New Roman" w:hAnsi="Segoe UI" w:cs="Segoe UI"/>
      <w:sz w:val="18"/>
      <w:szCs w:val="18"/>
      <w:lang w:eastAsia="ru-RU"/>
    </w:rPr>
  </w:style>
  <w:style w:type="character" w:styleId="aa">
    <w:name w:val="Strong"/>
    <w:basedOn w:val="a0"/>
    <w:qFormat/>
    <w:rsid w:val="006B4859"/>
    <w:rPr>
      <w:b/>
      <w:bCs/>
    </w:rPr>
  </w:style>
  <w:style w:type="paragraph" w:customStyle="1" w:styleId="Default">
    <w:name w:val="Default"/>
    <w:rsid w:val="006B4859"/>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Title"/>
    <w:basedOn w:val="a"/>
    <w:link w:val="ac"/>
    <w:qFormat/>
    <w:rsid w:val="006B4859"/>
    <w:pPr>
      <w:jc w:val="center"/>
    </w:pPr>
    <w:rPr>
      <w:b/>
      <w:sz w:val="36"/>
      <w:szCs w:val="20"/>
      <w:lang w:val="x-none"/>
    </w:rPr>
  </w:style>
  <w:style w:type="character" w:customStyle="1" w:styleId="ac">
    <w:name w:val="Заголовок Знак"/>
    <w:basedOn w:val="a0"/>
    <w:link w:val="ab"/>
    <w:rsid w:val="006B4859"/>
    <w:rPr>
      <w:rFonts w:ascii="Times New Roman" w:eastAsia="Times New Roman" w:hAnsi="Times New Roman" w:cs="Times New Roman"/>
      <w:b/>
      <w:sz w:val="36"/>
      <w:szCs w:val="20"/>
      <w:lang w:val="x-none" w:eastAsia="ru-RU"/>
    </w:rPr>
  </w:style>
  <w:style w:type="paragraph" w:styleId="ad">
    <w:name w:val="Normal (Web)"/>
    <w:basedOn w:val="a"/>
    <w:uiPriority w:val="99"/>
    <w:rsid w:val="00956BD0"/>
    <w:pPr>
      <w:spacing w:before="100" w:beforeAutospacing="1" w:after="100" w:afterAutospacing="1"/>
    </w:pPr>
  </w:style>
  <w:style w:type="paragraph" w:customStyle="1" w:styleId="p17">
    <w:name w:val="p17"/>
    <w:basedOn w:val="a"/>
    <w:rsid w:val="007D0D45"/>
    <w:pPr>
      <w:spacing w:before="100" w:beforeAutospacing="1" w:after="100" w:afterAutospacing="1"/>
    </w:pPr>
  </w:style>
  <w:style w:type="character" w:styleId="ae">
    <w:name w:val="Hyperlink"/>
    <w:basedOn w:val="a0"/>
    <w:uiPriority w:val="99"/>
    <w:unhideWhenUsed/>
    <w:rsid w:val="007D0D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96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83D75-E19D-4AA4-99EC-CF85716B3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2</Pages>
  <Words>581</Words>
  <Characters>3313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Ермилова</dc:creator>
  <cp:keywords/>
  <dc:description/>
  <cp:lastModifiedBy>Татьяна Владимировна</cp:lastModifiedBy>
  <cp:revision>146</cp:revision>
  <cp:lastPrinted>2024-05-23T14:31:00Z</cp:lastPrinted>
  <dcterms:created xsi:type="dcterms:W3CDTF">2019-08-07T14:08:00Z</dcterms:created>
  <dcterms:modified xsi:type="dcterms:W3CDTF">2026-06-08T12:20:00Z</dcterms:modified>
</cp:coreProperties>
</file>