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87D9F" w14:textId="6D4CB6DA" w:rsidR="00A462CF" w:rsidRPr="00A462CF" w:rsidRDefault="00AA3EFD" w:rsidP="00937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9648E" wp14:editId="59C34B50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C0CF1D" w14:textId="5A001680"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E9648E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" stroked="f">
                <v:textbox style="mso-fit-shape-to-text:t">
                  <w:txbxContent>
                    <w:p w14:paraId="61C0CF1D" w14:textId="5A001680"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C56">
        <w:rPr>
          <w:noProof/>
        </w:rPr>
        <w:drawing>
          <wp:inline distT="0" distB="0" distL="0" distR="0" wp14:anchorId="1FA65F1F" wp14:editId="4C9BDD63">
            <wp:extent cx="633730" cy="1091565"/>
            <wp:effectExtent l="0" t="0" r="0" b="0"/>
            <wp:docPr id="26" name="Рисунок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F836C0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</w:p>
    <w:p w14:paraId="58590C23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14:paraId="6B3370E1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5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20A9CC6" wp14:editId="1C2D3A50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4096E4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14:paraId="6AE95F60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14:paraId="15FCC8B5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A9CC6"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" o:allowincell="f" filled="f" stroked="f">
                <v:textbox>
                  <w:txbxContent>
                    <w:p w14:paraId="0A4096E4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14:paraId="6AE95F60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14:paraId="15FCC8B5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AA3EFD"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  <w:t>СОВЕТ ДЕПУТАТОВ</w:t>
      </w:r>
    </w:p>
    <w:p w14:paraId="2F7E6399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20"/>
          <w:lang w:eastAsia="ru-RU"/>
        </w:rPr>
      </w:pPr>
    </w:p>
    <w:p w14:paraId="1EBFA1CD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>ЛЕНИНСКОГО ГОРОДСКОГО ОКРУГА</w:t>
      </w:r>
    </w:p>
    <w:p w14:paraId="38AEF84F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 xml:space="preserve"> МОСКОВСКОЙ ОБЛАСТИ</w:t>
      </w:r>
    </w:p>
    <w:p w14:paraId="2B78C970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5"/>
          <w:szCs w:val="20"/>
          <w:lang w:eastAsia="ru-RU"/>
        </w:rPr>
      </w:pPr>
    </w:p>
    <w:p w14:paraId="53D4A640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31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E22D593" wp14:editId="696818F4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54972C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14:paraId="1FFAD9EA" w14:textId="77777777" w:rsidR="00AA3EFD" w:rsidRPr="00AA3EFD" w:rsidRDefault="00AA3EFD" w:rsidP="00AA3E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  <w:t>РЕШЕНИЕ</w:t>
      </w:r>
    </w:p>
    <w:p w14:paraId="7586B8BA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AA3EFD" w14:paraId="1C8D7950" w14:textId="77777777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C69A5CA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0C0A17B8" w14:textId="4FDB2BBD" w:rsidR="00AA3EFD" w:rsidRPr="00AA3EFD" w:rsidRDefault="006F20A1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21.10.2020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7A3C9F71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02BDBBB3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3D66911" w14:textId="77777777" w:rsidR="00AA3EFD" w:rsidRPr="00AA3EFD" w:rsidRDefault="00AA3EFD" w:rsidP="00AA3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13897D02" w14:textId="7BD265B0" w:rsidR="00AA3EFD" w:rsidRPr="00AA3EFD" w:rsidRDefault="006F20A1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16/3</w:t>
            </w:r>
          </w:p>
        </w:tc>
      </w:tr>
    </w:tbl>
    <w:p w14:paraId="7A73C5C1" w14:textId="77777777" w:rsidR="00AA3EFD" w:rsidRPr="00AA3EFD" w:rsidRDefault="00AA3EFD" w:rsidP="00AA3EFD">
      <w:pPr>
        <w:spacing w:after="0" w:line="240" w:lineRule="auto"/>
        <w:rPr>
          <w:rFonts w:ascii="Times New Roman" w:eastAsia="Times New Roman" w:hAnsi="Times New Roman" w:cs="Times New Roman"/>
          <w:sz w:val="17"/>
          <w:szCs w:val="20"/>
          <w:lang w:eastAsia="ru-RU"/>
        </w:rPr>
      </w:pPr>
    </w:p>
    <w:p w14:paraId="46767932" w14:textId="77777777" w:rsidR="00AA3EFD" w:rsidRPr="00AA3EFD" w:rsidRDefault="00AA3EFD" w:rsidP="00AA3EFD">
      <w:pPr>
        <w:spacing w:after="0" w:line="240" w:lineRule="auto"/>
        <w:rPr>
          <w:rFonts w:ascii="Times New Roman" w:eastAsia="Times New Roman" w:hAnsi="Times New Roman" w:cs="Times New Roman"/>
          <w:sz w:val="17"/>
          <w:szCs w:val="20"/>
          <w:lang w:eastAsia="ru-RU"/>
        </w:rPr>
      </w:pPr>
    </w:p>
    <w:p w14:paraId="4A144536" w14:textId="77777777" w:rsidR="00D600B1" w:rsidRDefault="00D600B1" w:rsidP="00BD7C2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6AFFE7D" w14:textId="77777777" w:rsidR="00BD7C2E" w:rsidRPr="00CB5456" w:rsidRDefault="00BD7C2E" w:rsidP="00BD7C2E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CB5456">
        <w:rPr>
          <w:rFonts w:ascii="Times New Roman" w:hAnsi="Times New Roman" w:cs="Times New Roman"/>
          <w:bCs w:val="0"/>
          <w:sz w:val="24"/>
          <w:szCs w:val="24"/>
        </w:rPr>
        <w:t xml:space="preserve">О создании </w:t>
      </w:r>
      <w:r w:rsidR="00590FC2" w:rsidRPr="00CB5456">
        <w:rPr>
          <w:rFonts w:ascii="Times New Roman" w:hAnsi="Times New Roman" w:cs="Times New Roman"/>
          <w:bCs w:val="0"/>
          <w:sz w:val="24"/>
          <w:szCs w:val="24"/>
        </w:rPr>
        <w:t>Д</w:t>
      </w:r>
      <w:r w:rsidRPr="00CB5456">
        <w:rPr>
          <w:rFonts w:ascii="Times New Roman" w:hAnsi="Times New Roman" w:cs="Times New Roman"/>
          <w:bCs w:val="0"/>
          <w:sz w:val="24"/>
          <w:szCs w:val="24"/>
        </w:rPr>
        <w:t xml:space="preserve">орожного фонда  </w:t>
      </w:r>
    </w:p>
    <w:p w14:paraId="5973BC4D" w14:textId="77777777" w:rsidR="009D26A9" w:rsidRDefault="00BD7C2E" w:rsidP="00BD7C2E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CB5456">
        <w:rPr>
          <w:rFonts w:ascii="Times New Roman" w:hAnsi="Times New Roman" w:cs="Times New Roman"/>
          <w:bCs w:val="0"/>
          <w:sz w:val="24"/>
          <w:szCs w:val="24"/>
        </w:rPr>
        <w:t>Ленинск</w:t>
      </w:r>
      <w:r w:rsidR="00590FC2" w:rsidRPr="00CB5456">
        <w:rPr>
          <w:rFonts w:ascii="Times New Roman" w:hAnsi="Times New Roman" w:cs="Times New Roman"/>
          <w:bCs w:val="0"/>
          <w:sz w:val="24"/>
          <w:szCs w:val="24"/>
        </w:rPr>
        <w:t>ого</w:t>
      </w:r>
      <w:r w:rsidRPr="00CB5456">
        <w:rPr>
          <w:rFonts w:ascii="Times New Roman" w:hAnsi="Times New Roman" w:cs="Times New Roman"/>
          <w:bCs w:val="0"/>
          <w:sz w:val="24"/>
          <w:szCs w:val="24"/>
        </w:rPr>
        <w:t xml:space="preserve"> городско</w:t>
      </w:r>
      <w:r w:rsidR="00590FC2" w:rsidRPr="00CB5456">
        <w:rPr>
          <w:rFonts w:ascii="Times New Roman" w:hAnsi="Times New Roman" w:cs="Times New Roman"/>
          <w:bCs w:val="0"/>
          <w:sz w:val="24"/>
          <w:szCs w:val="24"/>
        </w:rPr>
        <w:t xml:space="preserve">го </w:t>
      </w:r>
      <w:r w:rsidRPr="00CB5456">
        <w:rPr>
          <w:rFonts w:ascii="Times New Roman" w:hAnsi="Times New Roman" w:cs="Times New Roman"/>
          <w:bCs w:val="0"/>
          <w:sz w:val="24"/>
          <w:szCs w:val="24"/>
        </w:rPr>
        <w:t>округ</w:t>
      </w:r>
      <w:r w:rsidR="00590FC2" w:rsidRPr="00CB5456">
        <w:rPr>
          <w:rFonts w:ascii="Times New Roman" w:hAnsi="Times New Roman" w:cs="Times New Roman"/>
          <w:bCs w:val="0"/>
          <w:sz w:val="24"/>
          <w:szCs w:val="24"/>
        </w:rPr>
        <w:t>а</w:t>
      </w:r>
      <w:r w:rsidRPr="00CB5456">
        <w:rPr>
          <w:rFonts w:ascii="Times New Roman" w:hAnsi="Times New Roman" w:cs="Times New Roman"/>
          <w:bCs w:val="0"/>
          <w:sz w:val="24"/>
          <w:szCs w:val="24"/>
        </w:rPr>
        <w:t xml:space="preserve"> Московской области </w:t>
      </w:r>
    </w:p>
    <w:p w14:paraId="28C2BB08" w14:textId="67C357A1" w:rsidR="00BD7C2E" w:rsidRPr="009D26A9" w:rsidRDefault="009D26A9" w:rsidP="00BD7C2E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9D26A9">
        <w:rPr>
          <w:rFonts w:ascii="Times New Roman" w:hAnsi="Times New Roman" w:cs="Times New Roman"/>
          <w:sz w:val="24"/>
          <w:szCs w:val="24"/>
        </w:rPr>
        <w:t xml:space="preserve">(в редакции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D26A9">
        <w:rPr>
          <w:rFonts w:ascii="Times New Roman" w:hAnsi="Times New Roman" w:cs="Times New Roman"/>
          <w:sz w:val="24"/>
          <w:szCs w:val="24"/>
        </w:rPr>
        <w:t>ешени</w:t>
      </w:r>
      <w:r w:rsidR="00D10D44">
        <w:rPr>
          <w:rFonts w:ascii="Times New Roman" w:hAnsi="Times New Roman" w:cs="Times New Roman"/>
          <w:sz w:val="24"/>
          <w:szCs w:val="24"/>
        </w:rPr>
        <w:t>я</w:t>
      </w:r>
      <w:r w:rsidRPr="009D26A9">
        <w:rPr>
          <w:rFonts w:ascii="Times New Roman" w:hAnsi="Times New Roman" w:cs="Times New Roman"/>
          <w:sz w:val="24"/>
          <w:szCs w:val="24"/>
        </w:rPr>
        <w:t xml:space="preserve"> от 17.06.2024 № 85/1)</w:t>
      </w:r>
      <w:r w:rsidR="00BD7C2E" w:rsidRPr="009D26A9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</w:p>
    <w:p w14:paraId="518DEF88" w14:textId="77777777" w:rsidR="00BD7C2E" w:rsidRPr="00EB4563" w:rsidRDefault="00BD7C2E" w:rsidP="00BD7C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8D6CCAA" w14:textId="159A505E" w:rsidR="00CB5456" w:rsidRPr="004F203A" w:rsidRDefault="00BD7C2E" w:rsidP="004F203A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D7C2E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9" w:history="1">
        <w:r w:rsidRPr="00BD7C2E">
          <w:rPr>
            <w:rFonts w:ascii="Times New Roman" w:hAnsi="Times New Roman" w:cs="Times New Roman"/>
            <w:sz w:val="24"/>
            <w:szCs w:val="24"/>
          </w:rPr>
          <w:t>статьей 179.4</w:t>
        </w:r>
      </w:hyperlink>
      <w:r w:rsidRPr="00BD7C2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Федеральным </w:t>
      </w:r>
      <w:hyperlink r:id="rId10" w:history="1">
        <w:r w:rsidRPr="00BD7C2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D7C2E">
        <w:rPr>
          <w:rFonts w:ascii="Times New Roman" w:hAnsi="Times New Roman" w:cs="Times New Roman"/>
          <w:sz w:val="24"/>
          <w:szCs w:val="24"/>
        </w:rPr>
        <w:t xml:space="preserve"> от 8 ноября 2007 года N 257-ФЗ </w:t>
      </w:r>
      <w:r w:rsidR="00590FC2">
        <w:rPr>
          <w:rFonts w:ascii="Times New Roman" w:hAnsi="Times New Roman" w:cs="Times New Roman"/>
          <w:sz w:val="24"/>
          <w:szCs w:val="24"/>
        </w:rPr>
        <w:t>«</w:t>
      </w:r>
      <w:r w:rsidRPr="00BD7C2E">
        <w:rPr>
          <w:rFonts w:ascii="Times New Roman" w:hAnsi="Times New Roman" w:cs="Times New Roman"/>
          <w:sz w:val="24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590FC2">
        <w:rPr>
          <w:rFonts w:ascii="Times New Roman" w:hAnsi="Times New Roman" w:cs="Times New Roman"/>
          <w:sz w:val="24"/>
          <w:szCs w:val="24"/>
        </w:rPr>
        <w:t>льные акты Российской Федерации»,</w:t>
      </w:r>
      <w:r w:rsidRPr="00BD7C2E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11" w:history="1">
        <w:r w:rsidRPr="00BD7C2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D7C2E">
        <w:rPr>
          <w:rFonts w:ascii="Times New Roman" w:hAnsi="Times New Roman" w:cs="Times New Roman"/>
          <w:sz w:val="24"/>
          <w:szCs w:val="24"/>
        </w:rPr>
        <w:t xml:space="preserve"> от 6 октября 2003 года N 131-ФЗ </w:t>
      </w:r>
      <w:r w:rsidR="00590FC2">
        <w:rPr>
          <w:rFonts w:ascii="Times New Roman" w:hAnsi="Times New Roman" w:cs="Times New Roman"/>
          <w:sz w:val="24"/>
          <w:szCs w:val="24"/>
        </w:rPr>
        <w:t>«</w:t>
      </w:r>
      <w:r w:rsidRPr="00BD7C2E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90FC2">
        <w:rPr>
          <w:rFonts w:ascii="Times New Roman" w:hAnsi="Times New Roman" w:cs="Times New Roman"/>
          <w:sz w:val="24"/>
          <w:szCs w:val="24"/>
        </w:rPr>
        <w:t>»</w:t>
      </w:r>
      <w:r w:rsidRPr="00BD7C2E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BD7C2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D7C2E">
        <w:rPr>
          <w:rFonts w:ascii="Times New Roman" w:hAnsi="Times New Roman" w:cs="Times New Roman"/>
          <w:sz w:val="24"/>
          <w:szCs w:val="24"/>
        </w:rPr>
        <w:t xml:space="preserve"> Московской области от 28 октября 2011 года N 180/2011-ОЗ "О дорожном фонде Московской области"</w:t>
      </w:r>
      <w:r w:rsidR="00D600B1">
        <w:rPr>
          <w:rFonts w:ascii="Times New Roman" w:hAnsi="Times New Roman" w:cs="Times New Roman"/>
          <w:sz w:val="24"/>
          <w:szCs w:val="24"/>
        </w:rPr>
        <w:t>,</w:t>
      </w:r>
      <w:r w:rsidRPr="00BD7C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F8D7C" w14:textId="0E1C6901" w:rsidR="00CB5456" w:rsidRPr="0074393A" w:rsidRDefault="00AA3EFD" w:rsidP="004F2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39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Р Е Ш И Л:</w:t>
      </w:r>
    </w:p>
    <w:p w14:paraId="2463AF15" w14:textId="77777777" w:rsidR="00AA3EFD" w:rsidRPr="0074393A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4074B9" w14:textId="6EEE99F7" w:rsidR="00BD7C2E" w:rsidRPr="004F203A" w:rsidRDefault="00BD7C2E" w:rsidP="00EB091C">
      <w:pPr>
        <w:pStyle w:val="a7"/>
        <w:numPr>
          <w:ilvl w:val="0"/>
          <w:numId w:val="12"/>
        </w:numPr>
        <w:spacing w:line="312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</w:rPr>
      </w:pPr>
      <w:r w:rsidRPr="0069406C">
        <w:rPr>
          <w:rFonts w:ascii="Times New Roman" w:hAnsi="Times New Roman" w:cs="Times New Roman"/>
          <w:sz w:val="24"/>
          <w:szCs w:val="24"/>
        </w:rPr>
        <w:t>Создать с 1 января 2021 года Дорожный фонд Ленинск</w:t>
      </w:r>
      <w:r w:rsidR="00590FC2">
        <w:rPr>
          <w:rFonts w:ascii="Times New Roman" w:hAnsi="Times New Roman" w:cs="Times New Roman"/>
          <w:sz w:val="24"/>
          <w:szCs w:val="24"/>
        </w:rPr>
        <w:t>ого</w:t>
      </w:r>
      <w:r w:rsidRPr="0069406C">
        <w:rPr>
          <w:rFonts w:ascii="Times New Roman" w:hAnsi="Times New Roman" w:cs="Times New Roman"/>
          <w:sz w:val="24"/>
          <w:szCs w:val="24"/>
        </w:rPr>
        <w:t xml:space="preserve"> городско</w:t>
      </w:r>
      <w:r w:rsidR="00590FC2">
        <w:rPr>
          <w:rFonts w:ascii="Times New Roman" w:hAnsi="Times New Roman" w:cs="Times New Roman"/>
          <w:sz w:val="24"/>
          <w:szCs w:val="24"/>
        </w:rPr>
        <w:t>го</w:t>
      </w:r>
      <w:r w:rsidRPr="0069406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590FC2">
        <w:rPr>
          <w:rFonts w:ascii="Times New Roman" w:hAnsi="Times New Roman" w:cs="Times New Roman"/>
          <w:sz w:val="24"/>
          <w:szCs w:val="24"/>
        </w:rPr>
        <w:t>а</w:t>
      </w:r>
      <w:r w:rsidR="004F203A">
        <w:rPr>
          <w:rFonts w:ascii="Times New Roman" w:hAnsi="Times New Roman" w:cs="Times New Roman"/>
          <w:sz w:val="24"/>
          <w:szCs w:val="24"/>
        </w:rPr>
        <w:t xml:space="preserve"> </w:t>
      </w:r>
      <w:r w:rsidRPr="004F203A">
        <w:rPr>
          <w:rFonts w:ascii="Times New Roman" w:hAnsi="Times New Roman" w:cs="Times New Roman"/>
          <w:sz w:val="24"/>
          <w:szCs w:val="24"/>
        </w:rPr>
        <w:t>Московской области.</w:t>
      </w:r>
    </w:p>
    <w:p w14:paraId="06CAAA9D" w14:textId="0A99BBE2" w:rsidR="00BD7C2E" w:rsidRPr="004F203A" w:rsidRDefault="00BD7C2E" w:rsidP="00EB091C">
      <w:pPr>
        <w:pStyle w:val="a7"/>
        <w:numPr>
          <w:ilvl w:val="0"/>
          <w:numId w:val="12"/>
        </w:numPr>
        <w:spacing w:line="312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</w:rPr>
      </w:pPr>
      <w:r w:rsidRPr="004F203A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w:anchor="P36" w:history="1">
        <w:r w:rsidRPr="004F203A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4F203A">
        <w:rPr>
          <w:rFonts w:ascii="Times New Roman" w:hAnsi="Times New Roman" w:cs="Times New Roman"/>
          <w:sz w:val="24"/>
          <w:szCs w:val="24"/>
        </w:rPr>
        <w:t xml:space="preserve"> формирования и использования бюджетных ассигнований</w:t>
      </w:r>
      <w:r w:rsidR="004F203A">
        <w:rPr>
          <w:rFonts w:ascii="Times New Roman" w:hAnsi="Times New Roman" w:cs="Times New Roman"/>
          <w:sz w:val="24"/>
          <w:szCs w:val="24"/>
        </w:rPr>
        <w:t xml:space="preserve"> </w:t>
      </w:r>
      <w:r w:rsidRPr="004F203A">
        <w:rPr>
          <w:rFonts w:ascii="Times New Roman" w:hAnsi="Times New Roman" w:cs="Times New Roman"/>
          <w:sz w:val="24"/>
          <w:szCs w:val="24"/>
        </w:rPr>
        <w:t xml:space="preserve">Дорожного </w:t>
      </w:r>
      <w:r w:rsidR="006F20A1" w:rsidRPr="004F203A">
        <w:rPr>
          <w:rFonts w:ascii="Times New Roman" w:hAnsi="Times New Roman" w:cs="Times New Roman"/>
          <w:sz w:val="24"/>
          <w:szCs w:val="24"/>
        </w:rPr>
        <w:t>фонда Ленинского</w:t>
      </w:r>
      <w:r w:rsidRPr="004F203A">
        <w:rPr>
          <w:rFonts w:ascii="Times New Roman" w:hAnsi="Times New Roman" w:cs="Times New Roman"/>
          <w:sz w:val="24"/>
          <w:szCs w:val="24"/>
        </w:rPr>
        <w:t xml:space="preserve"> городско</w:t>
      </w:r>
      <w:r w:rsidR="00590FC2" w:rsidRPr="004F203A">
        <w:rPr>
          <w:rFonts w:ascii="Times New Roman" w:hAnsi="Times New Roman" w:cs="Times New Roman"/>
          <w:sz w:val="24"/>
          <w:szCs w:val="24"/>
        </w:rPr>
        <w:t>го</w:t>
      </w:r>
      <w:r w:rsidRPr="004F203A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590FC2" w:rsidRPr="004F203A">
        <w:rPr>
          <w:rFonts w:ascii="Times New Roman" w:hAnsi="Times New Roman" w:cs="Times New Roman"/>
          <w:sz w:val="24"/>
          <w:szCs w:val="24"/>
        </w:rPr>
        <w:t>а</w:t>
      </w:r>
      <w:r w:rsidRPr="004F203A">
        <w:rPr>
          <w:rFonts w:ascii="Times New Roman" w:hAnsi="Times New Roman" w:cs="Times New Roman"/>
          <w:sz w:val="24"/>
          <w:szCs w:val="24"/>
        </w:rPr>
        <w:t xml:space="preserve"> Московской области (приложение).</w:t>
      </w:r>
    </w:p>
    <w:p w14:paraId="5C400710" w14:textId="77777777" w:rsidR="004F203A" w:rsidRDefault="00BD7C2E" w:rsidP="00EB091C">
      <w:pPr>
        <w:pStyle w:val="a7"/>
        <w:numPr>
          <w:ilvl w:val="0"/>
          <w:numId w:val="12"/>
        </w:num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06C">
        <w:rPr>
          <w:rFonts w:ascii="Times New Roman" w:hAnsi="Times New Roman" w:cs="Times New Roman"/>
          <w:sz w:val="24"/>
          <w:szCs w:val="24"/>
        </w:rPr>
        <w:t>Признать утратившим силу решение Совета депутатов Ленинского муниципального</w:t>
      </w:r>
    </w:p>
    <w:p w14:paraId="27FFEE80" w14:textId="279A0F0C" w:rsidR="00BD7C2E" w:rsidRPr="004F203A" w:rsidRDefault="00BD7C2E" w:rsidP="00EB091C">
      <w:pPr>
        <w:pStyle w:val="a7"/>
        <w:spacing w:line="312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F203A">
        <w:rPr>
          <w:rFonts w:ascii="Times New Roman" w:hAnsi="Times New Roman" w:cs="Times New Roman"/>
          <w:sz w:val="24"/>
          <w:szCs w:val="24"/>
        </w:rPr>
        <w:t>района от 24 декабря 2014 года N 5/23 "О создании муниципального дорожного фонда Ленинского муниципального района Московской области», от 24 декабря 2014 № 6/23 «Об утверждении Порядка формирования и использования бюджетных ассигнований муниципального дорожного фонда Ленинского муниципального района Московской области"</w:t>
      </w:r>
      <w:r w:rsidR="00A71925" w:rsidRPr="004F203A">
        <w:rPr>
          <w:rFonts w:ascii="Times New Roman" w:hAnsi="Times New Roman" w:cs="Times New Roman"/>
          <w:sz w:val="24"/>
          <w:szCs w:val="24"/>
        </w:rPr>
        <w:t xml:space="preserve"> с 01.01.2021 года</w:t>
      </w:r>
      <w:r w:rsidRPr="004F203A">
        <w:rPr>
          <w:rFonts w:ascii="Times New Roman" w:hAnsi="Times New Roman" w:cs="Times New Roman"/>
          <w:sz w:val="24"/>
          <w:szCs w:val="24"/>
        </w:rPr>
        <w:t>.</w:t>
      </w:r>
    </w:p>
    <w:p w14:paraId="206D7773" w14:textId="4539970B" w:rsidR="0069406C" w:rsidRPr="00962017" w:rsidRDefault="00360E96" w:rsidP="00EB091C">
      <w:pPr>
        <w:pStyle w:val="a7"/>
        <w:numPr>
          <w:ilvl w:val="0"/>
          <w:numId w:val="12"/>
        </w:numPr>
        <w:spacing w:line="312" w:lineRule="auto"/>
        <w:ind w:left="-284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EB091C">
        <w:rPr>
          <w:rFonts w:ascii="Times New Roman" w:hAnsi="Times New Roman" w:cs="Times New Roman"/>
          <w:sz w:val="24"/>
          <w:szCs w:val="24"/>
        </w:rPr>
        <w:t>Опубликовать настоящее</w:t>
      </w:r>
      <w:r w:rsidR="0069406C" w:rsidRPr="00EB091C">
        <w:rPr>
          <w:rFonts w:ascii="Times New Roman" w:hAnsi="Times New Roman" w:cs="Times New Roman"/>
          <w:sz w:val="24"/>
          <w:szCs w:val="24"/>
        </w:rPr>
        <w:t xml:space="preserve"> решение в газете «</w:t>
      </w:r>
      <w:proofErr w:type="spellStart"/>
      <w:r w:rsidR="0069406C" w:rsidRPr="00EB091C">
        <w:rPr>
          <w:rFonts w:ascii="Times New Roman" w:hAnsi="Times New Roman" w:cs="Times New Roman"/>
          <w:sz w:val="24"/>
          <w:szCs w:val="24"/>
        </w:rPr>
        <w:t>Видновские</w:t>
      </w:r>
      <w:proofErr w:type="spellEnd"/>
      <w:r w:rsidR="0069406C" w:rsidRPr="00EB091C">
        <w:rPr>
          <w:rFonts w:ascii="Times New Roman" w:hAnsi="Times New Roman" w:cs="Times New Roman"/>
          <w:sz w:val="24"/>
          <w:szCs w:val="24"/>
        </w:rPr>
        <w:t xml:space="preserve"> вести» и разместит</w:t>
      </w:r>
      <w:r w:rsidR="004F203A" w:rsidRPr="00EB091C">
        <w:rPr>
          <w:rFonts w:ascii="Times New Roman" w:hAnsi="Times New Roman" w:cs="Times New Roman"/>
          <w:sz w:val="24"/>
          <w:szCs w:val="24"/>
        </w:rPr>
        <w:t>ь</w:t>
      </w:r>
      <w:r w:rsidR="00EB09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9406C" w:rsidRPr="00EB091C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Интернет по адресу </w:t>
      </w:r>
      <w:hyperlink r:id="rId13" w:history="1">
        <w:r w:rsidR="0069406C" w:rsidRPr="00962017">
          <w:rPr>
            <w:rFonts w:ascii="Times New Roman" w:hAnsi="Times New Roman" w:cs="Times New Roman"/>
            <w:sz w:val="24"/>
            <w:szCs w:val="24"/>
          </w:rPr>
          <w:t>http://www.adm-vidnoe.ru</w:t>
        </w:r>
      </w:hyperlink>
      <w:r w:rsidR="0069406C" w:rsidRPr="00962017">
        <w:rPr>
          <w:rFonts w:ascii="Times New Roman" w:hAnsi="Times New Roman" w:cs="Times New Roman"/>
          <w:sz w:val="24"/>
          <w:szCs w:val="24"/>
        </w:rPr>
        <w:t>.</w:t>
      </w:r>
    </w:p>
    <w:p w14:paraId="228C2D2D" w14:textId="33CEA1A3" w:rsidR="00BD7C2E" w:rsidRPr="004F203A" w:rsidRDefault="004F203A" w:rsidP="004F203A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5. </w:t>
      </w:r>
      <w:r w:rsidR="00BD7C2E" w:rsidRPr="004F203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</w:t>
      </w:r>
      <w:r w:rsidR="009D26A9" w:rsidRPr="009D26A9">
        <w:t xml:space="preserve"> </w:t>
      </w:r>
      <w:r w:rsidR="009D26A9" w:rsidRPr="009D26A9">
        <w:rPr>
          <w:rFonts w:ascii="Times New Roman" w:hAnsi="Times New Roman" w:cs="Times New Roman"/>
          <w:b/>
          <w:sz w:val="24"/>
          <w:szCs w:val="24"/>
        </w:rPr>
        <w:t>(в редакции Решения от 17.06.2024 № 85/</w:t>
      </w:r>
      <w:r w:rsidR="009D26A9">
        <w:rPr>
          <w:rFonts w:ascii="Times New Roman" w:hAnsi="Times New Roman" w:cs="Times New Roman"/>
          <w:b/>
          <w:sz w:val="24"/>
          <w:szCs w:val="24"/>
        </w:rPr>
        <w:t>1</w:t>
      </w:r>
      <w:r w:rsidR="009D26A9" w:rsidRPr="009D26A9">
        <w:rPr>
          <w:rFonts w:ascii="Times New Roman" w:hAnsi="Times New Roman" w:cs="Times New Roman"/>
          <w:b/>
          <w:sz w:val="24"/>
          <w:szCs w:val="24"/>
        </w:rPr>
        <w:t>)</w:t>
      </w:r>
      <w:r w:rsidR="009D26A9">
        <w:rPr>
          <w:rFonts w:ascii="Times New Roman" w:hAnsi="Times New Roman" w:cs="Times New Roman"/>
          <w:b/>
          <w:sz w:val="24"/>
          <w:szCs w:val="24"/>
        </w:rPr>
        <w:t>.</w:t>
      </w:r>
      <w:r w:rsidRPr="004F20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DEC3D" w14:textId="419BCDF9" w:rsidR="002C59C7" w:rsidRDefault="002C59C7" w:rsidP="002C59C7">
      <w:pPr>
        <w:spacing w:after="0" w:line="36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39A03A" w14:textId="77777777" w:rsidR="001E16F8" w:rsidRDefault="001E16F8" w:rsidP="002C59C7">
      <w:pPr>
        <w:spacing w:after="0" w:line="36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38"/>
        <w:gridCol w:w="4137"/>
      </w:tblGrid>
      <w:tr w:rsidR="001E16F8" w14:paraId="695D0BBD" w14:textId="77777777" w:rsidTr="001E16F8">
        <w:tc>
          <w:tcPr>
            <w:tcW w:w="4254" w:type="dxa"/>
          </w:tcPr>
          <w:p w14:paraId="6622D4B9" w14:textId="77777777" w:rsidR="001E16F8" w:rsidRDefault="001E16F8" w:rsidP="001E16F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Глава </w:t>
            </w:r>
          </w:p>
          <w:p w14:paraId="64200EC7" w14:textId="6147B983" w:rsidR="001E16F8" w:rsidRPr="002C59C7" w:rsidRDefault="001E16F8" w:rsidP="001E16F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Ленинского городского округа </w:t>
            </w:r>
          </w:p>
        </w:tc>
        <w:tc>
          <w:tcPr>
            <w:tcW w:w="538" w:type="dxa"/>
          </w:tcPr>
          <w:p w14:paraId="3CE3C428" w14:textId="77777777" w:rsidR="001E16F8" w:rsidRPr="0074393A" w:rsidRDefault="001E16F8" w:rsidP="001E16F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37" w:type="dxa"/>
          </w:tcPr>
          <w:p w14:paraId="26084701" w14:textId="77777777" w:rsidR="001E16F8" w:rsidRDefault="001E16F8" w:rsidP="001E16F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Председатель Совета депутатов</w:t>
            </w:r>
          </w:p>
          <w:p w14:paraId="6DC63E9D" w14:textId="2698AC1C" w:rsidR="001E16F8" w:rsidRDefault="001E16F8" w:rsidP="001E16F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Ленинского городского округа      </w:t>
            </w:r>
          </w:p>
        </w:tc>
      </w:tr>
      <w:tr w:rsidR="001E16F8" w14:paraId="127B2553" w14:textId="77777777" w:rsidTr="001E16F8">
        <w:tc>
          <w:tcPr>
            <w:tcW w:w="4254" w:type="dxa"/>
          </w:tcPr>
          <w:p w14:paraId="3198317F" w14:textId="77777777" w:rsidR="001E16F8" w:rsidRDefault="001E16F8" w:rsidP="001E16F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36AF94D4" w14:textId="77777777" w:rsidR="001E16F8" w:rsidRDefault="001E16F8" w:rsidP="001E16F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14:paraId="08ED4BA1" w14:textId="77777777" w:rsidR="001E16F8" w:rsidRDefault="001E16F8" w:rsidP="001E16F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6F8" w14:paraId="726F7835" w14:textId="77777777" w:rsidTr="001E16F8">
        <w:tc>
          <w:tcPr>
            <w:tcW w:w="4254" w:type="dxa"/>
          </w:tcPr>
          <w:p w14:paraId="19539FB8" w14:textId="4D77D414" w:rsidR="001E16F8" w:rsidRPr="002C59C7" w:rsidRDefault="001E16F8" w:rsidP="001E16F8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А.П. Спасский</w:t>
            </w:r>
          </w:p>
        </w:tc>
        <w:tc>
          <w:tcPr>
            <w:tcW w:w="538" w:type="dxa"/>
          </w:tcPr>
          <w:p w14:paraId="38232305" w14:textId="77777777" w:rsidR="001E16F8" w:rsidRPr="0074393A" w:rsidRDefault="001E16F8" w:rsidP="001E16F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37" w:type="dxa"/>
          </w:tcPr>
          <w:p w14:paraId="090FCF79" w14:textId="77777777" w:rsidR="001E16F8" w:rsidRDefault="001E16F8" w:rsidP="001E16F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С.Н. Радченко</w:t>
            </w:r>
          </w:p>
          <w:p w14:paraId="3E96FE05" w14:textId="77777777" w:rsidR="001E16F8" w:rsidRDefault="001E16F8" w:rsidP="001E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F9EFC0" w14:textId="77777777" w:rsidR="001E16F8" w:rsidRDefault="001E16F8" w:rsidP="001E16F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96372D4" w14:textId="77777777" w:rsidR="002C59C7" w:rsidRPr="00A462CF" w:rsidRDefault="002C59C7" w:rsidP="002C59C7">
      <w:pPr>
        <w:spacing w:after="0" w:line="36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39064F" w14:textId="77777777" w:rsidR="0074393A" w:rsidRDefault="0074393A" w:rsidP="002C5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7ADD966" w14:textId="4E988BCB" w:rsidR="00A462CF" w:rsidRPr="0074393A" w:rsidRDefault="00A462CF" w:rsidP="002C59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4393A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Разослать: </w:t>
      </w:r>
      <w:r w:rsidRPr="007439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дело-2экз., </w:t>
      </w:r>
      <w:r w:rsidR="00A71925">
        <w:rPr>
          <w:rFonts w:ascii="Times New Roman" w:eastAsia="Times New Roman" w:hAnsi="Times New Roman" w:cs="Times New Roman"/>
          <w:sz w:val="20"/>
          <w:szCs w:val="20"/>
          <w:lang w:eastAsia="ru-RU"/>
        </w:rPr>
        <w:t>Гаврилов</w:t>
      </w:r>
      <w:r w:rsidR="00B57225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A719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С.А., Полежаев</w:t>
      </w:r>
      <w:r w:rsidR="00B57225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A719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Д.А.,</w:t>
      </w:r>
      <w:r w:rsidR="009450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57225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Колмогоровой Л.В.</w:t>
      </w:r>
      <w:r w:rsidR="009450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B57225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Егоровой Е.В.,</w:t>
      </w:r>
      <w:r w:rsidR="00A719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A71925">
        <w:rPr>
          <w:rFonts w:ascii="Times New Roman" w:eastAsia="Times New Roman" w:hAnsi="Times New Roman" w:cs="Times New Roman"/>
          <w:sz w:val="20"/>
          <w:szCs w:val="20"/>
          <w:lang w:eastAsia="ru-RU"/>
        </w:rPr>
        <w:t>Благодарящев</w:t>
      </w:r>
      <w:r w:rsidR="00B57225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proofErr w:type="spellEnd"/>
      <w:r w:rsidR="00A719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Г.В.</w:t>
      </w:r>
      <w:r w:rsidR="00B57225">
        <w:rPr>
          <w:rFonts w:ascii="Times New Roman" w:eastAsia="Times New Roman" w:hAnsi="Times New Roman" w:cs="Times New Roman"/>
          <w:sz w:val="20"/>
          <w:szCs w:val="20"/>
          <w:lang w:eastAsia="ru-RU"/>
        </w:rPr>
        <w:t>, газета</w:t>
      </w:r>
      <w:r w:rsidR="009450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</w:t>
      </w:r>
      <w:proofErr w:type="spellStart"/>
      <w:r w:rsidR="009450AD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Видновские</w:t>
      </w:r>
      <w:proofErr w:type="spellEnd"/>
      <w:r w:rsidR="00A719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вести</w:t>
      </w:r>
      <w:r w:rsidR="00C76262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2C59C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379F545" w14:textId="77777777" w:rsidR="00771C26" w:rsidRDefault="00771C2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C34264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D6C681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8A03FB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C761BD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FD7A49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490834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CC89E1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D27885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6662DB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EB2B8C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F27859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FFA3AE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3730A3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51C2BE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A8D196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7D23CF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D39E80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74A0B1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457A73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774095" w14:textId="77777777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F54D74" w14:textId="2214219A" w:rsidR="00302A66" w:rsidRDefault="00302A66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59DA5F" w14:textId="071B6F04" w:rsidR="00B57225" w:rsidRDefault="00B57225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7EB3B6" w14:textId="11C11CFE" w:rsidR="00B57225" w:rsidRDefault="00B57225" w:rsidP="00A462CF">
      <w:pPr>
        <w:spacing w:after="0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A923E6" w14:textId="7509574D" w:rsidR="00302A66" w:rsidRDefault="00302A66" w:rsidP="004F203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6709E8" w14:textId="2FA1A49B" w:rsidR="00EB091C" w:rsidRDefault="00EB091C" w:rsidP="004F203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348D79" w14:textId="66243984" w:rsidR="009D26A9" w:rsidRDefault="009D26A9" w:rsidP="004F203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BF5FA3" w14:textId="46C4AC28" w:rsidR="009D26A9" w:rsidRDefault="009D26A9" w:rsidP="004F203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0D605D" w14:textId="56367D7E" w:rsidR="009D26A9" w:rsidRDefault="009D26A9" w:rsidP="004F203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791CFA" w14:textId="77777777" w:rsidR="009D26A9" w:rsidRDefault="009D26A9" w:rsidP="004F203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93D122" w14:textId="77777777" w:rsidR="00076BCC" w:rsidRPr="00BC503D" w:rsidRDefault="00076BCC" w:rsidP="00076B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503D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14:paraId="25CACDE2" w14:textId="77777777" w:rsidR="00076BCC" w:rsidRPr="00BC503D" w:rsidRDefault="00076BCC" w:rsidP="00076B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503D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14:paraId="70492A58" w14:textId="77777777" w:rsidR="00076BCC" w:rsidRPr="00BC503D" w:rsidRDefault="00076BCC" w:rsidP="00076B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503D">
        <w:rPr>
          <w:rFonts w:ascii="Times New Roman" w:hAnsi="Times New Roman" w:cs="Times New Roman"/>
          <w:sz w:val="20"/>
          <w:szCs w:val="20"/>
        </w:rPr>
        <w:t>Ленинского городского округа</w:t>
      </w:r>
    </w:p>
    <w:p w14:paraId="41EA6A9B" w14:textId="77777777" w:rsidR="00076BCC" w:rsidRPr="00BC503D" w:rsidRDefault="00076BCC" w:rsidP="00076B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503D">
        <w:rPr>
          <w:rFonts w:ascii="Times New Roman" w:hAnsi="Times New Roman" w:cs="Times New Roman"/>
          <w:sz w:val="20"/>
          <w:szCs w:val="20"/>
        </w:rPr>
        <w:t>Московской области</w:t>
      </w:r>
    </w:p>
    <w:p w14:paraId="590880DE" w14:textId="79C8BE09" w:rsidR="00076BCC" w:rsidRPr="00BC503D" w:rsidRDefault="00076BCC" w:rsidP="00076B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C503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BC503D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 xml:space="preserve"> 21.10.2020</w:t>
      </w:r>
      <w:r w:rsidRPr="00BC503D">
        <w:rPr>
          <w:rFonts w:ascii="Times New Roman" w:hAnsi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cs="Times New Roman"/>
          <w:sz w:val="20"/>
          <w:szCs w:val="20"/>
        </w:rPr>
        <w:t>16/3</w:t>
      </w:r>
    </w:p>
    <w:p w14:paraId="532A57E0" w14:textId="77777777" w:rsidR="00076BCC" w:rsidRDefault="00076BCC" w:rsidP="00076BCC">
      <w:pPr>
        <w:rPr>
          <w:rFonts w:ascii="Times New Roman" w:hAnsi="Times New Roman" w:cs="Times New Roman"/>
          <w:b/>
          <w:sz w:val="24"/>
          <w:szCs w:val="24"/>
        </w:rPr>
      </w:pPr>
    </w:p>
    <w:p w14:paraId="55EDF9A2" w14:textId="6FA2C9F3" w:rsidR="00523FD8" w:rsidRPr="00CB5456" w:rsidRDefault="00523FD8" w:rsidP="00523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456">
        <w:rPr>
          <w:rFonts w:ascii="Times New Roman" w:hAnsi="Times New Roman" w:cs="Times New Roman"/>
          <w:b/>
          <w:sz w:val="24"/>
          <w:szCs w:val="24"/>
        </w:rPr>
        <w:t>ПОРЯДОК</w:t>
      </w:r>
    </w:p>
    <w:p w14:paraId="258E9026" w14:textId="77777777" w:rsidR="00523FD8" w:rsidRPr="00CB5456" w:rsidRDefault="00523FD8" w:rsidP="00523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45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54184654"/>
      <w:r w:rsidRPr="00CB5456">
        <w:rPr>
          <w:rFonts w:ascii="Times New Roman" w:hAnsi="Times New Roman" w:cs="Times New Roman"/>
          <w:b/>
          <w:sz w:val="24"/>
          <w:szCs w:val="24"/>
        </w:rPr>
        <w:t xml:space="preserve">формирования и использования бюджетных ассигнований </w:t>
      </w:r>
      <w:r w:rsidR="00590FC2" w:rsidRPr="00CB5456">
        <w:rPr>
          <w:rFonts w:ascii="Times New Roman" w:hAnsi="Times New Roman" w:cs="Times New Roman"/>
          <w:b/>
          <w:sz w:val="24"/>
          <w:szCs w:val="24"/>
        </w:rPr>
        <w:t>Д</w:t>
      </w:r>
      <w:r w:rsidRPr="00CB5456">
        <w:rPr>
          <w:rFonts w:ascii="Times New Roman" w:hAnsi="Times New Roman" w:cs="Times New Roman"/>
          <w:b/>
          <w:sz w:val="24"/>
          <w:szCs w:val="24"/>
        </w:rPr>
        <w:t>орожного фонда Ленинск</w:t>
      </w:r>
      <w:r w:rsidR="006C740B" w:rsidRPr="00CB5456">
        <w:rPr>
          <w:rFonts w:ascii="Times New Roman" w:hAnsi="Times New Roman" w:cs="Times New Roman"/>
          <w:b/>
          <w:sz w:val="24"/>
          <w:szCs w:val="24"/>
        </w:rPr>
        <w:t>ого</w:t>
      </w:r>
      <w:r w:rsidRPr="00CB5456">
        <w:rPr>
          <w:rFonts w:ascii="Times New Roman" w:hAnsi="Times New Roman" w:cs="Times New Roman"/>
          <w:b/>
          <w:sz w:val="24"/>
          <w:szCs w:val="24"/>
        </w:rPr>
        <w:t xml:space="preserve"> городского округ</w:t>
      </w:r>
      <w:r w:rsidR="00590FC2" w:rsidRPr="00CB5456">
        <w:rPr>
          <w:rFonts w:ascii="Times New Roman" w:hAnsi="Times New Roman" w:cs="Times New Roman"/>
          <w:b/>
          <w:sz w:val="24"/>
          <w:szCs w:val="24"/>
        </w:rPr>
        <w:t>а</w:t>
      </w:r>
      <w:r w:rsidRPr="00CB5456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</w:t>
      </w:r>
    </w:p>
    <w:bookmarkEnd w:id="0"/>
    <w:p w14:paraId="693CC28A" w14:textId="77777777" w:rsidR="00523FD8" w:rsidRPr="00523FD8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FD8">
        <w:rPr>
          <w:rFonts w:ascii="Times New Roman" w:hAnsi="Times New Roman" w:cs="Times New Roman"/>
          <w:sz w:val="24"/>
          <w:szCs w:val="24"/>
        </w:rPr>
        <w:t>1. Настоящий Порядок определяет источники формирования и устанавливает направления и правила использования бюджетных ассигнований Дорожного фонда Ленинск</w:t>
      </w:r>
      <w:r w:rsidR="00590FC2">
        <w:rPr>
          <w:rFonts w:ascii="Times New Roman" w:hAnsi="Times New Roman" w:cs="Times New Roman"/>
          <w:sz w:val="24"/>
          <w:szCs w:val="24"/>
        </w:rPr>
        <w:t>ого</w:t>
      </w:r>
      <w:r w:rsidRPr="00523FD8">
        <w:rPr>
          <w:rFonts w:ascii="Times New Roman" w:hAnsi="Times New Roman" w:cs="Times New Roman"/>
          <w:sz w:val="24"/>
          <w:szCs w:val="24"/>
        </w:rPr>
        <w:t xml:space="preserve"> городско</w:t>
      </w:r>
      <w:r w:rsidR="00590FC2">
        <w:rPr>
          <w:rFonts w:ascii="Times New Roman" w:hAnsi="Times New Roman" w:cs="Times New Roman"/>
          <w:sz w:val="24"/>
          <w:szCs w:val="24"/>
        </w:rPr>
        <w:t>го</w:t>
      </w:r>
      <w:r w:rsidRPr="00523FD8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590FC2">
        <w:rPr>
          <w:rFonts w:ascii="Times New Roman" w:hAnsi="Times New Roman" w:cs="Times New Roman"/>
          <w:sz w:val="24"/>
          <w:szCs w:val="24"/>
        </w:rPr>
        <w:t>а</w:t>
      </w:r>
      <w:r w:rsidRPr="00523FD8">
        <w:rPr>
          <w:rFonts w:ascii="Times New Roman" w:hAnsi="Times New Roman" w:cs="Times New Roman"/>
          <w:sz w:val="24"/>
          <w:szCs w:val="24"/>
        </w:rPr>
        <w:t xml:space="preserve"> Московской области (далее - Дорожный фонд).</w:t>
      </w:r>
    </w:p>
    <w:p w14:paraId="5B0025F0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>2. Дорожный фонд - часть средств бюджета Ленинского городского округа,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Ленинского городского округа</w:t>
      </w:r>
      <w:r w:rsidR="001C4D93" w:rsidRPr="001C4D9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C4D93" w:rsidRPr="001C4D93">
        <w:rPr>
          <w:rFonts w:ascii="Times New Roman" w:hAnsi="Times New Roman" w:cs="Times New Roman"/>
          <w:sz w:val="24"/>
          <w:szCs w:val="24"/>
        </w:rPr>
        <w:t>и искусственных сооружений на них</w:t>
      </w:r>
      <w:r w:rsidRPr="001C4D93">
        <w:rPr>
          <w:rFonts w:ascii="Times New Roman" w:hAnsi="Times New Roman" w:cs="Times New Roman"/>
          <w:sz w:val="24"/>
          <w:szCs w:val="24"/>
        </w:rPr>
        <w:t xml:space="preserve"> </w:t>
      </w:r>
      <w:r w:rsidRPr="00302A66">
        <w:rPr>
          <w:rFonts w:ascii="Times New Roman" w:hAnsi="Times New Roman" w:cs="Times New Roman"/>
          <w:sz w:val="24"/>
          <w:szCs w:val="24"/>
        </w:rPr>
        <w:t>(за исключением автомобильных дорог общего пользования федерального, регионального значения, частных автомобильных дорог), финансовое обеспечение дорожной деятельности в отношении которых относится к компетенции Ленинского городского округа,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Ленинского городского округа.</w:t>
      </w:r>
    </w:p>
    <w:p w14:paraId="2FBC410E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 xml:space="preserve">3. Объем бюджетных ассигнований Дорожного фонда утверждается решением Совета депутатов Ленинского городского округа о бюджете Ленинского городского округа Московской области на очередной финансовый год и плановый период в размере не менее суммы прогнозируемого объема доходов бюджета Ленинского городского округа, установленных </w:t>
      </w:r>
      <w:hyperlink w:anchor="P48" w:history="1">
        <w:r w:rsidRPr="00302A66">
          <w:rPr>
            <w:rFonts w:ascii="Times New Roman" w:hAnsi="Times New Roman" w:cs="Times New Roman"/>
            <w:sz w:val="24"/>
            <w:szCs w:val="24"/>
          </w:rPr>
          <w:t>пунктом 7</w:t>
        </w:r>
      </w:hyperlink>
      <w:r w:rsidRPr="00302A6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14:paraId="641879E5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4"/>
      <w:bookmarkEnd w:id="1"/>
      <w:r w:rsidRPr="00302A66">
        <w:rPr>
          <w:rFonts w:ascii="Times New Roman" w:hAnsi="Times New Roman" w:cs="Times New Roman"/>
          <w:sz w:val="24"/>
          <w:szCs w:val="24"/>
        </w:rPr>
        <w:t>4. Формирование бюджетных ассигнований Дорожного фонда осуществляется при подготовке проекта решения Совета депутатов Ленинского городского округа о бюджете Ленинского городского округа на очередной финансовый год и плановый период, с учетом объемов финансирования мероприятий муниципальных программ Ленинского городского округа.</w:t>
      </w:r>
    </w:p>
    <w:p w14:paraId="1A092ECB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>5. Органы администрации Ленинского городского округа, осуществляющие функции в области дорожной деятельности, осуществляют ежегодное планирование мероприятий, финансируемых за счет средств Дорожного фонда.</w:t>
      </w:r>
    </w:p>
    <w:p w14:paraId="6D54EB19" w14:textId="77777777" w:rsidR="00523FD8" w:rsidRPr="00302A66" w:rsidRDefault="00523FD8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>Планирование мероприятий, финансируемых за счет средств Дорожного фонда, осуществляется в соответствии с Порядком составления проекта бюджета Ленинского городского округа на очередной финансовый год и плановый период, утвержденным постановлением администрации Ленинского городского округа и иными нормативными правовыми актами Ленинского городского округа.</w:t>
      </w:r>
    </w:p>
    <w:p w14:paraId="6DCC179D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 xml:space="preserve">6. Перечень объектов капитального ремонта, ремонта автомобильных дорог общего пользования, перечень объектов строительства и реконструкции автомобильных дорог </w:t>
      </w:r>
      <w:r w:rsidRPr="00302A66">
        <w:rPr>
          <w:rFonts w:ascii="Times New Roman" w:hAnsi="Times New Roman" w:cs="Times New Roman"/>
          <w:sz w:val="24"/>
          <w:szCs w:val="24"/>
        </w:rPr>
        <w:lastRenderedPageBreak/>
        <w:t>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утверждается постановлением главы Ленинского городского округа Московской области.</w:t>
      </w:r>
    </w:p>
    <w:p w14:paraId="49B2D3DA" w14:textId="0C2C9B0E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8"/>
      <w:bookmarkEnd w:id="2"/>
      <w:r w:rsidRPr="00302A66">
        <w:rPr>
          <w:rFonts w:ascii="Times New Roman" w:hAnsi="Times New Roman" w:cs="Times New Roman"/>
          <w:sz w:val="24"/>
          <w:szCs w:val="24"/>
        </w:rPr>
        <w:t>7. Источниками формирования Дорожного фонда являются доходы бюджета Ленинского городского округа</w:t>
      </w:r>
      <w:r w:rsidR="009D26A9">
        <w:rPr>
          <w:rFonts w:ascii="Times New Roman" w:hAnsi="Times New Roman" w:cs="Times New Roman"/>
          <w:sz w:val="24"/>
          <w:szCs w:val="24"/>
        </w:rPr>
        <w:t xml:space="preserve"> </w:t>
      </w:r>
      <w:r w:rsidR="009D26A9" w:rsidRPr="009D26A9">
        <w:rPr>
          <w:rFonts w:ascii="Times New Roman" w:hAnsi="Times New Roman" w:cs="Times New Roman"/>
          <w:b/>
          <w:sz w:val="24"/>
          <w:szCs w:val="24"/>
        </w:rPr>
        <w:t xml:space="preserve">Московской области </w:t>
      </w:r>
      <w:r w:rsidR="009D26A9" w:rsidRPr="009D26A9">
        <w:rPr>
          <w:rFonts w:ascii="Times New Roman" w:hAnsi="Times New Roman" w:cs="Times New Roman"/>
          <w:b/>
          <w:sz w:val="24"/>
          <w:szCs w:val="24"/>
        </w:rPr>
        <w:t>(в редакции Решения от 17.06.2024 № 85/</w:t>
      </w:r>
      <w:r w:rsidR="009D26A9">
        <w:rPr>
          <w:rFonts w:ascii="Times New Roman" w:hAnsi="Times New Roman" w:cs="Times New Roman"/>
          <w:b/>
          <w:sz w:val="24"/>
          <w:szCs w:val="24"/>
        </w:rPr>
        <w:t>1</w:t>
      </w:r>
      <w:r w:rsidR="009D26A9" w:rsidRPr="009D26A9">
        <w:rPr>
          <w:rFonts w:ascii="Times New Roman" w:hAnsi="Times New Roman" w:cs="Times New Roman"/>
          <w:b/>
          <w:sz w:val="24"/>
          <w:szCs w:val="24"/>
        </w:rPr>
        <w:t>)</w:t>
      </w:r>
      <w:r w:rsidRPr="00302A66">
        <w:rPr>
          <w:rFonts w:ascii="Times New Roman" w:hAnsi="Times New Roman" w:cs="Times New Roman"/>
          <w:sz w:val="24"/>
          <w:szCs w:val="24"/>
        </w:rPr>
        <w:t xml:space="preserve"> от:</w:t>
      </w:r>
    </w:p>
    <w:p w14:paraId="68C2AC00" w14:textId="77777777" w:rsidR="009D26A9" w:rsidRPr="009D26A9" w:rsidRDefault="009D26A9" w:rsidP="009D26A9">
      <w:pPr>
        <w:spacing w:before="240"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6A9">
        <w:rPr>
          <w:rFonts w:ascii="Times New Roman" w:hAnsi="Times New Roman" w:cs="Times New Roman"/>
          <w:b/>
          <w:sz w:val="24"/>
          <w:szCs w:val="24"/>
        </w:rPr>
        <w:t>1)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Ленинского городского округа;</w:t>
      </w:r>
    </w:p>
    <w:p w14:paraId="0F4D78C2" w14:textId="77777777" w:rsidR="009D26A9" w:rsidRPr="009D26A9" w:rsidRDefault="009D26A9" w:rsidP="009D26A9">
      <w:pPr>
        <w:spacing w:before="240"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6A9">
        <w:rPr>
          <w:rFonts w:ascii="Times New Roman" w:hAnsi="Times New Roman" w:cs="Times New Roman"/>
          <w:b/>
          <w:sz w:val="24"/>
          <w:szCs w:val="24"/>
        </w:rPr>
        <w:t>2) от транспортного налога (если законом субъекта Российской Федерации установлены единые нормативы отчислений от транспортного налога в местные бюджеты);</w:t>
      </w:r>
    </w:p>
    <w:p w14:paraId="2A1E6E83" w14:textId="77777777" w:rsidR="009D26A9" w:rsidRPr="009D26A9" w:rsidRDefault="009D26A9" w:rsidP="009D26A9">
      <w:pPr>
        <w:spacing w:before="240"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6A9">
        <w:rPr>
          <w:rFonts w:ascii="Times New Roman" w:hAnsi="Times New Roman" w:cs="Times New Roman"/>
          <w:b/>
          <w:sz w:val="24"/>
          <w:szCs w:val="24"/>
        </w:rPr>
        <w:t>3) платежей в целях возмещения убытков, причиненных уклонением от заключения с органом местного самоуправления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иных денежных средств, подлежащих зачислению в бюджет Ленинского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6C826EBB" w14:textId="77777777" w:rsidR="009D26A9" w:rsidRPr="009D26A9" w:rsidRDefault="009D26A9" w:rsidP="009D26A9">
      <w:pPr>
        <w:pStyle w:val="ac"/>
        <w:spacing w:before="240" w:beforeAutospacing="0" w:after="0" w:afterAutospacing="0" w:line="276" w:lineRule="auto"/>
        <w:ind w:firstLine="709"/>
        <w:jc w:val="both"/>
        <w:rPr>
          <w:rFonts w:eastAsiaTheme="minorHAnsi"/>
          <w:b/>
          <w:lang w:eastAsia="en-US"/>
        </w:rPr>
      </w:pPr>
      <w:r w:rsidRPr="009D26A9">
        <w:rPr>
          <w:b/>
        </w:rPr>
        <w:t xml:space="preserve">4) </w:t>
      </w:r>
      <w:r w:rsidRPr="009D26A9">
        <w:rPr>
          <w:rFonts w:eastAsiaTheme="minorHAnsi"/>
          <w:b/>
          <w:lang w:eastAsia="en-US"/>
        </w:rPr>
        <w:t xml:space="preserve">платежей за оказание услуг по присоединению объектов дорожного сервиса к автомобильным дорогам общего пользования местного значения, зачисляемых в бюджет </w:t>
      </w:r>
      <w:r w:rsidRPr="009D26A9">
        <w:rPr>
          <w:b/>
        </w:rPr>
        <w:t xml:space="preserve">Ленинского городского </w:t>
      </w:r>
      <w:r w:rsidRPr="009D26A9">
        <w:rPr>
          <w:rFonts w:eastAsiaTheme="minorHAnsi"/>
          <w:b/>
          <w:lang w:eastAsia="en-US"/>
        </w:rPr>
        <w:t>округа;</w:t>
      </w:r>
    </w:p>
    <w:p w14:paraId="62DEDF49" w14:textId="77777777" w:rsidR="009D26A9" w:rsidRPr="009D26A9" w:rsidRDefault="009D26A9" w:rsidP="009D26A9">
      <w:pPr>
        <w:pStyle w:val="ac"/>
        <w:spacing w:before="240" w:beforeAutospacing="0" w:after="0" w:afterAutospacing="0" w:line="276" w:lineRule="auto"/>
        <w:ind w:firstLine="709"/>
        <w:jc w:val="both"/>
        <w:rPr>
          <w:rFonts w:eastAsiaTheme="minorHAnsi"/>
          <w:b/>
          <w:lang w:eastAsia="en-US"/>
        </w:rPr>
      </w:pPr>
      <w:r w:rsidRPr="009D26A9">
        <w:rPr>
          <w:b/>
        </w:rPr>
        <w:t xml:space="preserve"> 5) </w:t>
      </w:r>
      <w:r w:rsidRPr="009D26A9">
        <w:rPr>
          <w:rFonts w:eastAsiaTheme="minorHAnsi"/>
          <w:b/>
          <w:lang w:eastAsia="en-US"/>
        </w:rPr>
        <w:t xml:space="preserve">платежей в целях возмещения ущерба при расторжении муниципального контракта, финансируемого за счет средств муниципального дорожного фонда </w:t>
      </w:r>
      <w:r w:rsidRPr="009D26A9">
        <w:rPr>
          <w:b/>
        </w:rPr>
        <w:t xml:space="preserve">Ленинского </w:t>
      </w:r>
      <w:r w:rsidRPr="009D26A9">
        <w:rPr>
          <w:rFonts w:eastAsiaTheme="minorHAnsi"/>
          <w:b/>
          <w:lang w:eastAsia="en-US"/>
        </w:rPr>
        <w:t>городского округа, в связи с односторонним отказом исполнителя (подрядчика) от его исполнения;</w:t>
      </w:r>
    </w:p>
    <w:p w14:paraId="1B28EE54" w14:textId="77777777" w:rsidR="009D26A9" w:rsidRPr="009D26A9" w:rsidRDefault="009D26A9" w:rsidP="009D26A9">
      <w:pPr>
        <w:pStyle w:val="ac"/>
        <w:spacing w:before="240" w:beforeAutospacing="0" w:after="0" w:afterAutospacing="0" w:line="276" w:lineRule="auto"/>
        <w:ind w:firstLine="709"/>
        <w:jc w:val="both"/>
        <w:rPr>
          <w:b/>
        </w:rPr>
      </w:pPr>
      <w:r w:rsidRPr="009D26A9">
        <w:rPr>
          <w:rFonts w:eastAsiaTheme="minorHAnsi"/>
          <w:b/>
          <w:lang w:eastAsia="en-US"/>
        </w:rPr>
        <w:t xml:space="preserve">6) </w:t>
      </w:r>
      <w:r w:rsidRPr="009D26A9">
        <w:rPr>
          <w:b/>
        </w:rPr>
        <w:t>платежей, уплачиваемых в счет возмещения вреда, причиняемого автомобильным дорогам местного значения тяжеловесными транспортными средствами;</w:t>
      </w:r>
    </w:p>
    <w:p w14:paraId="0C4BDB32" w14:textId="77777777" w:rsidR="009D26A9" w:rsidRPr="009D26A9" w:rsidRDefault="009D26A9" w:rsidP="009D26A9">
      <w:pPr>
        <w:pStyle w:val="ac"/>
        <w:spacing w:before="240" w:beforeAutospacing="0" w:after="0" w:afterAutospacing="0" w:line="276" w:lineRule="auto"/>
        <w:ind w:firstLine="709"/>
        <w:jc w:val="both"/>
        <w:rPr>
          <w:b/>
        </w:rPr>
      </w:pPr>
      <w:r w:rsidRPr="009D26A9">
        <w:rPr>
          <w:rFonts w:eastAsiaTheme="minorHAnsi"/>
          <w:b/>
          <w:lang w:eastAsia="en-US"/>
        </w:rPr>
        <w:t xml:space="preserve">7) </w:t>
      </w:r>
      <w:r w:rsidRPr="009D26A9">
        <w:rPr>
          <w:b/>
        </w:rPr>
        <w:t>штрафов за нарушение правил движения тяжеловесного и (или) крупногабаритного транспортного средства;</w:t>
      </w:r>
    </w:p>
    <w:p w14:paraId="5524B600" w14:textId="77777777" w:rsidR="009D26A9" w:rsidRPr="009D26A9" w:rsidRDefault="009D26A9" w:rsidP="009D26A9">
      <w:pPr>
        <w:pStyle w:val="ac"/>
        <w:spacing w:before="240" w:beforeAutospacing="0" w:after="0" w:afterAutospacing="0" w:line="276" w:lineRule="auto"/>
        <w:ind w:firstLine="709"/>
        <w:jc w:val="both"/>
        <w:rPr>
          <w:b/>
        </w:rPr>
      </w:pPr>
      <w:r w:rsidRPr="009D26A9">
        <w:rPr>
          <w:rFonts w:eastAsiaTheme="minorHAnsi"/>
          <w:b/>
          <w:lang w:eastAsia="en-US"/>
        </w:rPr>
        <w:t xml:space="preserve">8) </w:t>
      </w:r>
      <w:r w:rsidRPr="009D26A9">
        <w:rPr>
          <w:b/>
        </w:rPr>
        <w:t>межбюджетных трансфертов из бюджетов других уровней на финансовое обеспечение дорожной деятельности, в том числе проектирование, строительство (реконструкцию), капитальный ремонт, ремонт и содержание автомобильных дорог общего пользования местного значения,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пунктов;</w:t>
      </w:r>
    </w:p>
    <w:p w14:paraId="7C66F79C" w14:textId="77777777" w:rsidR="009D26A9" w:rsidRPr="009D26A9" w:rsidRDefault="009D26A9" w:rsidP="009D26A9">
      <w:pPr>
        <w:pStyle w:val="ac"/>
        <w:spacing w:before="240" w:beforeAutospacing="0" w:after="0" w:afterAutospacing="0" w:line="276" w:lineRule="auto"/>
        <w:ind w:firstLine="709"/>
        <w:jc w:val="both"/>
        <w:rPr>
          <w:b/>
        </w:rPr>
      </w:pPr>
      <w:r w:rsidRPr="009D26A9">
        <w:rPr>
          <w:b/>
        </w:rPr>
        <w:lastRenderedPageBreak/>
        <w:t>9) безвозмездных поступлений в бюджет Ленинского городского округа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пунктов;</w:t>
      </w:r>
    </w:p>
    <w:p w14:paraId="4F075B08" w14:textId="403F9ED0" w:rsidR="009D26A9" w:rsidRPr="009D26A9" w:rsidRDefault="009D26A9" w:rsidP="009D26A9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6A9">
        <w:rPr>
          <w:rFonts w:ascii="Times New Roman" w:hAnsi="Times New Roman" w:cs="Times New Roman"/>
          <w:b/>
          <w:sz w:val="24"/>
          <w:szCs w:val="24"/>
        </w:rPr>
        <w:t>10) иных поступлений.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6A9">
        <w:rPr>
          <w:rFonts w:ascii="Times New Roman" w:hAnsi="Times New Roman" w:cs="Times New Roman"/>
          <w:b/>
          <w:sz w:val="24"/>
          <w:szCs w:val="24"/>
        </w:rPr>
        <w:t>(в редакции Решения от 17.06.2024 № 85/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D26A9">
        <w:rPr>
          <w:rFonts w:ascii="Times New Roman" w:hAnsi="Times New Roman" w:cs="Times New Roman"/>
          <w:b/>
          <w:sz w:val="24"/>
          <w:szCs w:val="24"/>
        </w:rPr>
        <w:t>)</w:t>
      </w:r>
    </w:p>
    <w:p w14:paraId="4F0DB097" w14:textId="7320DE91" w:rsidR="00523FD8" w:rsidRPr="00302A66" w:rsidRDefault="00523FD8" w:rsidP="009D26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>8. Бюджетные ассигнования Дорожного фонда направляются на финансирование:</w:t>
      </w:r>
    </w:p>
    <w:p w14:paraId="5B3C75EF" w14:textId="77777777" w:rsidR="00523FD8" w:rsidRPr="00302A66" w:rsidRDefault="00523FD8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 xml:space="preserve">1) расходов, связанных с содержанием автомобильных дорог общего пользования местного значения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1C4D93" w:rsidRPr="001C4D9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C4D93" w:rsidRPr="001C4D93">
        <w:rPr>
          <w:rFonts w:ascii="Times New Roman" w:hAnsi="Times New Roman" w:cs="Times New Roman"/>
          <w:sz w:val="24"/>
          <w:szCs w:val="24"/>
        </w:rPr>
        <w:t>и искусственных сооружений на них</w:t>
      </w:r>
      <w:r w:rsidRPr="00302A66">
        <w:rPr>
          <w:rFonts w:ascii="Times New Roman" w:hAnsi="Times New Roman" w:cs="Times New Roman"/>
          <w:sz w:val="24"/>
          <w:szCs w:val="24"/>
        </w:rPr>
        <w:t>, в том числе расходов на их паспортизацию, организацию и обеспечение безопасности дорожного движения;</w:t>
      </w:r>
    </w:p>
    <w:p w14:paraId="39852CF0" w14:textId="77777777" w:rsidR="00523FD8" w:rsidRPr="00302A66" w:rsidRDefault="00523FD8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 xml:space="preserve">2) расходов, связанных с ремонтом автомобильных дорог общего пользования местного значения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F83854" w:rsidRPr="00F83854">
        <w:rPr>
          <w:rFonts w:ascii="Times New Roman" w:hAnsi="Times New Roman" w:cs="Times New Roman"/>
          <w:sz w:val="24"/>
          <w:szCs w:val="24"/>
        </w:rPr>
        <w:t xml:space="preserve"> </w:t>
      </w:r>
      <w:r w:rsidR="00F83854" w:rsidRPr="001C4D93">
        <w:rPr>
          <w:rFonts w:ascii="Times New Roman" w:hAnsi="Times New Roman" w:cs="Times New Roman"/>
          <w:sz w:val="24"/>
          <w:szCs w:val="24"/>
        </w:rPr>
        <w:t>и искусственных сооружений на них</w:t>
      </w:r>
      <w:r w:rsidRPr="00302A66">
        <w:rPr>
          <w:rFonts w:ascii="Times New Roman" w:hAnsi="Times New Roman" w:cs="Times New Roman"/>
          <w:sz w:val="24"/>
          <w:szCs w:val="24"/>
        </w:rPr>
        <w:t>;</w:t>
      </w:r>
    </w:p>
    <w:p w14:paraId="4519C83B" w14:textId="77777777" w:rsidR="00523FD8" w:rsidRPr="00302A66" w:rsidRDefault="00837EB0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23FD8" w:rsidRPr="00302A66">
        <w:rPr>
          <w:rFonts w:ascii="Times New Roman" w:hAnsi="Times New Roman" w:cs="Times New Roman"/>
          <w:sz w:val="24"/>
          <w:szCs w:val="24"/>
        </w:rPr>
        <w:t xml:space="preserve">) расходов, связанных с капитальным ремонтом, реконструкцией и строительством автомобильных дорог общего пользования местного значения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="00523FD8" w:rsidRPr="00302A66">
        <w:rPr>
          <w:rFonts w:ascii="Times New Roman" w:hAnsi="Times New Roman" w:cs="Times New Roman"/>
          <w:sz w:val="24"/>
          <w:szCs w:val="24"/>
        </w:rPr>
        <w:t>городского округа (включая расходы на инженерные изыскания, разработку проектной документации и проведение необходимых экспертиз);</w:t>
      </w:r>
    </w:p>
    <w:p w14:paraId="09235F7F" w14:textId="77777777" w:rsidR="00523FD8" w:rsidRDefault="00837EB0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23FD8" w:rsidRPr="00302A66">
        <w:rPr>
          <w:rFonts w:ascii="Times New Roman" w:hAnsi="Times New Roman" w:cs="Times New Roman"/>
          <w:sz w:val="24"/>
          <w:szCs w:val="24"/>
        </w:rPr>
        <w:t xml:space="preserve">) расходов на выполнение изыскательских, научно-исследовательских, опытно-конструкторских работ, за исключением работ, предусмотренных </w:t>
      </w:r>
      <w:hyperlink w:anchor="P44" w:history="1">
        <w:r w:rsidR="00523FD8" w:rsidRPr="00302A66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>
          <w:rPr>
            <w:rFonts w:ascii="Times New Roman" w:hAnsi="Times New Roman" w:cs="Times New Roman"/>
            <w:sz w:val="24"/>
            <w:szCs w:val="24"/>
          </w:rPr>
          <w:t>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настоящей части</w:t>
      </w:r>
      <w:r w:rsidR="00523FD8" w:rsidRPr="00302A66">
        <w:rPr>
          <w:rFonts w:ascii="Times New Roman" w:hAnsi="Times New Roman" w:cs="Times New Roman"/>
          <w:sz w:val="24"/>
          <w:szCs w:val="24"/>
        </w:rPr>
        <w:t xml:space="preserve">, связанных с осуществлением дорожной деятельности в отношении автомобильных дорог общего пользования местного значения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="00523FD8" w:rsidRPr="00302A66">
        <w:rPr>
          <w:rFonts w:ascii="Times New Roman" w:hAnsi="Times New Roman" w:cs="Times New Roman"/>
          <w:sz w:val="24"/>
          <w:szCs w:val="24"/>
        </w:rPr>
        <w:t>городского округа;</w:t>
      </w:r>
    </w:p>
    <w:p w14:paraId="2D13395E" w14:textId="77777777" w:rsidR="00837EB0" w:rsidRPr="00302A66" w:rsidRDefault="00837EB0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расходов на финансовое обеспечение деятельности муниципальных учреждений Ленинского городского округа, обеспечивающих дорожную деятельность в отношении автомобильных дорог Ленинского городского округа.</w:t>
      </w:r>
    </w:p>
    <w:p w14:paraId="558CA7C2" w14:textId="77777777" w:rsidR="00523FD8" w:rsidRPr="00302A66" w:rsidRDefault="00523FD8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 xml:space="preserve">6) расходов на предоставление субсидий юридическим лицам и индивидуальным предпринимателям, осуществляющим дорожную деятельность в отношении автомобильных дорог общего пользования местного значения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>городского округа, в целях финансового обеспечения (возмещения) их затрат в связи с выполнением работ, оказанием услуг, связанных с осуществлением такой деятельности;</w:t>
      </w:r>
    </w:p>
    <w:p w14:paraId="100CAACD" w14:textId="77777777" w:rsidR="00523FD8" w:rsidRPr="00302A66" w:rsidRDefault="00837EB0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23FD8" w:rsidRPr="00302A66">
        <w:rPr>
          <w:rFonts w:ascii="Times New Roman" w:hAnsi="Times New Roman" w:cs="Times New Roman"/>
          <w:sz w:val="24"/>
          <w:szCs w:val="24"/>
        </w:rPr>
        <w:t xml:space="preserve">) расходов на формирование резерва средств на проведение мероприятий по предупреждению чрезвычайных ситуаций и ликвидации последствий стихийных бедствий и других чрезвычайных ситуаций, связанных с осуществлением дорожной деятельности в отношении автомобильных дорог Ленинского </w:t>
      </w:r>
      <w:r w:rsidR="00302A66" w:rsidRPr="00302A66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523FD8" w:rsidRPr="00302A66">
        <w:rPr>
          <w:rFonts w:ascii="Times New Roman" w:hAnsi="Times New Roman" w:cs="Times New Roman"/>
          <w:sz w:val="24"/>
          <w:szCs w:val="24"/>
        </w:rPr>
        <w:t>;</w:t>
      </w:r>
    </w:p>
    <w:p w14:paraId="51012E79" w14:textId="080F5F7E" w:rsidR="00523FD8" w:rsidRDefault="00837EB0" w:rsidP="00302A66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23FD8" w:rsidRPr="00302A66">
        <w:rPr>
          <w:rFonts w:ascii="Times New Roman" w:hAnsi="Times New Roman" w:cs="Times New Roman"/>
          <w:sz w:val="24"/>
          <w:szCs w:val="24"/>
        </w:rPr>
        <w:t xml:space="preserve">) </w:t>
      </w:r>
      <w:r w:rsidR="009D26A9" w:rsidRPr="009D26A9">
        <w:rPr>
          <w:rFonts w:ascii="Times New Roman" w:hAnsi="Times New Roman" w:cs="Times New Roman"/>
          <w:b/>
          <w:sz w:val="24"/>
          <w:szCs w:val="24"/>
        </w:rPr>
        <w:t>расходов, связанных с капитальным ремонтом и ремонтом дворовых территорий многоквартирных домов, проездов к дворовым территориям многоквартирных домов населенных пунктов Ленинского городского округа</w:t>
      </w:r>
      <w:r w:rsidR="009D26A9" w:rsidRPr="009D26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6A9" w:rsidRPr="009D26A9">
        <w:rPr>
          <w:rFonts w:ascii="Times New Roman" w:hAnsi="Times New Roman" w:cs="Times New Roman"/>
          <w:b/>
          <w:sz w:val="24"/>
          <w:szCs w:val="24"/>
        </w:rPr>
        <w:t>(в редакции Решения от 17.06.2024 № 85/1).</w:t>
      </w:r>
    </w:p>
    <w:p w14:paraId="50CF17E0" w14:textId="64647DC0" w:rsidR="009D26A9" w:rsidRPr="00302A66" w:rsidRDefault="009D26A9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26A9">
        <w:rPr>
          <w:rFonts w:ascii="Times New Roman" w:hAnsi="Times New Roman" w:cs="Times New Roman"/>
          <w:b/>
          <w:sz w:val="24"/>
          <w:szCs w:val="24"/>
        </w:rPr>
        <w:lastRenderedPageBreak/>
        <w:t>9)</w:t>
      </w:r>
      <w:r w:rsidRPr="0086728C">
        <w:rPr>
          <w:rFonts w:ascii="Times New Roman" w:hAnsi="Times New Roman" w:cs="Times New Roman"/>
          <w:sz w:val="24"/>
          <w:szCs w:val="24"/>
        </w:rPr>
        <w:t xml:space="preserve"> </w:t>
      </w:r>
      <w:r w:rsidRPr="009D26A9">
        <w:rPr>
          <w:rFonts w:ascii="Times New Roman" w:hAnsi="Times New Roman" w:cs="Times New Roman"/>
          <w:b/>
          <w:sz w:val="24"/>
          <w:szCs w:val="24"/>
        </w:rPr>
        <w:t>иных расходов, связанных с финансовым обеспечением дорожной деятельности в отношении автомобильных дорог общего пользования местного значения Ленинского городского округа, искусственных сооружений на них и  капитальным ремонтом, ремонтом дворовых территорий</w:t>
      </w:r>
      <w:bookmarkStart w:id="3" w:name="_GoBack"/>
      <w:bookmarkEnd w:id="3"/>
      <w:r w:rsidRPr="009D26A9">
        <w:rPr>
          <w:rFonts w:ascii="Times New Roman" w:hAnsi="Times New Roman" w:cs="Times New Roman"/>
          <w:b/>
          <w:sz w:val="24"/>
          <w:szCs w:val="24"/>
        </w:rPr>
        <w:t xml:space="preserve"> многоквартирных домов, проездов к дворовым территориям многоквартирных домов населенных пунктов Ленинского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26A9">
        <w:rPr>
          <w:rFonts w:ascii="Times New Roman" w:hAnsi="Times New Roman" w:cs="Times New Roman"/>
          <w:b/>
          <w:sz w:val="24"/>
          <w:szCs w:val="24"/>
        </w:rPr>
        <w:t>(в редакции Решения от 17.06.2024 № 85/1).</w:t>
      </w:r>
      <w:r w:rsidRPr="0086728C">
        <w:rPr>
          <w:rFonts w:ascii="Times New Roman" w:hAnsi="Times New Roman" w:cs="Times New Roman"/>
          <w:sz w:val="24"/>
          <w:szCs w:val="24"/>
        </w:rPr>
        <w:t>.</w:t>
      </w:r>
    </w:p>
    <w:p w14:paraId="3560B40B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 xml:space="preserve">9. Объем бюджетных ассигнований Дорожного фонда подлежит корректировке в очередном финансовом году при внесении изменений в решение о бюджете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>городского округа в части изменения доходов, являющихся источниками формирования Фонда.</w:t>
      </w:r>
    </w:p>
    <w:p w14:paraId="59E7ECE6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>10.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14:paraId="31782AC4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 xml:space="preserve">11. Безвозмездные перечисления, в том числе добровольные пожертвования, в бюджет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 xml:space="preserve">городского округа от физических и (или) юридических лиц на финансовое обеспечение дорожной деятельности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 xml:space="preserve">городского округа осуществляются на основании договора пожертвования между администрацией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>городского округа, с одной стороны, и физическим или юридическим лицом, с другой стороны.</w:t>
      </w:r>
    </w:p>
    <w:p w14:paraId="6A0D7AAA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>12. Бюджетные ассигнования Дорожного фонда используются строго по целевому назначению.</w:t>
      </w:r>
    </w:p>
    <w:p w14:paraId="2227C751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 xml:space="preserve">13. В случае если объем бюджетных ассигнований Дорожного фонда, утвержденный решением Совета депутатов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 xml:space="preserve">городского округа о бюджете на очередной финансовый год и плановый период, превышает сумму прогнозируемого объема доходов, установленных </w:t>
      </w:r>
      <w:hyperlink w:anchor="P48" w:history="1">
        <w:r w:rsidRPr="00302A66">
          <w:rPr>
            <w:rFonts w:ascii="Times New Roman" w:hAnsi="Times New Roman" w:cs="Times New Roman"/>
            <w:sz w:val="24"/>
            <w:szCs w:val="24"/>
          </w:rPr>
          <w:t>пунктом 7</w:t>
        </w:r>
      </w:hyperlink>
      <w:r w:rsidRPr="00302A66">
        <w:rPr>
          <w:rFonts w:ascii="Times New Roman" w:hAnsi="Times New Roman" w:cs="Times New Roman"/>
          <w:sz w:val="24"/>
          <w:szCs w:val="24"/>
        </w:rPr>
        <w:t xml:space="preserve"> настоящего Порядка, финансирование расходов, предусмотренных Дорожным фондом, осуществляется за счет иных налоговых и неналоговых доходов бюджета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 xml:space="preserve">городского округа, утвержденных решением Совета депутатов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>городского округа о бюджете.</w:t>
      </w:r>
    </w:p>
    <w:p w14:paraId="6B16360E" w14:textId="77777777" w:rsidR="00523FD8" w:rsidRPr="00302A66" w:rsidRDefault="00523FD8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t>14.</w:t>
      </w:r>
      <w:r w:rsidR="00D600B1">
        <w:rPr>
          <w:rFonts w:ascii="Times New Roman" w:hAnsi="Times New Roman" w:cs="Times New Roman"/>
          <w:sz w:val="24"/>
          <w:szCs w:val="24"/>
        </w:rPr>
        <w:t xml:space="preserve"> </w:t>
      </w:r>
      <w:r w:rsidRPr="00302A66">
        <w:rPr>
          <w:rFonts w:ascii="Times New Roman" w:hAnsi="Times New Roman" w:cs="Times New Roman"/>
          <w:sz w:val="24"/>
          <w:szCs w:val="24"/>
        </w:rPr>
        <w:t xml:space="preserve">Сведения об использовании Дорожного фонда составляются главным распорядителем бюджетных средств на основании отчета о расходовании средств дорожного фонда, представляемого органами администрации </w:t>
      </w:r>
      <w:r w:rsidR="00302A66" w:rsidRPr="00302A66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Pr="00302A66">
        <w:rPr>
          <w:rFonts w:ascii="Times New Roman" w:hAnsi="Times New Roman" w:cs="Times New Roman"/>
          <w:sz w:val="24"/>
          <w:szCs w:val="24"/>
        </w:rPr>
        <w:t xml:space="preserve">городского округа, осуществляющими функции в области дорожной деятельности, а также  капитального ремонта и ремонта дворовых территорий многоквартирных домов, проездов к дворовым территориям многоквартирных домов </w:t>
      </w:r>
      <w:r w:rsidR="00CA50D8">
        <w:rPr>
          <w:rFonts w:ascii="Times New Roman" w:hAnsi="Times New Roman" w:cs="Times New Roman"/>
          <w:sz w:val="24"/>
          <w:szCs w:val="24"/>
        </w:rPr>
        <w:t xml:space="preserve"> в срок до 1 марта года, следующего  за отчетным,  направляют  отчет об использовании бюджетных ассигнований Дорожного фонда в Финансовое управление  по форме согласно приложению к настоящему Порядку</w:t>
      </w:r>
      <w:r w:rsidRPr="00302A66">
        <w:rPr>
          <w:rFonts w:ascii="Times New Roman" w:hAnsi="Times New Roman" w:cs="Times New Roman"/>
          <w:sz w:val="24"/>
          <w:szCs w:val="24"/>
        </w:rPr>
        <w:t>.</w:t>
      </w:r>
    </w:p>
    <w:p w14:paraId="4E24A9CD" w14:textId="77777777" w:rsidR="00523FD8" w:rsidRPr="00CA50D8" w:rsidRDefault="00523FD8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50D8">
        <w:rPr>
          <w:rFonts w:ascii="Times New Roman" w:hAnsi="Times New Roman" w:cs="Times New Roman"/>
          <w:sz w:val="24"/>
          <w:szCs w:val="24"/>
        </w:rPr>
        <w:t xml:space="preserve">15. Сведения об использовании дорожного Фонда представляются в </w:t>
      </w:r>
      <w:r w:rsidR="00590FC2">
        <w:rPr>
          <w:rFonts w:ascii="Times New Roman" w:hAnsi="Times New Roman" w:cs="Times New Roman"/>
          <w:sz w:val="24"/>
          <w:szCs w:val="24"/>
        </w:rPr>
        <w:t>Совет депутатов</w:t>
      </w:r>
      <w:r w:rsidRPr="00CA50D8">
        <w:rPr>
          <w:rFonts w:ascii="Times New Roman" w:hAnsi="Times New Roman" w:cs="Times New Roman"/>
          <w:sz w:val="24"/>
          <w:szCs w:val="24"/>
        </w:rPr>
        <w:t xml:space="preserve"> Ленинского </w:t>
      </w:r>
      <w:r w:rsidR="00302A66" w:rsidRPr="00CA50D8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CA50D8">
        <w:rPr>
          <w:rFonts w:ascii="Times New Roman" w:hAnsi="Times New Roman" w:cs="Times New Roman"/>
          <w:sz w:val="24"/>
          <w:szCs w:val="24"/>
        </w:rPr>
        <w:t xml:space="preserve"> Московской области в составе проекта решения о рассмотрении отчета об исполнении бюджета Ленинского </w:t>
      </w:r>
      <w:r w:rsidR="003A15E6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CA50D8">
        <w:rPr>
          <w:rFonts w:ascii="Times New Roman" w:hAnsi="Times New Roman" w:cs="Times New Roman"/>
          <w:sz w:val="24"/>
          <w:szCs w:val="24"/>
        </w:rPr>
        <w:t xml:space="preserve"> Московской области за отчетный период.</w:t>
      </w:r>
    </w:p>
    <w:p w14:paraId="6F92FAE8" w14:textId="77777777" w:rsidR="00523FD8" w:rsidRPr="00302A66" w:rsidRDefault="00523FD8" w:rsidP="00523F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A66">
        <w:rPr>
          <w:rFonts w:ascii="Times New Roman" w:hAnsi="Times New Roman" w:cs="Times New Roman"/>
          <w:sz w:val="24"/>
          <w:szCs w:val="24"/>
        </w:rPr>
        <w:lastRenderedPageBreak/>
        <w:t xml:space="preserve">16. Контроль за расходованием Дорожного фонда осуществляется главным распорядителем бюджетных средств – администрацией Ленинского </w:t>
      </w:r>
      <w:r w:rsidR="00302A66" w:rsidRPr="00302A66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302A66">
        <w:rPr>
          <w:rFonts w:ascii="Times New Roman" w:hAnsi="Times New Roman" w:cs="Times New Roman"/>
          <w:sz w:val="24"/>
          <w:szCs w:val="24"/>
        </w:rPr>
        <w:t xml:space="preserve"> Московской области в порядке, установленном законодательством Российской Федерации, законодательством Московской области, муниципальными правовыми актами Ленинского </w:t>
      </w:r>
      <w:r w:rsidR="00302A66" w:rsidRPr="00302A66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302A66">
        <w:rPr>
          <w:rFonts w:ascii="Times New Roman" w:hAnsi="Times New Roman" w:cs="Times New Roman"/>
          <w:sz w:val="24"/>
          <w:szCs w:val="24"/>
        </w:rPr>
        <w:t xml:space="preserve"> Московской области.</w:t>
      </w:r>
    </w:p>
    <w:p w14:paraId="74B08386" w14:textId="77777777" w:rsidR="00523FD8" w:rsidRPr="00302A66" w:rsidRDefault="00523FD8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B2A597" w14:textId="77777777" w:rsidR="00A462CF" w:rsidRDefault="00A462CF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8759B7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897C61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753FE0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B203569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ADF075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EEA740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9307B6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9B9333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6B13AC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DE88F9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63989FB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6F2DA3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369CAF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25B095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EF3F0C9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F6932C0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CCC085" w14:textId="77777777" w:rsidR="00EF049B" w:rsidRDefault="00EF049B" w:rsidP="00302A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02A72D" w14:textId="77777777" w:rsidR="00EF049B" w:rsidRDefault="00EF049B" w:rsidP="00EF049B">
      <w:pPr>
        <w:jc w:val="both"/>
        <w:rPr>
          <w:rFonts w:ascii="Times New Roman" w:hAnsi="Times New Roman" w:cs="Times New Roman"/>
          <w:sz w:val="24"/>
          <w:szCs w:val="24"/>
        </w:rPr>
        <w:sectPr w:rsidR="00EF049B" w:rsidSect="002C59C7">
          <w:footerReference w:type="default" r:id="rId14"/>
          <w:footerReference w:type="first" r:id="rId15"/>
          <w:pgSz w:w="11906" w:h="16838" w:code="9"/>
          <w:pgMar w:top="1134" w:right="851" w:bottom="851" w:left="1701" w:header="720" w:footer="720" w:gutter="0"/>
          <w:cols w:space="720"/>
          <w:titlePg/>
        </w:sectPr>
      </w:pPr>
    </w:p>
    <w:p w14:paraId="3F3B264A" w14:textId="77777777" w:rsidR="009D26A9" w:rsidRPr="00F87165" w:rsidRDefault="004F203A" w:rsidP="009D26A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lastRenderedPageBreak/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="009D26A9"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14:paraId="5B38BE59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формирования и использования бюджетных</w:t>
      </w:r>
    </w:p>
    <w:p w14:paraId="2AEB3187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ассигнований Дорожного фонда Ленинского городского округа</w:t>
      </w:r>
    </w:p>
    <w:p w14:paraId="1BD7CFAD" w14:textId="55A5C0F2" w:rsidR="009D26A9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</w:p>
    <w:p w14:paraId="52E7EF5C" w14:textId="3ACFBA88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6A9">
        <w:rPr>
          <w:rFonts w:ascii="Times New Roman" w:hAnsi="Times New Roman" w:cs="Times New Roman"/>
          <w:b/>
          <w:sz w:val="24"/>
          <w:szCs w:val="24"/>
        </w:rPr>
        <w:t>(в редакции Решения от 17.06.2024 № 85/1)</w:t>
      </w:r>
    </w:p>
    <w:p w14:paraId="4146EC33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03DE3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78"/>
      <w:bookmarkEnd w:id="4"/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</w:p>
    <w:p w14:paraId="2DB313BE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бюджетных ассигнований Дорожного фонда</w:t>
      </w:r>
    </w:p>
    <w:p w14:paraId="4A09378A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Ленинского городского округа Московской области</w:t>
      </w:r>
    </w:p>
    <w:p w14:paraId="5EA488F7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____________ 20___ года</w:t>
      </w:r>
    </w:p>
    <w:p w14:paraId="692751C8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94EA2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код главного администратора бюджетных средств _________________________</w:t>
      </w:r>
    </w:p>
    <w:p w14:paraId="5CCA62AF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8B880" w14:textId="77777777" w:rsidR="009D26A9" w:rsidRPr="00F87165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165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</w:t>
      </w:r>
    </w:p>
    <w:tbl>
      <w:tblPr>
        <w:tblW w:w="1530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418"/>
        <w:gridCol w:w="709"/>
        <w:gridCol w:w="708"/>
        <w:gridCol w:w="709"/>
        <w:gridCol w:w="709"/>
        <w:gridCol w:w="709"/>
        <w:gridCol w:w="1134"/>
        <w:gridCol w:w="1304"/>
        <w:gridCol w:w="1587"/>
        <w:gridCol w:w="1361"/>
        <w:gridCol w:w="1843"/>
        <w:gridCol w:w="1134"/>
        <w:gridCol w:w="1417"/>
      </w:tblGrid>
      <w:tr w:rsidR="009D26A9" w:rsidRPr="0029606F" w14:paraId="7262940B" w14:textId="77777777" w:rsidTr="00866412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FA0B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2EEC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CCAE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0ADB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о бюджете**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1D4C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Сводная бюджетная роспись***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A6C1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принятых на учет бюджетных обязательств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1228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исполнение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4C6B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Остаток неиспользованных бюджетных ассигнований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6E14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BA80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Причины неисполнения показателя</w:t>
            </w:r>
          </w:p>
        </w:tc>
      </w:tr>
      <w:tr w:rsidR="009D26A9" w:rsidRPr="0029606F" w14:paraId="06838FD5" w14:textId="77777777" w:rsidTr="00866412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5824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3785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A60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798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67CF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6C8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77E4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364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04F6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14CE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E897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ED2E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CF29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1C61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26A9" w:rsidRPr="0029606F" w14:paraId="015065C5" w14:textId="77777777" w:rsidTr="00866412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82A6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CA7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C905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A216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14D0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3BEA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5D5F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C56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BE1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E5E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8248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A760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CF96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92C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9D26A9" w:rsidRPr="0029606F" w14:paraId="151D52FB" w14:textId="77777777" w:rsidTr="00866412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D8E3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3748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C10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B58F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24B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2ED1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DEB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132E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8E3F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EC1E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FD96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304C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8E0E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7CA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26A9" w:rsidRPr="0029606F" w14:paraId="634E0B84" w14:textId="77777777" w:rsidTr="00866412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31E4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AEF9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7AAC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E7C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DE10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C475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A2A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EA6E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6609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4CA7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4CE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0B06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A05F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4963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26A9" w:rsidRPr="0029606F" w14:paraId="66BE6866" w14:textId="77777777" w:rsidTr="00866412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BBC4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2EDD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Итого****: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93E5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090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1E45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FB4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E3AC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2F60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5350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EAF3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1950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CBE7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65D1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B102" w14:textId="77777777" w:rsidR="009D26A9" w:rsidRPr="0029606F" w:rsidRDefault="009D26A9" w:rsidP="00866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1B8069E" w14:textId="77777777" w:rsidR="009D26A9" w:rsidRPr="0029606F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2B502" w14:textId="77777777" w:rsidR="009D26A9" w:rsidRPr="0029606F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*Коды бюджетной классификации расходов заполняются в каждой ячейке таблицы, виды расходов указываются в соответствии со Сводной бюджетной росписью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Ленинского городского округа</w:t>
      </w: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утвержденной по состоянию на отчетную дату.</w:t>
      </w:r>
    </w:p>
    <w:p w14:paraId="43471738" w14:textId="77777777" w:rsidR="009D26A9" w:rsidRPr="0029606F" w:rsidRDefault="009D26A9" w:rsidP="009D26A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**Указывается объем средств, утвержденный законом о бюджете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Ленинского городского округа</w:t>
      </w: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текущий финансовый год и плановый период в редакции, действующей по состоянию на отчетную дату.</w:t>
      </w:r>
    </w:p>
    <w:p w14:paraId="1952A52D" w14:textId="77777777" w:rsidR="009D26A9" w:rsidRPr="0029606F" w:rsidRDefault="009D26A9" w:rsidP="009D26A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***Указывается объем средств, утвержденный сводной бюджетной росписью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Ленинского городского округа</w:t>
      </w: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редакции, действующей по состоянию на отчетную дату.</w:t>
      </w:r>
    </w:p>
    <w:p w14:paraId="12975D0F" w14:textId="77777777" w:rsidR="009D26A9" w:rsidRPr="0029606F" w:rsidRDefault="009D26A9" w:rsidP="009D26A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****Объем средств, указанный в итоговой строке по графе 8, должен соответствовать объему бюджетных ассигнований Дорожного фонда, предусмотренному на текущий финансовый год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бюджете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Ленинского городского округа</w:t>
      </w:r>
      <w:r w:rsidRPr="002960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D9B448" w14:textId="77777777" w:rsidR="009D26A9" w:rsidRPr="0029606F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E611F6" w14:textId="77777777" w:rsidR="009D26A9" w:rsidRPr="007A4820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городского округа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14:paraId="524BE21C" w14:textId="77777777" w:rsidR="009D26A9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подпись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ФИО</w:t>
      </w:r>
    </w:p>
    <w:p w14:paraId="442E1A8C" w14:textId="77777777" w:rsidR="009D26A9" w:rsidRPr="007A4820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BD468D" w14:textId="77777777" w:rsidR="009D26A9" w:rsidRPr="007A4820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 _</w:t>
      </w:r>
      <w:proofErr w:type="gramEnd"/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34852F4" w14:textId="77777777" w:rsidR="009D26A9" w:rsidRPr="007A4820" w:rsidRDefault="009D26A9" w:rsidP="009D2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ФИО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7A48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телефон)</w:t>
      </w:r>
    </w:p>
    <w:p w14:paraId="38A362A3" w14:textId="77777777" w:rsidR="009D26A9" w:rsidRPr="007A4820" w:rsidRDefault="009D26A9" w:rsidP="009D26A9">
      <w:pPr>
        <w:pStyle w:val="a7"/>
        <w:suppressAutoHyphens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5F327DF" w14:textId="5B6B5224" w:rsidR="00EB091C" w:rsidRPr="00EB091C" w:rsidRDefault="00EB091C" w:rsidP="009D26A9">
      <w:pPr>
        <w:spacing w:after="0" w:line="240" w:lineRule="auto"/>
        <w:ind w:left="7080"/>
        <w:jc w:val="right"/>
        <w:rPr>
          <w:rFonts w:ascii="Times New Roman" w:hAnsi="Times New Roman" w:cs="Times New Roman"/>
          <w:sz w:val="24"/>
          <w:szCs w:val="24"/>
        </w:rPr>
      </w:pPr>
    </w:p>
    <w:sectPr w:rsidR="00EB091C" w:rsidRPr="00EB091C" w:rsidSect="00953250">
      <w:pgSz w:w="16838" w:h="11906" w:orient="landscape" w:code="9"/>
      <w:pgMar w:top="1276" w:right="1134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ECEE3" w14:textId="77777777" w:rsidR="00F35DFB" w:rsidRDefault="00F35DFB">
      <w:pPr>
        <w:spacing w:after="0" w:line="240" w:lineRule="auto"/>
      </w:pPr>
      <w:r>
        <w:separator/>
      </w:r>
    </w:p>
  </w:endnote>
  <w:endnote w:type="continuationSeparator" w:id="0">
    <w:p w14:paraId="11298199" w14:textId="77777777" w:rsidR="00F35DFB" w:rsidRDefault="00F35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4439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EF446E" w14:textId="3E736FCB" w:rsidR="00EB091C" w:rsidRDefault="00EB091C">
            <w:pPr>
              <w:pStyle w:val="a3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FD36C8" w14:textId="44CFADA7" w:rsidR="00517B7A" w:rsidRDefault="00EF76A6">
    <w:pPr>
      <w:pStyle w:val="a3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684CF" w14:textId="4A04F9CD" w:rsidR="00302D7C" w:rsidRDefault="00EA59D7" w:rsidP="00EB091C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83854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83854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D3887" w14:textId="77777777" w:rsidR="00F35DFB" w:rsidRDefault="00F35DFB">
      <w:pPr>
        <w:spacing w:after="0" w:line="240" w:lineRule="auto"/>
      </w:pPr>
      <w:r>
        <w:separator/>
      </w:r>
    </w:p>
  </w:footnote>
  <w:footnote w:type="continuationSeparator" w:id="0">
    <w:p w14:paraId="7EF5FE65" w14:textId="77777777" w:rsidR="00F35DFB" w:rsidRDefault="00F35D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30B37"/>
    <w:multiLevelType w:val="multilevel"/>
    <w:tmpl w:val="8272BF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D8D15FF"/>
    <w:multiLevelType w:val="hybridMultilevel"/>
    <w:tmpl w:val="B3A20342"/>
    <w:lvl w:ilvl="0" w:tplc="FC0629D2">
      <w:start w:val="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669E1"/>
    <w:multiLevelType w:val="hybridMultilevel"/>
    <w:tmpl w:val="110AE924"/>
    <w:lvl w:ilvl="0" w:tplc="331ABA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 w15:restartNumberingAfterBreak="0">
    <w:nsid w:val="6CCC10E3"/>
    <w:multiLevelType w:val="hybridMultilevel"/>
    <w:tmpl w:val="49745428"/>
    <w:lvl w:ilvl="0" w:tplc="C5ACFF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F6433"/>
    <w:multiLevelType w:val="hybridMultilevel"/>
    <w:tmpl w:val="B3880F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5"/>
  </w:num>
  <w:num w:numId="7">
    <w:abstractNumId w:val="7"/>
  </w:num>
  <w:num w:numId="8">
    <w:abstractNumId w:val="2"/>
  </w:num>
  <w:num w:numId="9">
    <w:abstractNumId w:val="10"/>
  </w:num>
  <w:num w:numId="10">
    <w:abstractNumId w:val="8"/>
  </w:num>
  <w:num w:numId="11">
    <w:abstractNumId w:val="11"/>
  </w:num>
  <w:num w:numId="12">
    <w:abstractNumId w:val="12"/>
  </w:num>
  <w:num w:numId="13">
    <w:abstractNumId w:val="3"/>
  </w:num>
  <w:num w:numId="14">
    <w:abstractNumId w:val="14"/>
  </w:num>
  <w:num w:numId="15">
    <w:abstractNumId w:val="1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C2E"/>
    <w:rsid w:val="00001AC0"/>
    <w:rsid w:val="000129C6"/>
    <w:rsid w:val="00076BCC"/>
    <w:rsid w:val="000C1CA8"/>
    <w:rsid w:val="001212DF"/>
    <w:rsid w:val="00196C56"/>
    <w:rsid w:val="001C4D93"/>
    <w:rsid w:val="001E16F8"/>
    <w:rsid w:val="0021129B"/>
    <w:rsid w:val="00216249"/>
    <w:rsid w:val="00293ECB"/>
    <w:rsid w:val="002C59C7"/>
    <w:rsid w:val="002D208C"/>
    <w:rsid w:val="002F1141"/>
    <w:rsid w:val="00302A66"/>
    <w:rsid w:val="00360E96"/>
    <w:rsid w:val="003A15E6"/>
    <w:rsid w:val="004375EC"/>
    <w:rsid w:val="004D0EDA"/>
    <w:rsid w:val="004D5D05"/>
    <w:rsid w:val="004F203A"/>
    <w:rsid w:val="00523FD8"/>
    <w:rsid w:val="00557828"/>
    <w:rsid w:val="00590FC2"/>
    <w:rsid w:val="005B3498"/>
    <w:rsid w:val="00645D3F"/>
    <w:rsid w:val="0069406C"/>
    <w:rsid w:val="006B5DC8"/>
    <w:rsid w:val="006C740B"/>
    <w:rsid w:val="006E54AA"/>
    <w:rsid w:val="006F20A1"/>
    <w:rsid w:val="0074393A"/>
    <w:rsid w:val="00751304"/>
    <w:rsid w:val="00771C26"/>
    <w:rsid w:val="007C6827"/>
    <w:rsid w:val="00806119"/>
    <w:rsid w:val="00837EB0"/>
    <w:rsid w:val="00844494"/>
    <w:rsid w:val="008A42FD"/>
    <w:rsid w:val="00900EBE"/>
    <w:rsid w:val="00907045"/>
    <w:rsid w:val="009330F0"/>
    <w:rsid w:val="00937C95"/>
    <w:rsid w:val="009450AD"/>
    <w:rsid w:val="00953250"/>
    <w:rsid w:val="00953F21"/>
    <w:rsid w:val="00962017"/>
    <w:rsid w:val="00973861"/>
    <w:rsid w:val="009D26A9"/>
    <w:rsid w:val="00A1292F"/>
    <w:rsid w:val="00A462CF"/>
    <w:rsid w:val="00A71925"/>
    <w:rsid w:val="00A7363C"/>
    <w:rsid w:val="00AA3EFD"/>
    <w:rsid w:val="00AF18C6"/>
    <w:rsid w:val="00B57225"/>
    <w:rsid w:val="00BD7C2E"/>
    <w:rsid w:val="00BE22BE"/>
    <w:rsid w:val="00C76262"/>
    <w:rsid w:val="00C84BC1"/>
    <w:rsid w:val="00CA50D8"/>
    <w:rsid w:val="00CB5456"/>
    <w:rsid w:val="00D05149"/>
    <w:rsid w:val="00D10D44"/>
    <w:rsid w:val="00D51115"/>
    <w:rsid w:val="00D600B1"/>
    <w:rsid w:val="00E17C95"/>
    <w:rsid w:val="00E33629"/>
    <w:rsid w:val="00E878A7"/>
    <w:rsid w:val="00EA59D7"/>
    <w:rsid w:val="00EA5F4A"/>
    <w:rsid w:val="00EB091C"/>
    <w:rsid w:val="00EF049B"/>
    <w:rsid w:val="00EF76A6"/>
    <w:rsid w:val="00F35DFB"/>
    <w:rsid w:val="00F83854"/>
    <w:rsid w:val="00FE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E0B895"/>
  <w15:docId w15:val="{9B54C5B1-7E47-4BD1-92AB-DFC7038C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D7C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D7C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9406C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9D2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40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dm-vidn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978E8D406221BDD878B03A86EF2BCA9C998457DBA44B27B7FAA32E3ECEEDB9AC7E127736EF301A69B4500DDE849p4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978E8D406221BDD878B02A67BF2BCA9C89C427BBE47B27B7FAA32E3ECEEDB9AD5E17F7F6FF41CA09850568CAEC175C561B1BADA577EA9CF49p9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978E8D406221BDD878B02A67BF2BCA9C89C4271BB43B27B7FAA32E3ECEEDB9AC7E127736EF301A69B4500DDE849p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78E8D406221BDD878B02A67BF2BCA9C89C447EB140B27B7FAA32E3ECEEDB9AD5E17F7B68FC1DADCE0A4688E7957EDA67AEA4D9497E4Ap9G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7;&#1096;&#1077;&#1085;&#1080;&#1103;%20&#1057;&#1044;%20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0163A-61B1-475E-881D-C38491A73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Решения СД ГО.dotx</Template>
  <TotalTime>2</TotalTime>
  <Pages>9</Pages>
  <Words>2369</Words>
  <Characters>13507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Решения СД ГО</vt:lpstr>
    </vt:vector>
  </TitlesOfParts>
  <Company/>
  <LinksUpToDate>false</LinksUpToDate>
  <CharactersWithSpaces>15845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Решения СД ГО</dc:title>
  <dc:creator>Финансовое</dc:creator>
  <cp:lastModifiedBy>Мария Николаевна</cp:lastModifiedBy>
  <cp:revision>3</cp:revision>
  <cp:lastPrinted>2020-10-22T08:31:00Z</cp:lastPrinted>
  <dcterms:created xsi:type="dcterms:W3CDTF">2024-06-24T07:29:00Z</dcterms:created>
  <dcterms:modified xsi:type="dcterms:W3CDTF">2024-06-24T07:30:00Z</dcterms:modified>
</cp:coreProperties>
</file>