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B6749" w:rsidRPr="00F76083" w:rsidRDefault="00AB6749" w:rsidP="00AB6749">
      <w:pPr>
        <w:pStyle w:val="a3"/>
        <w:ind w:firstLine="0"/>
        <w:jc w:val="center"/>
        <w:rPr>
          <w:b/>
          <w:bCs/>
          <w:color w:val="000000"/>
          <w:sz w:val="24"/>
        </w:rPr>
      </w:pPr>
      <w:r w:rsidRPr="00F76083">
        <w:rPr>
          <w:b/>
          <w:bCs/>
          <w:color w:val="000000"/>
          <w:sz w:val="24"/>
        </w:rPr>
        <w:t>Пояснительная записка</w:t>
      </w:r>
    </w:p>
    <w:p w:rsidR="00AB6749" w:rsidRPr="00F76083" w:rsidRDefault="00AB6749" w:rsidP="00AB6749">
      <w:pPr>
        <w:pStyle w:val="a3"/>
        <w:ind w:firstLine="0"/>
        <w:jc w:val="center"/>
        <w:rPr>
          <w:b/>
          <w:bCs/>
          <w:sz w:val="24"/>
        </w:rPr>
      </w:pPr>
      <w:r w:rsidRPr="00F76083">
        <w:rPr>
          <w:b/>
          <w:bCs/>
          <w:sz w:val="24"/>
        </w:rPr>
        <w:t xml:space="preserve">к докладу главы Ленинского городского округа Московской области о достигнутых значениях показателей для оценки эффективности деятельности </w:t>
      </w:r>
      <w:r w:rsidR="00B94717" w:rsidRPr="00F76083">
        <w:rPr>
          <w:b/>
          <w:bCs/>
          <w:sz w:val="24"/>
        </w:rPr>
        <w:t>органов местного самоуправления</w:t>
      </w:r>
      <w:r w:rsidRPr="00F76083">
        <w:rPr>
          <w:b/>
          <w:bCs/>
          <w:sz w:val="24"/>
        </w:rPr>
        <w:t xml:space="preserve"> городских округов и муниципальных районов</w:t>
      </w:r>
    </w:p>
    <w:p w:rsidR="00AB6749" w:rsidRPr="00F76083" w:rsidRDefault="001964C6" w:rsidP="00AB6749">
      <w:pPr>
        <w:pStyle w:val="a3"/>
        <w:ind w:firstLine="0"/>
        <w:jc w:val="center"/>
        <w:rPr>
          <w:b/>
          <w:bCs/>
          <w:sz w:val="24"/>
        </w:rPr>
      </w:pPr>
      <w:r>
        <w:rPr>
          <w:b/>
          <w:bCs/>
          <w:sz w:val="24"/>
        </w:rPr>
        <w:t>за 202</w:t>
      </w:r>
      <w:r w:rsidR="005E3DAB">
        <w:rPr>
          <w:b/>
          <w:bCs/>
          <w:sz w:val="24"/>
        </w:rPr>
        <w:t xml:space="preserve">4 </w:t>
      </w:r>
      <w:r w:rsidR="00AB6749" w:rsidRPr="00F76083">
        <w:rPr>
          <w:b/>
          <w:bCs/>
          <w:sz w:val="24"/>
        </w:rPr>
        <w:t>год и их планируемых значениях на 3-летний период</w:t>
      </w:r>
    </w:p>
    <w:p w:rsidR="005153A1" w:rsidRPr="00F76083" w:rsidRDefault="005153A1" w:rsidP="00AB6749">
      <w:pPr>
        <w:pStyle w:val="a3"/>
        <w:ind w:firstLine="0"/>
        <w:jc w:val="center"/>
        <w:rPr>
          <w:b/>
          <w:bCs/>
          <w:sz w:val="24"/>
        </w:rPr>
      </w:pPr>
    </w:p>
    <w:p w:rsidR="005153A1" w:rsidRPr="0099023F" w:rsidRDefault="005153A1" w:rsidP="005153A1">
      <w:pPr>
        <w:spacing w:after="0" w:line="240" w:lineRule="auto"/>
        <w:ind w:firstLine="567"/>
        <w:jc w:val="both"/>
        <w:rPr>
          <w:rFonts w:ascii="Times New Roman" w:hAnsi="Times New Roman" w:cs="Times New Roman"/>
          <w:bCs/>
          <w:sz w:val="24"/>
          <w:szCs w:val="24"/>
        </w:rPr>
      </w:pPr>
      <w:r w:rsidRPr="0099023F">
        <w:rPr>
          <w:rFonts w:ascii="Times New Roman" w:hAnsi="Times New Roman" w:cs="Times New Roman"/>
          <w:bCs/>
          <w:sz w:val="24"/>
          <w:szCs w:val="24"/>
        </w:rPr>
        <w:t xml:space="preserve">В соответствии с Указами Президента Российской Федерации </w:t>
      </w:r>
      <w:r w:rsidRPr="0099023F">
        <w:rPr>
          <w:rFonts w:ascii="Times New Roman" w:hAnsi="Times New Roman" w:cs="Times New Roman"/>
          <w:bCs/>
          <w:sz w:val="24"/>
          <w:szCs w:val="24"/>
        </w:rPr>
        <w:br/>
        <w:t xml:space="preserve">от 28.04.2008 № 607 «Об оценке эффективности деятельности органов местного самоуправления городских округов и муниципальных районов» (в редакции Указов Президента Российской </w:t>
      </w:r>
      <w:r w:rsidRPr="0099023F">
        <w:rPr>
          <w:rFonts w:ascii="Times New Roman" w:hAnsi="Times New Roman" w:cs="Times New Roman"/>
          <w:bCs/>
          <w:color w:val="000000" w:themeColor="text1"/>
          <w:sz w:val="24"/>
          <w:szCs w:val="24"/>
        </w:rPr>
        <w:t>Федерации от 13.05.2010 №579, от 14.10.2012 №1384, от 04.11.2016 №591, от 09.05.2018 №212), от 07.05.2012 №601 «Об основных направлениях совершенствования системы государственного управления» и постановлением Губернатора Московской области от 22.07.2013 № 174-ПГ «О мерах по реализации Указа Президента Российской Федерации от 28.04.2008 №607 «Об оценке эффективности деятельности органов местного самоуправления городских округов</w:t>
      </w:r>
      <w:r w:rsidR="0009007F" w:rsidRPr="0099023F">
        <w:rPr>
          <w:rFonts w:ascii="Times New Roman" w:hAnsi="Times New Roman" w:cs="Times New Roman"/>
          <w:bCs/>
          <w:color w:val="000000" w:themeColor="text1"/>
          <w:sz w:val="24"/>
          <w:szCs w:val="24"/>
        </w:rPr>
        <w:t xml:space="preserve"> и муниципальных районов» (с последующими изменениями и дополнениями</w:t>
      </w:r>
      <w:r w:rsidRPr="0099023F">
        <w:rPr>
          <w:rFonts w:ascii="Times New Roman" w:hAnsi="Times New Roman" w:cs="Times New Roman"/>
          <w:bCs/>
          <w:color w:val="000000" w:themeColor="text1"/>
          <w:sz w:val="24"/>
          <w:szCs w:val="24"/>
        </w:rPr>
        <w:t xml:space="preserve">) </w:t>
      </w:r>
      <w:r w:rsidRPr="0099023F">
        <w:rPr>
          <w:rFonts w:ascii="Times New Roman" w:hAnsi="Times New Roman" w:cs="Times New Roman"/>
          <w:bCs/>
          <w:sz w:val="24"/>
          <w:szCs w:val="24"/>
        </w:rPr>
        <w:t>проведен анализ эффективности деятельности органов местного самоуправления Ленинского  городского округа Московской области по следующим сферам: экономическое развитие, дошкольное образование детей, общее и дополнительное образование детей, культура, физическая культура и спорт,</w:t>
      </w:r>
      <w:r w:rsidRPr="0099023F">
        <w:rPr>
          <w:rFonts w:ascii="Times New Roman" w:hAnsi="Times New Roman" w:cs="Times New Roman"/>
          <w:b/>
          <w:bCs/>
          <w:sz w:val="24"/>
          <w:szCs w:val="24"/>
        </w:rPr>
        <w:t xml:space="preserve"> </w:t>
      </w:r>
      <w:r w:rsidRPr="0099023F">
        <w:rPr>
          <w:rFonts w:ascii="Times New Roman" w:hAnsi="Times New Roman" w:cs="Times New Roman"/>
          <w:bCs/>
          <w:sz w:val="24"/>
          <w:szCs w:val="24"/>
        </w:rPr>
        <w:t xml:space="preserve">жилищное строительство и обеспечение граждан жильем, жилищно-коммунальное хозяйство, организация муниципального управления, энергосбережение и повышение энергетической эффективности. </w:t>
      </w:r>
    </w:p>
    <w:p w:rsidR="005153A1" w:rsidRPr="0099023F" w:rsidRDefault="005153A1" w:rsidP="005153A1">
      <w:pPr>
        <w:spacing w:after="0" w:line="240" w:lineRule="auto"/>
        <w:ind w:firstLine="567"/>
        <w:jc w:val="both"/>
        <w:rPr>
          <w:rFonts w:ascii="Times New Roman" w:hAnsi="Times New Roman" w:cs="Times New Roman"/>
          <w:bCs/>
          <w:sz w:val="24"/>
          <w:szCs w:val="24"/>
        </w:rPr>
      </w:pPr>
      <w:r w:rsidRPr="0099023F">
        <w:rPr>
          <w:rFonts w:ascii="Times New Roman" w:hAnsi="Times New Roman" w:cs="Times New Roman"/>
          <w:bCs/>
          <w:sz w:val="24"/>
          <w:szCs w:val="24"/>
        </w:rPr>
        <w:t>Оценка проведена по достиг</w:t>
      </w:r>
      <w:r w:rsidR="00D26605" w:rsidRPr="0099023F">
        <w:rPr>
          <w:rFonts w:ascii="Times New Roman" w:hAnsi="Times New Roman" w:cs="Times New Roman"/>
          <w:bCs/>
          <w:sz w:val="24"/>
          <w:szCs w:val="24"/>
        </w:rPr>
        <w:t>нутому уровню по</w:t>
      </w:r>
      <w:r w:rsidR="00C237CE" w:rsidRPr="0099023F">
        <w:rPr>
          <w:rFonts w:ascii="Times New Roman" w:hAnsi="Times New Roman" w:cs="Times New Roman"/>
          <w:bCs/>
          <w:sz w:val="24"/>
          <w:szCs w:val="24"/>
        </w:rPr>
        <w:t>казателей в 2024</w:t>
      </w:r>
      <w:r w:rsidRPr="0099023F">
        <w:rPr>
          <w:rFonts w:ascii="Times New Roman" w:hAnsi="Times New Roman" w:cs="Times New Roman"/>
          <w:bCs/>
          <w:sz w:val="24"/>
          <w:szCs w:val="24"/>
        </w:rPr>
        <w:t xml:space="preserve"> году и планируемым значен</w:t>
      </w:r>
      <w:r w:rsidR="00C237CE" w:rsidRPr="0099023F">
        <w:rPr>
          <w:rFonts w:ascii="Times New Roman" w:hAnsi="Times New Roman" w:cs="Times New Roman"/>
          <w:bCs/>
          <w:sz w:val="24"/>
          <w:szCs w:val="24"/>
        </w:rPr>
        <w:t>иям на трехлетний период до 2027</w:t>
      </w:r>
      <w:r w:rsidRPr="0099023F">
        <w:rPr>
          <w:rFonts w:ascii="Times New Roman" w:hAnsi="Times New Roman" w:cs="Times New Roman"/>
          <w:bCs/>
          <w:sz w:val="24"/>
          <w:szCs w:val="24"/>
        </w:rPr>
        <w:t xml:space="preserve"> года.</w:t>
      </w:r>
    </w:p>
    <w:p w:rsidR="005153A1" w:rsidRPr="0099023F" w:rsidRDefault="005153A1" w:rsidP="005153A1">
      <w:pPr>
        <w:autoSpaceDE w:val="0"/>
        <w:autoSpaceDN w:val="0"/>
        <w:adjustRightInd w:val="0"/>
        <w:spacing w:after="0" w:line="240" w:lineRule="auto"/>
        <w:ind w:firstLine="567"/>
        <w:jc w:val="both"/>
        <w:rPr>
          <w:rFonts w:ascii="Times New Roman" w:hAnsi="Times New Roman" w:cs="Times New Roman"/>
          <w:bCs/>
          <w:sz w:val="24"/>
          <w:szCs w:val="24"/>
        </w:rPr>
      </w:pPr>
      <w:r w:rsidRPr="0099023F">
        <w:rPr>
          <w:rFonts w:ascii="Times New Roman" w:hAnsi="Times New Roman" w:cs="Times New Roman"/>
          <w:sz w:val="24"/>
          <w:szCs w:val="24"/>
        </w:rPr>
        <w:t>При подготовке доклада главы использовались официальная статистическая информация и</w:t>
      </w:r>
      <w:r w:rsidR="00982FDF" w:rsidRPr="0099023F">
        <w:rPr>
          <w:rFonts w:ascii="Times New Roman" w:hAnsi="Times New Roman" w:cs="Times New Roman"/>
          <w:sz w:val="24"/>
          <w:szCs w:val="24"/>
        </w:rPr>
        <w:t xml:space="preserve"> данные структурных подразделений </w:t>
      </w:r>
      <w:r w:rsidRPr="0099023F">
        <w:rPr>
          <w:rFonts w:ascii="Times New Roman" w:hAnsi="Times New Roman" w:cs="Times New Roman"/>
          <w:sz w:val="24"/>
          <w:szCs w:val="24"/>
        </w:rPr>
        <w:t xml:space="preserve">администрации </w:t>
      </w:r>
      <w:r w:rsidRPr="0099023F">
        <w:rPr>
          <w:rFonts w:ascii="Times New Roman" w:hAnsi="Times New Roman" w:cs="Times New Roman"/>
          <w:bCs/>
          <w:sz w:val="24"/>
          <w:szCs w:val="24"/>
        </w:rPr>
        <w:t>Ленинского городского округа.</w:t>
      </w:r>
    </w:p>
    <w:p w:rsidR="00AB6749" w:rsidRPr="005E3DAB" w:rsidRDefault="00AB6749" w:rsidP="00F521A6">
      <w:pPr>
        <w:pStyle w:val="a3"/>
        <w:ind w:firstLine="0"/>
        <w:rPr>
          <w:b/>
          <w:bCs/>
          <w:sz w:val="24"/>
          <w:highlight w:val="yellow"/>
        </w:rPr>
      </w:pPr>
    </w:p>
    <w:p w:rsidR="00AB6749" w:rsidRPr="0099023F" w:rsidRDefault="00AB6749" w:rsidP="00B94717">
      <w:pPr>
        <w:pStyle w:val="3"/>
        <w:spacing w:after="0"/>
        <w:ind w:left="0"/>
        <w:jc w:val="center"/>
        <w:rPr>
          <w:b/>
          <w:bCs/>
          <w:color w:val="000000"/>
          <w:sz w:val="24"/>
          <w:szCs w:val="24"/>
        </w:rPr>
      </w:pPr>
      <w:r w:rsidRPr="0099023F">
        <w:rPr>
          <w:b/>
          <w:bCs/>
          <w:color w:val="000000"/>
          <w:sz w:val="24"/>
          <w:szCs w:val="24"/>
        </w:rPr>
        <w:t>Экономическое развитие</w:t>
      </w:r>
    </w:p>
    <w:p w:rsidR="00AB6749" w:rsidRPr="0099023F" w:rsidRDefault="00AB6749" w:rsidP="00AB6749">
      <w:pPr>
        <w:pStyle w:val="3"/>
        <w:spacing w:after="0"/>
        <w:ind w:left="0" w:firstLine="708"/>
        <w:rPr>
          <w:b/>
          <w:bCs/>
          <w:color w:val="000000"/>
          <w:sz w:val="24"/>
          <w:szCs w:val="24"/>
        </w:rPr>
      </w:pPr>
    </w:p>
    <w:p w:rsidR="00AB6749" w:rsidRPr="0099023F" w:rsidRDefault="00AB6749" w:rsidP="00B3057F">
      <w:pPr>
        <w:autoSpaceDE w:val="0"/>
        <w:autoSpaceDN w:val="0"/>
        <w:adjustRightInd w:val="0"/>
        <w:spacing w:after="0" w:line="240" w:lineRule="auto"/>
        <w:ind w:firstLine="709"/>
        <w:jc w:val="both"/>
        <w:rPr>
          <w:rFonts w:ascii="Times New Roman" w:hAnsi="Times New Roman" w:cs="Times New Roman"/>
          <w:sz w:val="24"/>
          <w:szCs w:val="24"/>
        </w:rPr>
      </w:pPr>
      <w:r w:rsidRPr="0099023F">
        <w:rPr>
          <w:rFonts w:ascii="Times New Roman" w:eastAsia="Times New Roman" w:hAnsi="Times New Roman" w:cs="Times New Roman"/>
          <w:sz w:val="24"/>
          <w:szCs w:val="24"/>
          <w:lang w:eastAsia="ru-RU"/>
        </w:rPr>
        <w:t>Площадь территории Ленинского гор</w:t>
      </w:r>
      <w:r w:rsidR="00D26605" w:rsidRPr="0099023F">
        <w:rPr>
          <w:rFonts w:ascii="Times New Roman" w:eastAsia="Times New Roman" w:hAnsi="Times New Roman" w:cs="Times New Roman"/>
          <w:sz w:val="24"/>
          <w:szCs w:val="24"/>
          <w:lang w:eastAsia="ru-RU"/>
        </w:rPr>
        <w:t>одского округа составляет 20 282</w:t>
      </w:r>
      <w:r w:rsidRPr="0099023F">
        <w:rPr>
          <w:rFonts w:ascii="Times New Roman" w:eastAsia="Times New Roman" w:hAnsi="Times New Roman" w:cs="Times New Roman"/>
          <w:sz w:val="24"/>
          <w:szCs w:val="24"/>
          <w:lang w:eastAsia="ru-RU"/>
        </w:rPr>
        <w:t xml:space="preserve"> га. </w:t>
      </w:r>
      <w:r w:rsidRPr="0099023F">
        <w:rPr>
          <w:rFonts w:ascii="Times New Roman" w:hAnsi="Times New Roman" w:cs="Times New Roman"/>
          <w:sz w:val="24"/>
          <w:szCs w:val="24"/>
          <w:lang w:eastAsia="ru-RU"/>
        </w:rPr>
        <w:t xml:space="preserve">По территории округа проходят 3 федеральные автомобильные трассы и железная дорога Павелецкого направления. В непосредственной близости расположен аэропорт «Домодедово». </w:t>
      </w:r>
      <w:r w:rsidRPr="0099023F">
        <w:rPr>
          <w:rFonts w:ascii="Times New Roman" w:hAnsi="Times New Roman" w:cs="Times New Roman"/>
          <w:sz w:val="24"/>
          <w:szCs w:val="24"/>
        </w:rPr>
        <w:t>С учетом географического положения – это близость к Москве и нал</w:t>
      </w:r>
      <w:r w:rsidR="0007332B" w:rsidRPr="0099023F">
        <w:rPr>
          <w:rFonts w:ascii="Times New Roman" w:hAnsi="Times New Roman" w:cs="Times New Roman"/>
          <w:sz w:val="24"/>
          <w:szCs w:val="24"/>
        </w:rPr>
        <w:t xml:space="preserve">ичие 6-ти крупных магистралей, </w:t>
      </w:r>
      <w:r w:rsidRPr="0099023F">
        <w:rPr>
          <w:rFonts w:ascii="Times New Roman" w:hAnsi="Times New Roman" w:cs="Times New Roman"/>
          <w:sz w:val="24"/>
          <w:szCs w:val="24"/>
        </w:rPr>
        <w:t xml:space="preserve">основными видами экономической деятельности в Ленинском округе являются торговля и логистика. </w:t>
      </w:r>
    </w:p>
    <w:p w:rsidR="00B3057F" w:rsidRPr="0099023F" w:rsidRDefault="00B3057F" w:rsidP="00B3057F">
      <w:pPr>
        <w:spacing w:after="0" w:line="240" w:lineRule="auto"/>
        <w:ind w:firstLine="567"/>
        <w:jc w:val="both"/>
        <w:rPr>
          <w:rFonts w:ascii="Times New Roman" w:hAnsi="Times New Roman" w:cs="Times New Roman"/>
          <w:sz w:val="24"/>
          <w:szCs w:val="24"/>
        </w:rPr>
      </w:pPr>
      <w:r w:rsidRPr="0099023F">
        <w:rPr>
          <w:rFonts w:ascii="Times New Roman" w:hAnsi="Times New Roman" w:cs="Times New Roman"/>
          <w:sz w:val="24"/>
          <w:szCs w:val="24"/>
        </w:rPr>
        <w:t>Приоритеты экономической политики Ленинского городского округа остаются неизменными и ориентированы на развитие инфраструктуры городского округа, улуч</w:t>
      </w:r>
      <w:r w:rsidR="004469E0" w:rsidRPr="0099023F">
        <w:rPr>
          <w:rFonts w:ascii="Times New Roman" w:hAnsi="Times New Roman" w:cs="Times New Roman"/>
          <w:sz w:val="24"/>
          <w:szCs w:val="24"/>
        </w:rPr>
        <w:t>шение качества жизни населения</w:t>
      </w:r>
      <w:r w:rsidRPr="0099023F">
        <w:rPr>
          <w:rFonts w:ascii="Times New Roman" w:hAnsi="Times New Roman" w:cs="Times New Roman"/>
          <w:sz w:val="24"/>
          <w:szCs w:val="24"/>
        </w:rPr>
        <w:t>, создание условий для привлечения инвестиций, создания новых рабочих мест, оптимизацию расходов и увеличение доходов бюджета.</w:t>
      </w:r>
    </w:p>
    <w:p w:rsidR="00182D74" w:rsidRPr="0099023F" w:rsidRDefault="00C237CE" w:rsidP="0041082B">
      <w:pPr>
        <w:pStyle w:val="a5"/>
        <w:shd w:val="clear" w:color="auto" w:fill="FFFFFF"/>
        <w:spacing w:before="0" w:beforeAutospacing="0" w:after="0" w:afterAutospacing="0" w:line="240" w:lineRule="auto"/>
        <w:ind w:firstLine="567"/>
        <w:jc w:val="both"/>
        <w:rPr>
          <w:shd w:val="clear" w:color="auto" w:fill="FFFFFF"/>
        </w:rPr>
      </w:pPr>
      <w:r w:rsidRPr="0099023F">
        <w:rPr>
          <w:shd w:val="clear" w:color="auto" w:fill="FFFFFF"/>
        </w:rPr>
        <w:t>В 2024</w:t>
      </w:r>
      <w:r w:rsidR="005E2859" w:rsidRPr="0099023F">
        <w:rPr>
          <w:shd w:val="clear" w:color="auto" w:fill="FFFFFF"/>
        </w:rPr>
        <w:t xml:space="preserve"> году по всем ключевым показателям отмечается рост:</w:t>
      </w:r>
    </w:p>
    <w:p w:rsidR="003256E8" w:rsidRPr="0099023F" w:rsidRDefault="003256E8" w:rsidP="003256E8">
      <w:pPr>
        <w:spacing w:after="0" w:line="240" w:lineRule="auto"/>
        <w:ind w:firstLine="708"/>
        <w:jc w:val="both"/>
        <w:rPr>
          <w:rFonts w:ascii="Times New Roman" w:hAnsi="Times New Roman" w:cs="Times New Roman"/>
          <w:sz w:val="24"/>
          <w:szCs w:val="24"/>
        </w:rPr>
      </w:pPr>
      <w:r w:rsidRPr="0099023F">
        <w:rPr>
          <w:rFonts w:ascii="Times New Roman" w:hAnsi="Times New Roman" w:cs="Times New Roman"/>
          <w:sz w:val="24"/>
          <w:szCs w:val="24"/>
        </w:rPr>
        <w:t xml:space="preserve">Объем отгруженных товаров собственного производства </w:t>
      </w:r>
      <w:r w:rsidR="00C237CE" w:rsidRPr="0099023F">
        <w:rPr>
          <w:rFonts w:ascii="Times New Roman" w:hAnsi="Times New Roman" w:cs="Times New Roman"/>
          <w:sz w:val="24"/>
          <w:szCs w:val="24"/>
        </w:rPr>
        <w:t>достиг 165,1 млрд. руб., прирост на 9,5 % (2023 г. – 132,5</w:t>
      </w:r>
      <w:r w:rsidRPr="0099023F">
        <w:rPr>
          <w:rFonts w:ascii="Times New Roman" w:hAnsi="Times New Roman" w:cs="Times New Roman"/>
          <w:sz w:val="24"/>
          <w:szCs w:val="24"/>
        </w:rPr>
        <w:t xml:space="preserve"> млрд.</w:t>
      </w:r>
      <w:r w:rsidR="00C237CE" w:rsidRPr="0099023F">
        <w:rPr>
          <w:rFonts w:ascii="Times New Roman" w:hAnsi="Times New Roman" w:cs="Times New Roman"/>
          <w:sz w:val="24"/>
          <w:szCs w:val="24"/>
        </w:rPr>
        <w:t xml:space="preserve"> </w:t>
      </w:r>
      <w:r w:rsidRPr="0099023F">
        <w:rPr>
          <w:rFonts w:ascii="Times New Roman" w:hAnsi="Times New Roman" w:cs="Times New Roman"/>
          <w:sz w:val="24"/>
          <w:szCs w:val="24"/>
        </w:rPr>
        <w:t>руб.).</w:t>
      </w:r>
    </w:p>
    <w:p w:rsidR="003256E8" w:rsidRPr="0099023F" w:rsidRDefault="003256E8" w:rsidP="003256E8">
      <w:pPr>
        <w:spacing w:after="0" w:line="240" w:lineRule="auto"/>
        <w:ind w:firstLine="708"/>
        <w:jc w:val="both"/>
        <w:rPr>
          <w:rFonts w:ascii="Times New Roman" w:hAnsi="Times New Roman" w:cs="Times New Roman"/>
          <w:sz w:val="24"/>
          <w:szCs w:val="24"/>
        </w:rPr>
      </w:pPr>
      <w:r w:rsidRPr="0099023F">
        <w:rPr>
          <w:rFonts w:ascii="Times New Roman" w:hAnsi="Times New Roman" w:cs="Times New Roman"/>
          <w:sz w:val="24"/>
          <w:szCs w:val="24"/>
        </w:rPr>
        <w:t>Объем инвестиций в основной капитал</w:t>
      </w:r>
      <w:r w:rsidR="00C237CE" w:rsidRPr="0099023F">
        <w:rPr>
          <w:rFonts w:ascii="Times New Roman" w:hAnsi="Times New Roman" w:cs="Times New Roman"/>
          <w:sz w:val="24"/>
          <w:szCs w:val="24"/>
        </w:rPr>
        <w:t xml:space="preserve"> составил – 86,7 млрд. рублей, или 36,1% к предыдущему году</w:t>
      </w:r>
      <w:r w:rsidRPr="0099023F">
        <w:rPr>
          <w:rFonts w:ascii="Times New Roman" w:hAnsi="Times New Roman" w:cs="Times New Roman"/>
          <w:sz w:val="24"/>
          <w:szCs w:val="24"/>
        </w:rPr>
        <w:t>.</w:t>
      </w:r>
    </w:p>
    <w:p w:rsidR="003256E8" w:rsidRPr="0099023F" w:rsidRDefault="003256E8" w:rsidP="003256E8">
      <w:pPr>
        <w:spacing w:after="0" w:line="240" w:lineRule="auto"/>
        <w:ind w:firstLine="708"/>
        <w:jc w:val="both"/>
        <w:rPr>
          <w:rFonts w:ascii="Times New Roman" w:hAnsi="Times New Roman" w:cs="Times New Roman"/>
          <w:sz w:val="24"/>
          <w:szCs w:val="24"/>
        </w:rPr>
      </w:pPr>
      <w:r w:rsidRPr="0099023F">
        <w:rPr>
          <w:rFonts w:ascii="Times New Roman" w:hAnsi="Times New Roman" w:cs="Times New Roman"/>
          <w:sz w:val="24"/>
          <w:szCs w:val="24"/>
        </w:rPr>
        <w:t xml:space="preserve">Средняя заработная плата работников на </w:t>
      </w:r>
      <w:r w:rsidR="00C237CE" w:rsidRPr="0099023F">
        <w:rPr>
          <w:rFonts w:ascii="Times New Roman" w:hAnsi="Times New Roman" w:cs="Times New Roman"/>
          <w:sz w:val="24"/>
          <w:szCs w:val="24"/>
        </w:rPr>
        <w:t>крупных,</w:t>
      </w:r>
      <w:r w:rsidRPr="0099023F">
        <w:rPr>
          <w:rFonts w:ascii="Times New Roman" w:hAnsi="Times New Roman" w:cs="Times New Roman"/>
          <w:sz w:val="24"/>
          <w:szCs w:val="24"/>
        </w:rPr>
        <w:t xml:space="preserve"> средних </w:t>
      </w:r>
      <w:r w:rsidR="00C237CE" w:rsidRPr="0099023F">
        <w:rPr>
          <w:rFonts w:ascii="Times New Roman" w:hAnsi="Times New Roman" w:cs="Times New Roman"/>
          <w:sz w:val="24"/>
          <w:szCs w:val="24"/>
        </w:rPr>
        <w:t>предприятиях и некоммерческих организаций составила 118 960,6 руб., рост 119,6% (соответствующий период 2023</w:t>
      </w:r>
      <w:r w:rsidRPr="0099023F">
        <w:rPr>
          <w:rFonts w:ascii="Times New Roman" w:hAnsi="Times New Roman" w:cs="Times New Roman"/>
          <w:sz w:val="24"/>
          <w:szCs w:val="24"/>
        </w:rPr>
        <w:t xml:space="preserve">–   </w:t>
      </w:r>
      <w:r w:rsidR="00C237CE" w:rsidRPr="0099023F">
        <w:rPr>
          <w:rFonts w:ascii="Times New Roman" w:hAnsi="Times New Roman" w:cs="Times New Roman"/>
          <w:sz w:val="24"/>
          <w:szCs w:val="24"/>
        </w:rPr>
        <w:t>99 489,7</w:t>
      </w:r>
      <w:r w:rsidRPr="0099023F">
        <w:rPr>
          <w:rFonts w:ascii="Times New Roman" w:hAnsi="Times New Roman" w:cs="Times New Roman"/>
          <w:sz w:val="24"/>
          <w:szCs w:val="24"/>
        </w:rPr>
        <w:t xml:space="preserve"> руб.).</w:t>
      </w:r>
    </w:p>
    <w:p w:rsidR="003256E8" w:rsidRPr="0099023F" w:rsidRDefault="003256E8" w:rsidP="003256E8">
      <w:pPr>
        <w:spacing w:after="0" w:line="240" w:lineRule="auto"/>
        <w:ind w:firstLine="708"/>
        <w:jc w:val="both"/>
        <w:rPr>
          <w:rFonts w:ascii="Times New Roman" w:hAnsi="Times New Roman" w:cs="Times New Roman"/>
          <w:sz w:val="24"/>
          <w:szCs w:val="24"/>
        </w:rPr>
      </w:pPr>
      <w:r w:rsidRPr="0099023F">
        <w:rPr>
          <w:rFonts w:ascii="Times New Roman" w:hAnsi="Times New Roman" w:cs="Times New Roman"/>
          <w:sz w:val="24"/>
          <w:szCs w:val="24"/>
        </w:rPr>
        <w:t>Численность работников крупны</w:t>
      </w:r>
      <w:r w:rsidR="00C237CE" w:rsidRPr="0099023F">
        <w:rPr>
          <w:rFonts w:ascii="Times New Roman" w:hAnsi="Times New Roman" w:cs="Times New Roman"/>
          <w:sz w:val="24"/>
          <w:szCs w:val="24"/>
        </w:rPr>
        <w:t>х и средних предприятий – 42 883</w:t>
      </w:r>
      <w:r w:rsidRPr="0099023F">
        <w:rPr>
          <w:rFonts w:ascii="Times New Roman" w:hAnsi="Times New Roman" w:cs="Times New Roman"/>
          <w:sz w:val="24"/>
          <w:szCs w:val="24"/>
        </w:rPr>
        <w:t xml:space="preserve"> человек</w:t>
      </w:r>
      <w:r w:rsidR="00C237CE" w:rsidRPr="0099023F">
        <w:rPr>
          <w:rFonts w:ascii="Times New Roman" w:hAnsi="Times New Roman" w:cs="Times New Roman"/>
          <w:sz w:val="24"/>
          <w:szCs w:val="24"/>
        </w:rPr>
        <w:t>а</w:t>
      </w:r>
      <w:r w:rsidRPr="0099023F">
        <w:rPr>
          <w:rFonts w:ascii="Times New Roman" w:hAnsi="Times New Roman" w:cs="Times New Roman"/>
          <w:sz w:val="24"/>
          <w:szCs w:val="24"/>
        </w:rPr>
        <w:t>, прир</w:t>
      </w:r>
      <w:r w:rsidR="00C237CE" w:rsidRPr="0099023F">
        <w:rPr>
          <w:rFonts w:ascii="Times New Roman" w:hAnsi="Times New Roman" w:cs="Times New Roman"/>
          <w:sz w:val="24"/>
          <w:szCs w:val="24"/>
        </w:rPr>
        <w:t>ост сотрудников на 2,2 % (к 2023)</w:t>
      </w:r>
      <w:r w:rsidRPr="0099023F">
        <w:rPr>
          <w:rFonts w:ascii="Times New Roman" w:hAnsi="Times New Roman" w:cs="Times New Roman"/>
          <w:sz w:val="24"/>
          <w:szCs w:val="24"/>
        </w:rPr>
        <w:t>.</w:t>
      </w:r>
    </w:p>
    <w:p w:rsidR="003256E8" w:rsidRPr="0099023F" w:rsidRDefault="00C237CE" w:rsidP="003256E8">
      <w:pPr>
        <w:spacing w:after="0" w:line="240" w:lineRule="auto"/>
        <w:ind w:firstLine="708"/>
        <w:jc w:val="both"/>
        <w:rPr>
          <w:rFonts w:ascii="Times New Roman" w:hAnsi="Times New Roman" w:cs="Times New Roman"/>
          <w:bCs/>
          <w:sz w:val="24"/>
          <w:szCs w:val="24"/>
        </w:rPr>
      </w:pPr>
      <w:r w:rsidRPr="0099023F">
        <w:rPr>
          <w:rFonts w:ascii="Times New Roman" w:hAnsi="Times New Roman" w:cs="Times New Roman"/>
          <w:sz w:val="24"/>
          <w:szCs w:val="24"/>
        </w:rPr>
        <w:t>Ч</w:t>
      </w:r>
      <w:r w:rsidR="00327724" w:rsidRPr="0099023F">
        <w:rPr>
          <w:rFonts w:ascii="Times New Roman" w:hAnsi="Times New Roman" w:cs="Times New Roman"/>
          <w:sz w:val="24"/>
          <w:szCs w:val="24"/>
        </w:rPr>
        <w:t>исленность безработных – 146 человек</w:t>
      </w:r>
    </w:p>
    <w:p w:rsidR="003256E8" w:rsidRPr="0099023F" w:rsidRDefault="00327724" w:rsidP="003256E8">
      <w:pPr>
        <w:spacing w:after="0" w:line="240" w:lineRule="auto"/>
        <w:ind w:firstLine="708"/>
        <w:jc w:val="both"/>
        <w:rPr>
          <w:rFonts w:ascii="Times New Roman" w:hAnsi="Times New Roman" w:cs="Times New Roman"/>
          <w:sz w:val="24"/>
          <w:szCs w:val="24"/>
        </w:rPr>
      </w:pPr>
      <w:r w:rsidRPr="0099023F">
        <w:rPr>
          <w:rFonts w:ascii="Times New Roman" w:hAnsi="Times New Roman" w:cs="Times New Roman"/>
          <w:sz w:val="24"/>
          <w:szCs w:val="24"/>
        </w:rPr>
        <w:t xml:space="preserve">Введено </w:t>
      </w:r>
      <w:r w:rsidR="003256E8" w:rsidRPr="0099023F">
        <w:rPr>
          <w:rFonts w:ascii="Times New Roman" w:hAnsi="Times New Roman" w:cs="Times New Roman"/>
          <w:sz w:val="24"/>
          <w:szCs w:val="24"/>
        </w:rPr>
        <w:t xml:space="preserve">в эксплуатацию жилых домов </w:t>
      </w:r>
      <w:r w:rsidRPr="0099023F">
        <w:rPr>
          <w:rFonts w:ascii="Times New Roman" w:hAnsi="Times New Roman" w:cs="Times New Roman"/>
          <w:sz w:val="24"/>
          <w:szCs w:val="24"/>
        </w:rPr>
        <w:t>площадью 1149,5</w:t>
      </w:r>
      <w:r w:rsidR="003256E8" w:rsidRPr="0099023F">
        <w:rPr>
          <w:rFonts w:ascii="Times New Roman" w:hAnsi="Times New Roman" w:cs="Times New Roman"/>
          <w:sz w:val="24"/>
          <w:szCs w:val="24"/>
        </w:rPr>
        <w:t xml:space="preserve"> тыс. кв. метров</w:t>
      </w:r>
      <w:r w:rsidRPr="0099023F">
        <w:rPr>
          <w:rFonts w:ascii="Times New Roman" w:hAnsi="Times New Roman" w:cs="Times New Roman"/>
          <w:sz w:val="24"/>
          <w:szCs w:val="24"/>
        </w:rPr>
        <w:t xml:space="preserve"> (2023 – 944 </w:t>
      </w:r>
      <w:r w:rsidR="003256E8" w:rsidRPr="0099023F">
        <w:rPr>
          <w:rFonts w:ascii="Times New Roman" w:hAnsi="Times New Roman" w:cs="Times New Roman"/>
          <w:sz w:val="24"/>
          <w:szCs w:val="24"/>
        </w:rPr>
        <w:t>тыс.</w:t>
      </w:r>
      <w:r w:rsidRPr="0099023F">
        <w:rPr>
          <w:rFonts w:ascii="Times New Roman" w:hAnsi="Times New Roman" w:cs="Times New Roman"/>
          <w:sz w:val="24"/>
          <w:szCs w:val="24"/>
        </w:rPr>
        <w:t xml:space="preserve"> </w:t>
      </w:r>
      <w:r w:rsidR="003256E8" w:rsidRPr="0099023F">
        <w:rPr>
          <w:rFonts w:ascii="Times New Roman" w:hAnsi="Times New Roman" w:cs="Times New Roman"/>
          <w:sz w:val="24"/>
          <w:szCs w:val="24"/>
        </w:rPr>
        <w:t>кв.</w:t>
      </w:r>
      <w:r w:rsidRPr="0099023F">
        <w:rPr>
          <w:rFonts w:ascii="Times New Roman" w:hAnsi="Times New Roman" w:cs="Times New Roman"/>
          <w:sz w:val="24"/>
          <w:szCs w:val="24"/>
        </w:rPr>
        <w:t xml:space="preserve"> </w:t>
      </w:r>
      <w:r w:rsidR="003256E8" w:rsidRPr="0099023F">
        <w:rPr>
          <w:rFonts w:ascii="Times New Roman" w:hAnsi="Times New Roman" w:cs="Times New Roman"/>
          <w:sz w:val="24"/>
          <w:szCs w:val="24"/>
        </w:rPr>
        <w:t>м):</w:t>
      </w:r>
    </w:p>
    <w:p w:rsidR="003256E8" w:rsidRPr="0099023F" w:rsidRDefault="003256E8" w:rsidP="003256E8">
      <w:pPr>
        <w:spacing w:after="0" w:line="240" w:lineRule="auto"/>
        <w:ind w:firstLine="708"/>
        <w:jc w:val="both"/>
        <w:rPr>
          <w:rFonts w:ascii="Times New Roman" w:hAnsi="Times New Roman" w:cs="Times New Roman"/>
          <w:sz w:val="24"/>
          <w:szCs w:val="24"/>
        </w:rPr>
      </w:pPr>
      <w:r w:rsidRPr="0099023F">
        <w:rPr>
          <w:rFonts w:ascii="Times New Roman" w:hAnsi="Times New Roman" w:cs="Times New Roman"/>
          <w:sz w:val="24"/>
          <w:szCs w:val="24"/>
        </w:rPr>
        <w:t>Н</w:t>
      </w:r>
      <w:r w:rsidR="00327724" w:rsidRPr="0099023F">
        <w:rPr>
          <w:rFonts w:ascii="Times New Roman" w:hAnsi="Times New Roman" w:cs="Times New Roman"/>
          <w:sz w:val="24"/>
          <w:szCs w:val="24"/>
        </w:rPr>
        <w:t xml:space="preserve">а 8,7 </w:t>
      </w:r>
      <w:r w:rsidRPr="0099023F">
        <w:rPr>
          <w:rFonts w:ascii="Times New Roman" w:hAnsi="Times New Roman" w:cs="Times New Roman"/>
          <w:sz w:val="24"/>
          <w:szCs w:val="24"/>
        </w:rPr>
        <w:t>% вырос оборот оптовой торговли</w:t>
      </w:r>
      <w:r w:rsidR="00327724" w:rsidRPr="0099023F">
        <w:rPr>
          <w:rFonts w:ascii="Times New Roman" w:hAnsi="Times New Roman" w:cs="Times New Roman"/>
          <w:sz w:val="24"/>
          <w:szCs w:val="24"/>
        </w:rPr>
        <w:t xml:space="preserve"> и составил 596,9 млрд. руб</w:t>
      </w:r>
      <w:r w:rsidRPr="0099023F">
        <w:rPr>
          <w:rFonts w:ascii="Times New Roman" w:hAnsi="Times New Roman" w:cs="Times New Roman"/>
          <w:sz w:val="24"/>
          <w:szCs w:val="24"/>
        </w:rPr>
        <w:t>.</w:t>
      </w:r>
    </w:p>
    <w:p w:rsidR="003256E8" w:rsidRPr="0099023F" w:rsidRDefault="003256E8" w:rsidP="003256E8">
      <w:pPr>
        <w:spacing w:after="0" w:line="240" w:lineRule="auto"/>
        <w:ind w:firstLine="708"/>
        <w:jc w:val="both"/>
        <w:rPr>
          <w:rFonts w:ascii="Times New Roman" w:hAnsi="Times New Roman" w:cs="Times New Roman"/>
          <w:sz w:val="24"/>
          <w:szCs w:val="24"/>
        </w:rPr>
      </w:pPr>
      <w:r w:rsidRPr="0099023F">
        <w:rPr>
          <w:rFonts w:ascii="Times New Roman" w:hAnsi="Times New Roman" w:cs="Times New Roman"/>
          <w:sz w:val="24"/>
          <w:szCs w:val="24"/>
        </w:rPr>
        <w:lastRenderedPageBreak/>
        <w:t>Оборот розничной торговли превы</w:t>
      </w:r>
      <w:r w:rsidR="00327724" w:rsidRPr="0099023F">
        <w:rPr>
          <w:rFonts w:ascii="Times New Roman" w:hAnsi="Times New Roman" w:cs="Times New Roman"/>
          <w:sz w:val="24"/>
          <w:szCs w:val="24"/>
        </w:rPr>
        <w:t>сил уровень прошлого года на 9</w:t>
      </w:r>
      <w:r w:rsidRPr="0099023F">
        <w:rPr>
          <w:rFonts w:ascii="Times New Roman" w:hAnsi="Times New Roman" w:cs="Times New Roman"/>
          <w:sz w:val="24"/>
          <w:szCs w:val="24"/>
        </w:rPr>
        <w:t xml:space="preserve">% и составил </w:t>
      </w:r>
      <w:r w:rsidR="00327724" w:rsidRPr="0099023F">
        <w:rPr>
          <w:rFonts w:ascii="Times New Roman" w:hAnsi="Times New Roman" w:cs="Times New Roman"/>
          <w:sz w:val="24"/>
          <w:szCs w:val="24"/>
        </w:rPr>
        <w:t xml:space="preserve">137,4 </w:t>
      </w:r>
      <w:r w:rsidRPr="0099023F">
        <w:rPr>
          <w:rFonts w:ascii="Times New Roman" w:hAnsi="Times New Roman" w:cs="Times New Roman"/>
          <w:sz w:val="24"/>
          <w:szCs w:val="24"/>
        </w:rPr>
        <w:t>млрд.</w:t>
      </w:r>
      <w:r w:rsidR="00327724" w:rsidRPr="0099023F">
        <w:rPr>
          <w:rFonts w:ascii="Times New Roman" w:hAnsi="Times New Roman" w:cs="Times New Roman"/>
          <w:sz w:val="24"/>
          <w:szCs w:val="24"/>
        </w:rPr>
        <w:t xml:space="preserve"> </w:t>
      </w:r>
      <w:r w:rsidRPr="0099023F">
        <w:rPr>
          <w:rFonts w:ascii="Times New Roman" w:hAnsi="Times New Roman" w:cs="Times New Roman"/>
          <w:sz w:val="24"/>
          <w:szCs w:val="24"/>
        </w:rPr>
        <w:t>рублей</w:t>
      </w:r>
      <w:r w:rsidR="00327724" w:rsidRPr="0099023F">
        <w:rPr>
          <w:rFonts w:ascii="Times New Roman" w:hAnsi="Times New Roman" w:cs="Times New Roman"/>
          <w:sz w:val="24"/>
          <w:szCs w:val="24"/>
        </w:rPr>
        <w:t xml:space="preserve">. </w:t>
      </w:r>
    </w:p>
    <w:p w:rsidR="00D26605" w:rsidRPr="0099023F" w:rsidRDefault="003256E8" w:rsidP="003256E8">
      <w:pPr>
        <w:spacing w:after="0" w:line="240" w:lineRule="auto"/>
        <w:jc w:val="both"/>
        <w:rPr>
          <w:rFonts w:ascii="Times New Roman" w:hAnsi="Times New Roman" w:cs="Times New Roman"/>
          <w:sz w:val="24"/>
          <w:szCs w:val="24"/>
        </w:rPr>
      </w:pPr>
      <w:r w:rsidRPr="0099023F">
        <w:rPr>
          <w:sz w:val="24"/>
          <w:szCs w:val="24"/>
        </w:rPr>
        <w:tab/>
      </w:r>
      <w:r w:rsidRPr="0099023F">
        <w:rPr>
          <w:rFonts w:ascii="Times New Roman" w:hAnsi="Times New Roman" w:cs="Times New Roman"/>
          <w:sz w:val="24"/>
          <w:szCs w:val="24"/>
        </w:rPr>
        <w:t>Оказано платных услуг населению на сумму 6,5 млрд.</w:t>
      </w:r>
      <w:r w:rsidR="00327724" w:rsidRPr="0099023F">
        <w:rPr>
          <w:rFonts w:ascii="Times New Roman" w:hAnsi="Times New Roman" w:cs="Times New Roman"/>
          <w:sz w:val="24"/>
          <w:szCs w:val="24"/>
        </w:rPr>
        <w:t xml:space="preserve"> </w:t>
      </w:r>
      <w:r w:rsidRPr="0099023F">
        <w:rPr>
          <w:rFonts w:ascii="Times New Roman" w:hAnsi="Times New Roman" w:cs="Times New Roman"/>
          <w:sz w:val="24"/>
          <w:szCs w:val="24"/>
        </w:rPr>
        <w:t>рублей, прирост- 47,6% (2022год –  4,4 млрд.</w:t>
      </w:r>
      <w:r w:rsidR="00327724" w:rsidRPr="0099023F">
        <w:rPr>
          <w:rFonts w:ascii="Times New Roman" w:hAnsi="Times New Roman" w:cs="Times New Roman"/>
          <w:sz w:val="24"/>
          <w:szCs w:val="24"/>
        </w:rPr>
        <w:t xml:space="preserve"> </w:t>
      </w:r>
      <w:r w:rsidR="00BE16B0" w:rsidRPr="0099023F">
        <w:rPr>
          <w:rFonts w:ascii="Times New Roman" w:hAnsi="Times New Roman" w:cs="Times New Roman"/>
          <w:sz w:val="24"/>
          <w:szCs w:val="24"/>
        </w:rPr>
        <w:t>рублей).</w:t>
      </w:r>
    </w:p>
    <w:p w:rsidR="00EE63F8" w:rsidRPr="00C237CE" w:rsidRDefault="00EE63F8" w:rsidP="0041082B">
      <w:pPr>
        <w:pStyle w:val="a6"/>
        <w:ind w:left="0" w:firstLine="567"/>
        <w:jc w:val="both"/>
        <w:rPr>
          <w:rFonts w:ascii="Times New Roman" w:hAnsi="Times New Roman" w:cs="Times New Roman"/>
          <w:sz w:val="24"/>
          <w:szCs w:val="24"/>
        </w:rPr>
      </w:pPr>
      <w:r w:rsidRPr="0099023F">
        <w:rPr>
          <w:rFonts w:ascii="Times New Roman" w:hAnsi="Times New Roman" w:cs="Times New Roman"/>
          <w:sz w:val="24"/>
          <w:szCs w:val="24"/>
        </w:rPr>
        <w:t>Численность населения Ленинского</w:t>
      </w:r>
      <w:r w:rsidR="00327724" w:rsidRPr="0099023F">
        <w:rPr>
          <w:rFonts w:ascii="Times New Roman" w:hAnsi="Times New Roman" w:cs="Times New Roman"/>
          <w:sz w:val="24"/>
          <w:szCs w:val="24"/>
        </w:rPr>
        <w:t xml:space="preserve"> городского округа на 01.01.2024 </w:t>
      </w:r>
      <w:r w:rsidRPr="0099023F">
        <w:rPr>
          <w:rFonts w:ascii="Times New Roman" w:hAnsi="Times New Roman" w:cs="Times New Roman"/>
          <w:sz w:val="24"/>
          <w:szCs w:val="24"/>
        </w:rPr>
        <w:t>года сост</w:t>
      </w:r>
      <w:r w:rsidR="00327724" w:rsidRPr="0099023F">
        <w:rPr>
          <w:rFonts w:ascii="Times New Roman" w:hAnsi="Times New Roman" w:cs="Times New Roman"/>
          <w:sz w:val="24"/>
          <w:szCs w:val="24"/>
        </w:rPr>
        <w:t>авила 342 130 человек.</w:t>
      </w:r>
      <w:r w:rsidR="00327724">
        <w:rPr>
          <w:rFonts w:ascii="Times New Roman" w:hAnsi="Times New Roman" w:cs="Times New Roman"/>
          <w:sz w:val="24"/>
          <w:szCs w:val="24"/>
        </w:rPr>
        <w:t xml:space="preserve"> </w:t>
      </w:r>
    </w:p>
    <w:p w:rsidR="005E2859" w:rsidRPr="00F76083" w:rsidRDefault="005E2859" w:rsidP="00182D74">
      <w:pPr>
        <w:spacing w:after="0" w:line="240" w:lineRule="auto"/>
        <w:ind w:left="142" w:firstLine="425"/>
        <w:jc w:val="both"/>
        <w:rPr>
          <w:rFonts w:ascii="Times New Roman" w:eastAsia="Times New Roman" w:hAnsi="Times New Roman" w:cs="Times New Roman"/>
          <w:sz w:val="24"/>
          <w:szCs w:val="24"/>
        </w:rPr>
      </w:pPr>
    </w:p>
    <w:p w:rsidR="00675D72" w:rsidRPr="006F459B" w:rsidRDefault="00675D72" w:rsidP="00675D72">
      <w:pPr>
        <w:spacing w:after="0" w:line="240" w:lineRule="auto"/>
        <w:jc w:val="center"/>
        <w:rPr>
          <w:rFonts w:ascii="Times New Roman" w:eastAsia="Times New Roman" w:hAnsi="Times New Roman" w:cs="Times New Roman"/>
          <w:b/>
          <w:bCs/>
          <w:sz w:val="24"/>
          <w:szCs w:val="24"/>
          <w:lang w:eastAsia="ru-RU"/>
        </w:rPr>
      </w:pPr>
      <w:r w:rsidRPr="006F459B">
        <w:rPr>
          <w:rFonts w:ascii="Times New Roman" w:eastAsia="Times New Roman" w:hAnsi="Times New Roman" w:cs="Times New Roman"/>
          <w:b/>
          <w:bCs/>
          <w:sz w:val="24"/>
          <w:szCs w:val="24"/>
          <w:lang w:eastAsia="ru-RU"/>
        </w:rPr>
        <w:t>Малое предпринимательство</w:t>
      </w:r>
    </w:p>
    <w:p w:rsidR="00675D72" w:rsidRPr="006F459B" w:rsidRDefault="00675D72" w:rsidP="00675D72">
      <w:pPr>
        <w:spacing w:after="0" w:line="240" w:lineRule="auto"/>
        <w:jc w:val="center"/>
        <w:rPr>
          <w:rFonts w:ascii="Times New Roman" w:eastAsia="Times New Roman" w:hAnsi="Times New Roman" w:cs="Times New Roman"/>
          <w:b/>
          <w:bCs/>
          <w:color w:val="FF0000"/>
          <w:sz w:val="24"/>
          <w:szCs w:val="24"/>
          <w:lang w:eastAsia="ru-RU"/>
        </w:rPr>
      </w:pPr>
    </w:p>
    <w:p w:rsidR="00675D72" w:rsidRPr="006F459B" w:rsidRDefault="00675D72" w:rsidP="00675D72">
      <w:pPr>
        <w:spacing w:after="0" w:line="240" w:lineRule="auto"/>
        <w:ind w:firstLine="539"/>
        <w:jc w:val="both"/>
        <w:rPr>
          <w:rFonts w:ascii="Times New Roman" w:hAnsi="Times New Roman" w:cs="Times New Roman"/>
          <w:sz w:val="24"/>
          <w:szCs w:val="24"/>
        </w:rPr>
      </w:pPr>
      <w:r w:rsidRPr="006F459B">
        <w:rPr>
          <w:rFonts w:ascii="Times New Roman" w:hAnsi="Times New Roman" w:cs="Times New Roman"/>
          <w:sz w:val="24"/>
          <w:szCs w:val="24"/>
        </w:rPr>
        <w:t>На 01.01.2024 года число субъектов малого и среднего предпринимательства в расчете на 10 тыс. жителей составляет 5</w:t>
      </w:r>
      <w:r>
        <w:rPr>
          <w:rFonts w:ascii="Times New Roman" w:hAnsi="Times New Roman" w:cs="Times New Roman"/>
          <w:sz w:val="24"/>
          <w:szCs w:val="24"/>
        </w:rPr>
        <w:t>34,06</w:t>
      </w:r>
      <w:r w:rsidRPr="006F459B">
        <w:rPr>
          <w:rFonts w:ascii="Times New Roman" w:hAnsi="Times New Roman" w:cs="Times New Roman"/>
          <w:sz w:val="24"/>
          <w:szCs w:val="24"/>
        </w:rPr>
        <w:t xml:space="preserve"> единицы, на 01.01.202</w:t>
      </w:r>
      <w:r>
        <w:rPr>
          <w:rFonts w:ascii="Times New Roman" w:hAnsi="Times New Roman" w:cs="Times New Roman"/>
          <w:sz w:val="24"/>
          <w:szCs w:val="24"/>
        </w:rPr>
        <w:t>5</w:t>
      </w:r>
      <w:r w:rsidRPr="006F459B">
        <w:rPr>
          <w:rFonts w:ascii="Times New Roman" w:hAnsi="Times New Roman" w:cs="Times New Roman"/>
          <w:sz w:val="24"/>
          <w:szCs w:val="24"/>
        </w:rPr>
        <w:t xml:space="preserve"> – 5</w:t>
      </w:r>
      <w:r>
        <w:rPr>
          <w:rFonts w:ascii="Times New Roman" w:hAnsi="Times New Roman" w:cs="Times New Roman"/>
          <w:sz w:val="24"/>
          <w:szCs w:val="24"/>
        </w:rPr>
        <w:t>61,19</w:t>
      </w:r>
      <w:r w:rsidRPr="006F459B">
        <w:rPr>
          <w:rFonts w:ascii="Times New Roman" w:hAnsi="Times New Roman" w:cs="Times New Roman"/>
          <w:sz w:val="24"/>
          <w:szCs w:val="24"/>
        </w:rPr>
        <w:t xml:space="preserve"> единиц.  </w:t>
      </w:r>
    </w:p>
    <w:p w:rsidR="00675D72" w:rsidRPr="006F459B" w:rsidRDefault="00675D72" w:rsidP="00675D72">
      <w:pPr>
        <w:shd w:val="clear" w:color="auto" w:fill="FFFFFF"/>
        <w:spacing w:after="0" w:line="240" w:lineRule="auto"/>
        <w:ind w:firstLine="539"/>
        <w:jc w:val="both"/>
        <w:rPr>
          <w:rFonts w:ascii="Times New Roman" w:eastAsia="Times New Roman" w:hAnsi="Times New Roman" w:cs="Times New Roman"/>
          <w:sz w:val="24"/>
          <w:szCs w:val="24"/>
          <w:lang w:eastAsia="ru-RU"/>
        </w:rPr>
      </w:pPr>
      <w:r w:rsidRPr="006F459B">
        <w:rPr>
          <w:rFonts w:ascii="Times New Roman" w:eastAsia="Times New Roman" w:hAnsi="Times New Roman" w:cs="Times New Roman"/>
          <w:sz w:val="24"/>
          <w:szCs w:val="24"/>
          <w:lang w:eastAsia="ru-RU"/>
        </w:rPr>
        <w:t>Число субъектов малого и среднего предпринимательства, в Едином реестре субъектов малого и среднего предпринимательства на 01.01.202</w:t>
      </w:r>
      <w:r>
        <w:rPr>
          <w:rFonts w:ascii="Times New Roman" w:eastAsia="Times New Roman" w:hAnsi="Times New Roman" w:cs="Times New Roman"/>
          <w:sz w:val="24"/>
          <w:szCs w:val="24"/>
          <w:lang w:eastAsia="ru-RU"/>
        </w:rPr>
        <w:t>5</w:t>
      </w:r>
      <w:r w:rsidRPr="006F459B">
        <w:rPr>
          <w:rFonts w:ascii="Times New Roman" w:eastAsia="Times New Roman" w:hAnsi="Times New Roman" w:cs="Times New Roman"/>
          <w:sz w:val="24"/>
          <w:szCs w:val="24"/>
          <w:lang w:eastAsia="ru-RU"/>
        </w:rPr>
        <w:t xml:space="preserve"> года – 1</w:t>
      </w:r>
      <w:r>
        <w:rPr>
          <w:rFonts w:ascii="Times New Roman" w:eastAsia="Times New Roman" w:hAnsi="Times New Roman" w:cs="Times New Roman"/>
          <w:sz w:val="24"/>
          <w:szCs w:val="24"/>
          <w:lang w:eastAsia="ru-RU"/>
        </w:rPr>
        <w:t>9 200</w:t>
      </w:r>
      <w:r w:rsidRPr="006F459B">
        <w:rPr>
          <w:rFonts w:ascii="Times New Roman" w:eastAsia="Times New Roman" w:hAnsi="Times New Roman" w:cs="Times New Roman"/>
          <w:sz w:val="24"/>
          <w:szCs w:val="24"/>
          <w:lang w:eastAsia="ru-RU"/>
        </w:rPr>
        <w:t xml:space="preserve"> единиц, из них 4</w:t>
      </w:r>
      <w:r>
        <w:rPr>
          <w:rFonts w:ascii="Times New Roman" w:eastAsia="Times New Roman" w:hAnsi="Times New Roman" w:cs="Times New Roman"/>
          <w:sz w:val="24"/>
          <w:szCs w:val="24"/>
          <w:lang w:eastAsia="ru-RU"/>
        </w:rPr>
        <w:t xml:space="preserve"> 474</w:t>
      </w:r>
      <w:r w:rsidRPr="006F459B">
        <w:rPr>
          <w:rFonts w:ascii="Times New Roman" w:eastAsia="Times New Roman" w:hAnsi="Times New Roman" w:cs="Times New Roman"/>
          <w:sz w:val="24"/>
          <w:szCs w:val="24"/>
          <w:lang w:eastAsia="ru-RU"/>
        </w:rPr>
        <w:t xml:space="preserve"> юридических лица, 1</w:t>
      </w:r>
      <w:r>
        <w:rPr>
          <w:rFonts w:ascii="Times New Roman" w:eastAsia="Times New Roman" w:hAnsi="Times New Roman" w:cs="Times New Roman"/>
          <w:sz w:val="24"/>
          <w:szCs w:val="24"/>
          <w:lang w:eastAsia="ru-RU"/>
        </w:rPr>
        <w:t>4 726</w:t>
      </w:r>
      <w:r w:rsidRPr="006F459B">
        <w:rPr>
          <w:rFonts w:ascii="Times New Roman" w:eastAsia="Times New Roman" w:hAnsi="Times New Roman" w:cs="Times New Roman"/>
          <w:sz w:val="24"/>
          <w:szCs w:val="24"/>
          <w:lang w:eastAsia="ru-RU"/>
        </w:rPr>
        <w:t xml:space="preserve"> – индивидуальных предпринимателя. </w:t>
      </w:r>
    </w:p>
    <w:p w:rsidR="00675D72" w:rsidRDefault="00675D72" w:rsidP="00675D72">
      <w:pPr>
        <w:spacing w:after="0" w:line="240" w:lineRule="auto"/>
        <w:ind w:firstLine="539"/>
        <w:jc w:val="both"/>
        <w:rPr>
          <w:rFonts w:ascii="Times New Roman" w:hAnsi="Times New Roman"/>
          <w:color w:val="2C2D2E"/>
          <w:sz w:val="24"/>
          <w:szCs w:val="24"/>
        </w:rPr>
      </w:pPr>
      <w:r w:rsidRPr="00AD47BD">
        <w:rPr>
          <w:rFonts w:ascii="Times New Roman" w:hAnsi="Times New Roman"/>
          <w:sz w:val="24"/>
          <w:szCs w:val="24"/>
        </w:rPr>
        <w:t>Субъекты малого и среднего предпринимательства Ленинского городского округа сконцентрированы, в основном, в следующих отраслях: оптовая и розничная торговля - 3</w:t>
      </w:r>
      <w:r>
        <w:rPr>
          <w:rFonts w:ascii="Times New Roman" w:hAnsi="Times New Roman"/>
          <w:sz w:val="24"/>
          <w:szCs w:val="24"/>
        </w:rPr>
        <w:t>6</w:t>
      </w:r>
      <w:r w:rsidRPr="00AD47BD">
        <w:rPr>
          <w:rFonts w:ascii="Times New Roman" w:hAnsi="Times New Roman"/>
          <w:sz w:val="24"/>
          <w:szCs w:val="24"/>
        </w:rPr>
        <w:t xml:space="preserve">%, операции с недвижимым имуществом – </w:t>
      </w:r>
      <w:r>
        <w:rPr>
          <w:rFonts w:ascii="Times New Roman" w:hAnsi="Times New Roman"/>
          <w:sz w:val="24"/>
          <w:szCs w:val="24"/>
        </w:rPr>
        <w:t>1</w:t>
      </w:r>
      <w:r w:rsidRPr="00AD47BD">
        <w:rPr>
          <w:rFonts w:ascii="Times New Roman" w:hAnsi="Times New Roman"/>
          <w:sz w:val="24"/>
          <w:szCs w:val="24"/>
        </w:rPr>
        <w:t>3%, обрабатывающие производства - 9%, строительство - 1</w:t>
      </w:r>
      <w:r>
        <w:rPr>
          <w:rFonts w:ascii="Times New Roman" w:hAnsi="Times New Roman"/>
          <w:sz w:val="24"/>
          <w:szCs w:val="24"/>
        </w:rPr>
        <w:t>2</w:t>
      </w:r>
      <w:r w:rsidRPr="00AD47BD">
        <w:rPr>
          <w:rFonts w:ascii="Times New Roman" w:hAnsi="Times New Roman"/>
          <w:sz w:val="24"/>
          <w:szCs w:val="24"/>
        </w:rPr>
        <w:t>%,</w:t>
      </w:r>
      <w:r>
        <w:rPr>
          <w:rFonts w:ascii="Times New Roman" w:hAnsi="Times New Roman"/>
          <w:sz w:val="24"/>
          <w:szCs w:val="24"/>
        </w:rPr>
        <w:t xml:space="preserve"> логистика</w:t>
      </w:r>
      <w:r w:rsidRPr="00AD47BD">
        <w:rPr>
          <w:rFonts w:ascii="Times New Roman" w:hAnsi="Times New Roman"/>
          <w:sz w:val="24"/>
          <w:szCs w:val="24"/>
        </w:rPr>
        <w:t xml:space="preserve"> - </w:t>
      </w:r>
      <w:r>
        <w:rPr>
          <w:rFonts w:ascii="Times New Roman" w:hAnsi="Times New Roman"/>
          <w:sz w:val="24"/>
          <w:szCs w:val="24"/>
        </w:rPr>
        <w:t>7</w:t>
      </w:r>
      <w:r w:rsidRPr="00AD47BD">
        <w:rPr>
          <w:rFonts w:ascii="Times New Roman" w:hAnsi="Times New Roman"/>
          <w:sz w:val="24"/>
          <w:szCs w:val="24"/>
        </w:rPr>
        <w:t xml:space="preserve">%, </w:t>
      </w:r>
      <w:r>
        <w:rPr>
          <w:rFonts w:ascii="Times New Roman" w:hAnsi="Times New Roman"/>
          <w:sz w:val="24"/>
          <w:szCs w:val="24"/>
        </w:rPr>
        <w:t xml:space="preserve">общественное питание и </w:t>
      </w:r>
      <w:r w:rsidRPr="00AD47BD">
        <w:rPr>
          <w:rFonts w:ascii="Times New Roman" w:hAnsi="Times New Roman"/>
          <w:sz w:val="24"/>
          <w:szCs w:val="24"/>
        </w:rPr>
        <w:t>гостиниц</w:t>
      </w:r>
      <w:r>
        <w:rPr>
          <w:rFonts w:ascii="Times New Roman" w:hAnsi="Times New Roman"/>
          <w:sz w:val="24"/>
          <w:szCs w:val="24"/>
        </w:rPr>
        <w:t>ы - 3%</w:t>
      </w:r>
      <w:r w:rsidRPr="00AD47BD">
        <w:rPr>
          <w:rFonts w:ascii="Times New Roman" w:hAnsi="Times New Roman"/>
          <w:sz w:val="24"/>
          <w:szCs w:val="24"/>
        </w:rPr>
        <w:t xml:space="preserve">, </w:t>
      </w:r>
      <w:r>
        <w:rPr>
          <w:rFonts w:ascii="Times New Roman" w:hAnsi="Times New Roman"/>
          <w:sz w:val="24"/>
          <w:szCs w:val="24"/>
          <w:lang w:val="en-US"/>
        </w:rPr>
        <w:t>IT</w:t>
      </w:r>
      <w:r w:rsidRPr="00C94A8A">
        <w:rPr>
          <w:rFonts w:ascii="Times New Roman" w:hAnsi="Times New Roman"/>
          <w:sz w:val="24"/>
          <w:szCs w:val="24"/>
        </w:rPr>
        <w:t>-</w:t>
      </w:r>
      <w:r>
        <w:rPr>
          <w:rFonts w:ascii="Times New Roman" w:hAnsi="Times New Roman"/>
          <w:sz w:val="24"/>
          <w:szCs w:val="24"/>
        </w:rPr>
        <w:t xml:space="preserve">технологии - 3%, </w:t>
      </w:r>
      <w:r w:rsidRPr="00AD47BD">
        <w:rPr>
          <w:rFonts w:ascii="Times New Roman" w:hAnsi="Times New Roman"/>
          <w:sz w:val="24"/>
          <w:szCs w:val="24"/>
        </w:rPr>
        <w:t>прочи</w:t>
      </w:r>
      <w:r>
        <w:rPr>
          <w:rFonts w:ascii="Times New Roman" w:hAnsi="Times New Roman"/>
          <w:sz w:val="24"/>
          <w:szCs w:val="24"/>
        </w:rPr>
        <w:t>е</w:t>
      </w:r>
      <w:r w:rsidRPr="00AD47BD">
        <w:rPr>
          <w:rFonts w:ascii="Times New Roman" w:hAnsi="Times New Roman"/>
          <w:sz w:val="24"/>
          <w:szCs w:val="24"/>
        </w:rPr>
        <w:t xml:space="preserve"> услуг</w:t>
      </w:r>
      <w:r>
        <w:rPr>
          <w:rFonts w:ascii="Times New Roman" w:hAnsi="Times New Roman"/>
          <w:sz w:val="24"/>
          <w:szCs w:val="24"/>
        </w:rPr>
        <w:t>и (включая здравоохранение, коммунальные и социальные услуги)</w:t>
      </w:r>
      <w:r w:rsidRPr="00AD47BD">
        <w:rPr>
          <w:rFonts w:ascii="Times New Roman" w:hAnsi="Times New Roman"/>
          <w:sz w:val="24"/>
          <w:szCs w:val="24"/>
        </w:rPr>
        <w:t xml:space="preserve"> - 1</w:t>
      </w:r>
      <w:r>
        <w:rPr>
          <w:rFonts w:ascii="Times New Roman" w:hAnsi="Times New Roman"/>
          <w:sz w:val="24"/>
          <w:szCs w:val="24"/>
        </w:rPr>
        <w:t>7</w:t>
      </w:r>
      <w:r w:rsidRPr="00AD47BD">
        <w:rPr>
          <w:rFonts w:ascii="Times New Roman" w:hAnsi="Times New Roman"/>
          <w:sz w:val="24"/>
          <w:szCs w:val="24"/>
        </w:rPr>
        <w:t xml:space="preserve">%. </w:t>
      </w:r>
    </w:p>
    <w:p w:rsidR="00675D72" w:rsidRPr="006F459B" w:rsidRDefault="00675D72" w:rsidP="00675D72">
      <w:pPr>
        <w:shd w:val="clear" w:color="auto" w:fill="FFFFFF"/>
        <w:spacing w:after="0" w:line="240" w:lineRule="auto"/>
        <w:ind w:firstLine="567"/>
        <w:jc w:val="both"/>
        <w:rPr>
          <w:rFonts w:ascii="Times New Roman" w:eastAsia="Times New Roman" w:hAnsi="Times New Roman" w:cs="Times New Roman"/>
          <w:sz w:val="24"/>
          <w:szCs w:val="24"/>
          <w:lang w:eastAsia="ru-RU"/>
        </w:rPr>
      </w:pPr>
      <w:r w:rsidRPr="006F459B">
        <w:rPr>
          <w:rFonts w:ascii="Times New Roman" w:eastAsia="Times New Roman" w:hAnsi="Times New Roman" w:cs="Times New Roman"/>
          <w:sz w:val="24"/>
          <w:szCs w:val="24"/>
          <w:lang w:eastAsia="ru-RU"/>
        </w:rPr>
        <w:t>Улучшение условий ведения предпринимательской деятельности и восстановление потребительского спроса населения способств</w:t>
      </w:r>
      <w:r>
        <w:rPr>
          <w:rFonts w:ascii="Times New Roman" w:eastAsia="Times New Roman" w:hAnsi="Times New Roman" w:cs="Times New Roman"/>
          <w:sz w:val="24"/>
          <w:szCs w:val="24"/>
          <w:lang w:eastAsia="ru-RU"/>
        </w:rPr>
        <w:t>ует</w:t>
      </w:r>
      <w:r w:rsidRPr="006F459B">
        <w:rPr>
          <w:rFonts w:ascii="Times New Roman" w:eastAsia="Times New Roman" w:hAnsi="Times New Roman" w:cs="Times New Roman"/>
          <w:sz w:val="24"/>
          <w:szCs w:val="24"/>
          <w:lang w:eastAsia="ru-RU"/>
        </w:rPr>
        <w:t xml:space="preserve"> росту количества предприятий. В отраслях, связанных с предоставлением услуг населению и торговлей, отмечен высокий прирост предприятий, что привело к созданию новых рабочих мест.</w:t>
      </w:r>
    </w:p>
    <w:p w:rsidR="00675D72" w:rsidRPr="006F459B" w:rsidRDefault="00675D72" w:rsidP="00675D72">
      <w:pPr>
        <w:shd w:val="clear" w:color="auto" w:fill="FFFFFF"/>
        <w:spacing w:after="0" w:line="240" w:lineRule="auto"/>
        <w:ind w:firstLine="567"/>
        <w:jc w:val="both"/>
        <w:rPr>
          <w:rFonts w:ascii="Times New Roman" w:eastAsia="Times New Roman" w:hAnsi="Times New Roman" w:cs="Times New Roman"/>
          <w:sz w:val="24"/>
          <w:szCs w:val="24"/>
          <w:lang w:eastAsia="ru-RU"/>
        </w:rPr>
      </w:pPr>
      <w:r w:rsidRPr="006F459B">
        <w:rPr>
          <w:rFonts w:ascii="Times New Roman" w:eastAsia="Times New Roman" w:hAnsi="Times New Roman" w:cs="Times New Roman"/>
          <w:sz w:val="24"/>
          <w:szCs w:val="24"/>
          <w:lang w:eastAsia="ru-RU"/>
        </w:rPr>
        <w:t>В рамках реализации мероприятий муниципальной программы «Предпринимательство» ежегодно проводятся конкурсы на предоставление субсидий по частичной компенсации затрат субъектам малого и среднего предпринимательства. Предпринимателям компенсируются затраты на приобретение оборудования, ремонт и аренду помещений, коммунальные услуги.</w:t>
      </w:r>
    </w:p>
    <w:p w:rsidR="00675D72" w:rsidRDefault="00675D72" w:rsidP="00675D72">
      <w:pPr>
        <w:shd w:val="clear" w:color="auto" w:fill="FFFFFF"/>
        <w:spacing w:after="0" w:line="240" w:lineRule="auto"/>
        <w:ind w:firstLine="567"/>
        <w:jc w:val="both"/>
        <w:rPr>
          <w:rFonts w:ascii="Times New Roman" w:hAnsi="Times New Roman"/>
          <w:sz w:val="24"/>
          <w:szCs w:val="24"/>
        </w:rPr>
      </w:pPr>
      <w:r w:rsidRPr="00BA2E35">
        <w:rPr>
          <w:rFonts w:ascii="Times New Roman" w:hAnsi="Times New Roman"/>
          <w:bCs/>
          <w:sz w:val="24"/>
          <w:szCs w:val="24"/>
        </w:rPr>
        <w:t>В 202</w:t>
      </w:r>
      <w:r>
        <w:rPr>
          <w:rFonts w:ascii="Times New Roman" w:hAnsi="Times New Roman"/>
          <w:bCs/>
          <w:sz w:val="24"/>
          <w:szCs w:val="24"/>
        </w:rPr>
        <w:t>4</w:t>
      </w:r>
      <w:r w:rsidRPr="00BA2E35">
        <w:rPr>
          <w:rFonts w:ascii="Times New Roman" w:hAnsi="Times New Roman"/>
          <w:bCs/>
          <w:sz w:val="24"/>
          <w:szCs w:val="24"/>
        </w:rPr>
        <w:t xml:space="preserve"> году финансовая поддержка</w:t>
      </w:r>
      <w:r w:rsidRPr="00BA2E35">
        <w:rPr>
          <w:rFonts w:ascii="Times New Roman" w:hAnsi="Times New Roman"/>
          <w:sz w:val="24"/>
          <w:szCs w:val="24"/>
        </w:rPr>
        <w:t xml:space="preserve"> субъектам малого и среднего предпринимательства </w:t>
      </w:r>
      <w:r>
        <w:rPr>
          <w:rFonts w:ascii="Times New Roman" w:hAnsi="Times New Roman"/>
          <w:sz w:val="24"/>
          <w:szCs w:val="24"/>
        </w:rPr>
        <w:t xml:space="preserve">в рамках муниципальной программы </w:t>
      </w:r>
      <w:r w:rsidRPr="00BA2E35">
        <w:rPr>
          <w:rFonts w:ascii="Times New Roman" w:hAnsi="Times New Roman"/>
          <w:sz w:val="24"/>
          <w:szCs w:val="24"/>
        </w:rPr>
        <w:t>состав</w:t>
      </w:r>
      <w:r>
        <w:rPr>
          <w:rFonts w:ascii="Times New Roman" w:hAnsi="Times New Roman"/>
          <w:sz w:val="24"/>
          <w:szCs w:val="24"/>
        </w:rPr>
        <w:t xml:space="preserve">ила </w:t>
      </w:r>
      <w:r w:rsidRPr="00BA2E35">
        <w:rPr>
          <w:rFonts w:ascii="Times New Roman" w:hAnsi="Times New Roman"/>
          <w:sz w:val="24"/>
          <w:szCs w:val="24"/>
        </w:rPr>
        <w:t>10</w:t>
      </w:r>
      <w:r w:rsidRPr="00BA2E35">
        <w:rPr>
          <w:rFonts w:ascii="Times New Roman" w:hAnsi="Times New Roman"/>
          <w:bCs/>
          <w:sz w:val="24"/>
          <w:szCs w:val="24"/>
        </w:rPr>
        <w:t>,0 млн. рублей</w:t>
      </w:r>
      <w:r>
        <w:rPr>
          <w:rFonts w:ascii="Times New Roman" w:hAnsi="Times New Roman"/>
          <w:bCs/>
          <w:sz w:val="24"/>
          <w:szCs w:val="24"/>
        </w:rPr>
        <w:t>, поддержку получили 9 субъектов МСП, 6 промышленных предприятий и 3 социальных предприятия.</w:t>
      </w:r>
    </w:p>
    <w:p w:rsidR="00675D72" w:rsidRPr="006F459B" w:rsidRDefault="00675D72" w:rsidP="00675D72">
      <w:pPr>
        <w:shd w:val="clear" w:color="auto" w:fill="FFFFFF"/>
        <w:spacing w:after="0" w:line="240" w:lineRule="auto"/>
        <w:ind w:firstLine="567"/>
        <w:jc w:val="both"/>
        <w:rPr>
          <w:rFonts w:ascii="Times New Roman" w:hAnsi="Times New Roman" w:cs="Times New Roman"/>
          <w:sz w:val="24"/>
          <w:szCs w:val="24"/>
        </w:rPr>
      </w:pPr>
      <w:r w:rsidRPr="006F459B">
        <w:rPr>
          <w:rFonts w:ascii="Times New Roman" w:eastAsia="Times New Roman" w:hAnsi="Times New Roman" w:cs="Times New Roman"/>
          <w:sz w:val="24"/>
          <w:szCs w:val="24"/>
          <w:lang w:eastAsia="ru-RU"/>
        </w:rPr>
        <w:t>В целях оказания всесторонней поддержки субъектам малого и среднего предпринимательства, в том числе информационной, на территории Ленинского городского округа осуществляет деятельность Филиал Торгово- промышленной палаты Московской области Ленинского городского округа, общественная приемная Уполномоченного по защите прав предпринимателей в Московской области в Ленинском городском округе, кадровый центр Филиала Торгово-промышленной палаты Московской области Ленинского городского округа – инфраструктура, которая работает на развитие бизнеса.</w:t>
      </w:r>
      <w:r w:rsidRPr="006F459B">
        <w:rPr>
          <w:rFonts w:ascii="Times New Roman" w:hAnsi="Times New Roman" w:cs="Times New Roman"/>
          <w:sz w:val="24"/>
          <w:szCs w:val="24"/>
        </w:rPr>
        <w:t xml:space="preserve"> </w:t>
      </w:r>
    </w:p>
    <w:p w:rsidR="00675D72" w:rsidRPr="006F459B" w:rsidRDefault="00675D72" w:rsidP="00675D72">
      <w:pPr>
        <w:shd w:val="clear" w:color="auto" w:fill="FFFFFF"/>
        <w:spacing w:after="0" w:line="240" w:lineRule="auto"/>
        <w:ind w:firstLine="567"/>
        <w:jc w:val="both"/>
        <w:rPr>
          <w:rFonts w:ascii="Times New Roman" w:eastAsia="Times New Roman" w:hAnsi="Times New Roman" w:cs="Times New Roman"/>
          <w:sz w:val="24"/>
          <w:szCs w:val="24"/>
          <w:lang w:eastAsia="ru-RU"/>
        </w:rPr>
      </w:pPr>
      <w:r w:rsidRPr="006F459B">
        <w:rPr>
          <w:rFonts w:ascii="Times New Roman" w:hAnsi="Times New Roman" w:cs="Times New Roman"/>
          <w:sz w:val="24"/>
          <w:szCs w:val="24"/>
        </w:rPr>
        <w:t>Реализация мероприятий муниципальной программы «Предпринимательство», запланированных на 202</w:t>
      </w:r>
      <w:r>
        <w:rPr>
          <w:rFonts w:ascii="Times New Roman" w:hAnsi="Times New Roman" w:cs="Times New Roman"/>
          <w:sz w:val="24"/>
          <w:szCs w:val="24"/>
        </w:rPr>
        <w:t>5</w:t>
      </w:r>
      <w:r w:rsidRPr="006F459B">
        <w:rPr>
          <w:rFonts w:ascii="Times New Roman" w:hAnsi="Times New Roman" w:cs="Times New Roman"/>
          <w:sz w:val="24"/>
          <w:szCs w:val="24"/>
        </w:rPr>
        <w:t xml:space="preserve"> год, предусмотрено предоставление финансовой поддержки в размере </w:t>
      </w:r>
      <w:r>
        <w:rPr>
          <w:rFonts w:ascii="Times New Roman" w:hAnsi="Times New Roman" w:cs="Times New Roman"/>
          <w:sz w:val="24"/>
          <w:szCs w:val="24"/>
        </w:rPr>
        <w:t>2</w:t>
      </w:r>
      <w:r w:rsidRPr="006F459B">
        <w:rPr>
          <w:rFonts w:ascii="Times New Roman" w:hAnsi="Times New Roman" w:cs="Times New Roman"/>
          <w:sz w:val="24"/>
          <w:szCs w:val="24"/>
        </w:rPr>
        <w:t>0 млн. руб.</w:t>
      </w:r>
    </w:p>
    <w:p w:rsidR="00675D72" w:rsidRPr="006F459B" w:rsidRDefault="00675D72" w:rsidP="00675D72">
      <w:pPr>
        <w:spacing w:after="0" w:line="240" w:lineRule="auto"/>
        <w:contextualSpacing/>
        <w:jc w:val="center"/>
        <w:rPr>
          <w:rFonts w:ascii="Times New Roman" w:hAnsi="Times New Roman" w:cs="Times New Roman"/>
          <w:b/>
          <w:sz w:val="24"/>
          <w:szCs w:val="24"/>
        </w:rPr>
      </w:pPr>
      <w:r w:rsidRPr="006F459B">
        <w:rPr>
          <w:rFonts w:ascii="Times New Roman" w:hAnsi="Times New Roman" w:cs="Times New Roman"/>
          <w:b/>
          <w:sz w:val="24"/>
          <w:szCs w:val="24"/>
        </w:rPr>
        <w:t>Инвестиции</w:t>
      </w:r>
    </w:p>
    <w:p w:rsidR="00675D72" w:rsidRPr="006F459B" w:rsidRDefault="00675D72" w:rsidP="00675D72">
      <w:pPr>
        <w:spacing w:after="0" w:line="240" w:lineRule="auto"/>
        <w:contextualSpacing/>
        <w:jc w:val="center"/>
        <w:rPr>
          <w:rFonts w:ascii="Times New Roman" w:hAnsi="Times New Roman" w:cs="Times New Roman"/>
          <w:b/>
          <w:sz w:val="24"/>
          <w:szCs w:val="24"/>
        </w:rPr>
      </w:pPr>
    </w:p>
    <w:p w:rsidR="00675D72" w:rsidRPr="006F459B" w:rsidRDefault="00675D72" w:rsidP="00675D72">
      <w:pPr>
        <w:shd w:val="clear" w:color="auto" w:fill="FFFFFF"/>
        <w:spacing w:after="0" w:line="240" w:lineRule="auto"/>
        <w:ind w:firstLine="567"/>
        <w:jc w:val="both"/>
        <w:rPr>
          <w:rFonts w:ascii="Times New Roman" w:eastAsia="Times New Roman" w:hAnsi="Times New Roman" w:cs="Times New Roman"/>
          <w:sz w:val="24"/>
          <w:szCs w:val="24"/>
          <w:lang w:eastAsia="ru-RU"/>
        </w:rPr>
      </w:pPr>
      <w:r w:rsidRPr="006F459B">
        <w:rPr>
          <w:rFonts w:ascii="Times New Roman" w:eastAsia="Times New Roman" w:hAnsi="Times New Roman" w:cs="Times New Roman"/>
          <w:sz w:val="24"/>
          <w:szCs w:val="24"/>
          <w:lang w:eastAsia="ru-RU"/>
        </w:rPr>
        <w:t>Инвестиционная политика Ленинского городского округа направлена как на решение текущих и перспективных задач развития округа, так и на стимулирование общей деловой и инвестиционной активности, формирование положительных инвестиционных и потребительских ожиданий.</w:t>
      </w:r>
    </w:p>
    <w:p w:rsidR="00675D72" w:rsidRPr="006F459B" w:rsidRDefault="00675D72" w:rsidP="00675D72">
      <w:pPr>
        <w:shd w:val="clear" w:color="auto" w:fill="FFFFFF"/>
        <w:spacing w:after="0" w:line="240" w:lineRule="auto"/>
        <w:ind w:firstLine="567"/>
        <w:jc w:val="both"/>
        <w:rPr>
          <w:rFonts w:ascii="Times New Roman" w:eastAsia="Times New Roman" w:hAnsi="Times New Roman" w:cs="Times New Roman"/>
          <w:sz w:val="24"/>
          <w:szCs w:val="24"/>
          <w:lang w:eastAsia="ru-RU"/>
        </w:rPr>
      </w:pPr>
      <w:r w:rsidRPr="006F459B">
        <w:rPr>
          <w:rFonts w:ascii="Times New Roman" w:eastAsia="Times New Roman" w:hAnsi="Times New Roman" w:cs="Times New Roman"/>
          <w:sz w:val="24"/>
          <w:szCs w:val="24"/>
          <w:lang w:eastAsia="ru-RU"/>
        </w:rPr>
        <w:t>Для обеспечения на территории Ленинского городского округа благоприятного инвестиционного климата ведется сопровождение значимых для округа инвестиционных проектов.</w:t>
      </w:r>
    </w:p>
    <w:p w:rsidR="00675D72" w:rsidRPr="006F459B" w:rsidRDefault="00675D72" w:rsidP="00675D72">
      <w:pPr>
        <w:shd w:val="clear" w:color="auto" w:fill="FFFFFF"/>
        <w:spacing w:after="0" w:line="240" w:lineRule="auto"/>
        <w:ind w:firstLine="567"/>
        <w:jc w:val="both"/>
        <w:rPr>
          <w:rFonts w:ascii="Times New Roman" w:eastAsia="Times New Roman" w:hAnsi="Times New Roman" w:cs="Times New Roman"/>
          <w:sz w:val="24"/>
          <w:szCs w:val="24"/>
          <w:lang w:eastAsia="ru-RU"/>
        </w:rPr>
      </w:pPr>
      <w:r w:rsidRPr="006F459B">
        <w:rPr>
          <w:rFonts w:ascii="Times New Roman" w:eastAsia="Times New Roman" w:hAnsi="Times New Roman" w:cs="Times New Roman"/>
          <w:sz w:val="24"/>
          <w:szCs w:val="24"/>
          <w:lang w:eastAsia="ru-RU"/>
        </w:rPr>
        <w:t>Инвестиционную привлекательность городского округа кроме выгодного географического положения определяет и наличие индустриальных парков, промышленных площадок с инфраструктурой.</w:t>
      </w:r>
    </w:p>
    <w:p w:rsidR="00675D72" w:rsidRPr="006F459B" w:rsidRDefault="00675D72" w:rsidP="00675D72">
      <w:pPr>
        <w:shd w:val="clear" w:color="auto" w:fill="FFFFFF"/>
        <w:spacing w:after="0" w:line="240" w:lineRule="auto"/>
        <w:ind w:firstLine="567"/>
        <w:jc w:val="both"/>
        <w:rPr>
          <w:rFonts w:ascii="Times New Roman" w:eastAsia="Times New Roman" w:hAnsi="Times New Roman" w:cs="Times New Roman"/>
          <w:sz w:val="24"/>
          <w:szCs w:val="24"/>
          <w:lang w:eastAsia="ru-RU"/>
        </w:rPr>
      </w:pPr>
      <w:r w:rsidRPr="006F459B">
        <w:rPr>
          <w:rFonts w:ascii="Times New Roman" w:eastAsia="Times New Roman" w:hAnsi="Times New Roman" w:cs="Times New Roman"/>
          <w:sz w:val="24"/>
          <w:szCs w:val="24"/>
          <w:lang w:eastAsia="ru-RU"/>
        </w:rPr>
        <w:lastRenderedPageBreak/>
        <w:t>В настоящее время на территории округа осуществляют деятельность: «Технопарк «М-4», «Горки-1», промышленн</w:t>
      </w:r>
      <w:r>
        <w:rPr>
          <w:rFonts w:ascii="Times New Roman" w:eastAsia="Times New Roman" w:hAnsi="Times New Roman" w:cs="Times New Roman"/>
          <w:sz w:val="24"/>
          <w:szCs w:val="24"/>
          <w:lang w:eastAsia="ru-RU"/>
        </w:rPr>
        <w:t>ые</w:t>
      </w:r>
      <w:r w:rsidRPr="006F459B">
        <w:rPr>
          <w:rFonts w:ascii="Times New Roman" w:eastAsia="Times New Roman" w:hAnsi="Times New Roman" w:cs="Times New Roman"/>
          <w:sz w:val="24"/>
          <w:szCs w:val="24"/>
          <w:lang w:eastAsia="ru-RU"/>
        </w:rPr>
        <w:t xml:space="preserve"> площадк</w:t>
      </w:r>
      <w:r>
        <w:rPr>
          <w:rFonts w:ascii="Times New Roman" w:eastAsia="Times New Roman" w:hAnsi="Times New Roman" w:cs="Times New Roman"/>
          <w:sz w:val="24"/>
          <w:szCs w:val="24"/>
          <w:lang w:eastAsia="ru-RU"/>
        </w:rPr>
        <w:t>и</w:t>
      </w:r>
      <w:r w:rsidRPr="006F459B">
        <w:rPr>
          <w:rFonts w:ascii="Times New Roman" w:eastAsia="Times New Roman" w:hAnsi="Times New Roman" w:cs="Times New Roman"/>
          <w:sz w:val="24"/>
          <w:szCs w:val="24"/>
          <w:lang w:eastAsia="ru-RU"/>
        </w:rPr>
        <w:t xml:space="preserve"> «Андреевское», «PNK Парк МКАД – М4» в районе д. Ближние </w:t>
      </w:r>
      <w:proofErr w:type="spellStart"/>
      <w:r w:rsidRPr="006F459B">
        <w:rPr>
          <w:rFonts w:ascii="Times New Roman" w:eastAsia="Times New Roman" w:hAnsi="Times New Roman" w:cs="Times New Roman"/>
          <w:sz w:val="24"/>
          <w:szCs w:val="24"/>
          <w:lang w:eastAsia="ru-RU"/>
        </w:rPr>
        <w:t>Прудищи</w:t>
      </w:r>
      <w:proofErr w:type="spellEnd"/>
      <w:r>
        <w:rPr>
          <w:rFonts w:ascii="Times New Roman" w:eastAsia="Times New Roman" w:hAnsi="Times New Roman" w:cs="Times New Roman"/>
          <w:sz w:val="24"/>
          <w:szCs w:val="24"/>
          <w:lang w:eastAsia="ru-RU"/>
        </w:rPr>
        <w:t>.</w:t>
      </w:r>
    </w:p>
    <w:p w:rsidR="00675D72" w:rsidRPr="00452837" w:rsidRDefault="00675D72" w:rsidP="00675D72">
      <w:pPr>
        <w:spacing w:after="0"/>
        <w:ind w:firstLine="567"/>
        <w:jc w:val="both"/>
        <w:rPr>
          <w:rFonts w:ascii="Times New Roman" w:hAnsi="Times New Roman"/>
          <w:sz w:val="24"/>
          <w:szCs w:val="24"/>
        </w:rPr>
      </w:pPr>
      <w:r w:rsidRPr="00452837">
        <w:rPr>
          <w:rFonts w:ascii="Times New Roman" w:hAnsi="Times New Roman"/>
          <w:sz w:val="24"/>
          <w:szCs w:val="24"/>
        </w:rPr>
        <w:t>За 2024 г</w:t>
      </w:r>
      <w:r>
        <w:rPr>
          <w:rFonts w:ascii="Times New Roman" w:hAnsi="Times New Roman"/>
          <w:sz w:val="24"/>
          <w:szCs w:val="24"/>
        </w:rPr>
        <w:t>од</w:t>
      </w:r>
      <w:r w:rsidRPr="00452837">
        <w:rPr>
          <w:rFonts w:ascii="Times New Roman" w:hAnsi="Times New Roman"/>
          <w:sz w:val="24"/>
          <w:szCs w:val="24"/>
        </w:rPr>
        <w:t xml:space="preserve"> реализовано 33 инвестиционных проектов (введено в эксплуатацию) с общим объемом инвестиций 5,4 млрд. руб.</w:t>
      </w:r>
      <w:r>
        <w:rPr>
          <w:rFonts w:ascii="Times New Roman" w:hAnsi="Times New Roman"/>
          <w:sz w:val="24"/>
          <w:szCs w:val="24"/>
        </w:rPr>
        <w:t xml:space="preserve"> </w:t>
      </w:r>
      <w:r w:rsidRPr="00452837">
        <w:rPr>
          <w:rFonts w:ascii="Times New Roman" w:hAnsi="Times New Roman"/>
          <w:sz w:val="24"/>
          <w:szCs w:val="24"/>
        </w:rPr>
        <w:t xml:space="preserve">Реализация данных проектов позволила создать порядка 1169 рабочих мест. </w:t>
      </w:r>
    </w:p>
    <w:p w:rsidR="00675D72" w:rsidRPr="005543B9" w:rsidRDefault="00675D72" w:rsidP="00675D72">
      <w:pPr>
        <w:shd w:val="clear" w:color="auto" w:fill="FFFFFF"/>
        <w:spacing w:after="0"/>
        <w:ind w:firstLine="567"/>
        <w:jc w:val="both"/>
        <w:rPr>
          <w:rFonts w:ascii="Times New Roman" w:hAnsi="Times New Roman"/>
          <w:sz w:val="24"/>
          <w:szCs w:val="24"/>
        </w:rPr>
      </w:pPr>
      <w:r w:rsidRPr="00452837">
        <w:rPr>
          <w:rFonts w:ascii="Times New Roman" w:hAnsi="Times New Roman"/>
          <w:sz w:val="24"/>
          <w:szCs w:val="24"/>
        </w:rPr>
        <w:t>В период с 2025 по 2027 годы планируются к реализации 85 инвестиционных проектов.</w:t>
      </w:r>
      <w:r w:rsidRPr="005543B9">
        <w:rPr>
          <w:rFonts w:ascii="Times New Roman" w:hAnsi="Times New Roman"/>
          <w:sz w:val="24"/>
          <w:szCs w:val="24"/>
        </w:rPr>
        <w:t xml:space="preserve"> Общий объем инвестиций – 27,4 млрд. руб. Реализация данных инвестиционных проектов позволит создать 5617 рабочих мест.</w:t>
      </w:r>
    </w:p>
    <w:p w:rsidR="00675D72" w:rsidRDefault="00675D72" w:rsidP="00675D72">
      <w:pPr>
        <w:shd w:val="clear" w:color="auto" w:fill="FFFFFF"/>
        <w:spacing w:after="0"/>
        <w:ind w:firstLine="567"/>
        <w:jc w:val="both"/>
        <w:rPr>
          <w:rFonts w:ascii="Times New Roman" w:eastAsia="Times New Roman" w:hAnsi="Times New Roman" w:cs="Times New Roman"/>
          <w:sz w:val="24"/>
          <w:szCs w:val="24"/>
          <w:lang w:eastAsia="ru-RU"/>
        </w:rPr>
      </w:pPr>
      <w:r w:rsidRPr="006F459B">
        <w:rPr>
          <w:rFonts w:ascii="Times New Roman" w:eastAsia="Times New Roman" w:hAnsi="Times New Roman" w:cs="Times New Roman"/>
          <w:sz w:val="24"/>
          <w:szCs w:val="24"/>
          <w:lang w:eastAsia="ru-RU"/>
        </w:rPr>
        <w:t>Наиболее крупные инвестиционные проекты:</w:t>
      </w:r>
    </w:p>
    <w:p w:rsidR="00675D72" w:rsidRPr="00452837" w:rsidRDefault="00675D72" w:rsidP="00675D72">
      <w:pPr>
        <w:shd w:val="clear" w:color="auto" w:fill="FFFFFF"/>
        <w:spacing w:after="0"/>
        <w:ind w:firstLine="567"/>
        <w:jc w:val="both"/>
        <w:rPr>
          <w:rFonts w:ascii="Times New Roman" w:hAnsi="Times New Roman"/>
          <w:bCs/>
          <w:sz w:val="24"/>
          <w:szCs w:val="24"/>
        </w:rPr>
      </w:pPr>
    </w:p>
    <w:tbl>
      <w:tblPr>
        <w:tblW w:w="10207"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8"/>
        <w:gridCol w:w="2126"/>
        <w:gridCol w:w="4536"/>
        <w:gridCol w:w="1730"/>
        <w:gridCol w:w="1247"/>
      </w:tblGrid>
      <w:tr w:rsidR="00675D72" w:rsidRPr="00452837" w:rsidTr="00675D72">
        <w:trPr>
          <w:trHeight w:val="570"/>
        </w:trPr>
        <w:tc>
          <w:tcPr>
            <w:tcW w:w="568" w:type="dxa"/>
            <w:vAlign w:val="center"/>
            <w:hideMark/>
          </w:tcPr>
          <w:p w:rsidR="00675D72" w:rsidRPr="00452837" w:rsidRDefault="00675D72" w:rsidP="000009A9">
            <w:pPr>
              <w:spacing w:after="0" w:line="240" w:lineRule="auto"/>
              <w:rPr>
                <w:rFonts w:ascii="Times New Roman" w:hAnsi="Times New Roman"/>
                <w:bCs/>
                <w:sz w:val="24"/>
                <w:szCs w:val="24"/>
              </w:rPr>
            </w:pPr>
            <w:r w:rsidRPr="00452837">
              <w:rPr>
                <w:rFonts w:ascii="Times New Roman" w:hAnsi="Times New Roman"/>
                <w:bCs/>
                <w:sz w:val="24"/>
                <w:szCs w:val="24"/>
              </w:rPr>
              <w:t>№ </w:t>
            </w:r>
          </w:p>
        </w:tc>
        <w:tc>
          <w:tcPr>
            <w:tcW w:w="2126" w:type="dxa"/>
            <w:vAlign w:val="center"/>
            <w:hideMark/>
          </w:tcPr>
          <w:p w:rsidR="00675D72" w:rsidRPr="00452837" w:rsidRDefault="00675D72" w:rsidP="000009A9">
            <w:pPr>
              <w:spacing w:after="0"/>
              <w:ind w:firstLine="567"/>
              <w:jc w:val="both"/>
              <w:rPr>
                <w:rFonts w:ascii="Times New Roman" w:hAnsi="Times New Roman"/>
                <w:bCs/>
                <w:sz w:val="24"/>
                <w:szCs w:val="24"/>
              </w:rPr>
            </w:pPr>
            <w:r w:rsidRPr="00452837">
              <w:rPr>
                <w:rFonts w:ascii="Times New Roman" w:hAnsi="Times New Roman"/>
                <w:bCs/>
                <w:sz w:val="24"/>
                <w:szCs w:val="24"/>
              </w:rPr>
              <w:t>Инвестор</w:t>
            </w:r>
          </w:p>
        </w:tc>
        <w:tc>
          <w:tcPr>
            <w:tcW w:w="4536" w:type="dxa"/>
            <w:vAlign w:val="center"/>
            <w:hideMark/>
          </w:tcPr>
          <w:p w:rsidR="00675D72" w:rsidRPr="00452837" w:rsidRDefault="00675D72" w:rsidP="000009A9">
            <w:pPr>
              <w:spacing w:after="0"/>
              <w:ind w:firstLine="567"/>
              <w:jc w:val="both"/>
              <w:rPr>
                <w:rFonts w:ascii="Times New Roman" w:hAnsi="Times New Roman"/>
                <w:bCs/>
                <w:sz w:val="24"/>
                <w:szCs w:val="24"/>
              </w:rPr>
            </w:pPr>
            <w:r w:rsidRPr="00452837">
              <w:rPr>
                <w:rFonts w:ascii="Times New Roman" w:hAnsi="Times New Roman"/>
                <w:bCs/>
                <w:sz w:val="24"/>
                <w:szCs w:val="24"/>
              </w:rPr>
              <w:t>Проект</w:t>
            </w:r>
          </w:p>
        </w:tc>
        <w:tc>
          <w:tcPr>
            <w:tcW w:w="1730" w:type="dxa"/>
            <w:vAlign w:val="center"/>
            <w:hideMark/>
          </w:tcPr>
          <w:p w:rsidR="00675D72" w:rsidRPr="00452837" w:rsidRDefault="00675D72" w:rsidP="00675D72">
            <w:pPr>
              <w:spacing w:after="0"/>
              <w:jc w:val="both"/>
              <w:rPr>
                <w:rFonts w:ascii="Times New Roman" w:hAnsi="Times New Roman"/>
                <w:bCs/>
                <w:sz w:val="24"/>
                <w:szCs w:val="24"/>
              </w:rPr>
            </w:pPr>
            <w:r w:rsidRPr="00452837">
              <w:rPr>
                <w:rFonts w:ascii="Times New Roman" w:hAnsi="Times New Roman"/>
                <w:bCs/>
                <w:sz w:val="24"/>
                <w:szCs w:val="24"/>
              </w:rPr>
              <w:t>Рабочие места (план)</w:t>
            </w:r>
          </w:p>
        </w:tc>
        <w:tc>
          <w:tcPr>
            <w:tcW w:w="1247" w:type="dxa"/>
            <w:vAlign w:val="center"/>
            <w:hideMark/>
          </w:tcPr>
          <w:p w:rsidR="00675D72" w:rsidRDefault="00675D72" w:rsidP="00675D72">
            <w:pPr>
              <w:spacing w:after="0"/>
              <w:jc w:val="both"/>
              <w:rPr>
                <w:rFonts w:ascii="Times New Roman" w:hAnsi="Times New Roman"/>
                <w:bCs/>
                <w:sz w:val="24"/>
                <w:szCs w:val="24"/>
              </w:rPr>
            </w:pPr>
            <w:r w:rsidRPr="00452837">
              <w:rPr>
                <w:rFonts w:ascii="Times New Roman" w:hAnsi="Times New Roman"/>
                <w:bCs/>
                <w:sz w:val="24"/>
                <w:szCs w:val="24"/>
              </w:rPr>
              <w:t xml:space="preserve">Инвестиции план, </w:t>
            </w:r>
          </w:p>
          <w:p w:rsidR="00675D72" w:rsidRPr="00452837" w:rsidRDefault="00675D72" w:rsidP="00675D72">
            <w:pPr>
              <w:spacing w:after="0"/>
              <w:jc w:val="both"/>
              <w:rPr>
                <w:rFonts w:ascii="Times New Roman" w:hAnsi="Times New Roman"/>
                <w:bCs/>
                <w:sz w:val="24"/>
                <w:szCs w:val="24"/>
              </w:rPr>
            </w:pPr>
            <w:r>
              <w:rPr>
                <w:rFonts w:ascii="Times New Roman" w:hAnsi="Times New Roman"/>
                <w:bCs/>
                <w:sz w:val="24"/>
                <w:szCs w:val="24"/>
              </w:rPr>
              <w:t>(</w:t>
            </w:r>
            <w:proofErr w:type="spellStart"/>
            <w:r>
              <w:rPr>
                <w:rFonts w:ascii="Times New Roman" w:hAnsi="Times New Roman"/>
                <w:bCs/>
                <w:sz w:val="24"/>
                <w:szCs w:val="24"/>
              </w:rPr>
              <w:t>млн.руб</w:t>
            </w:r>
            <w:proofErr w:type="spellEnd"/>
            <w:r w:rsidRPr="00452837">
              <w:rPr>
                <w:rFonts w:ascii="Times New Roman" w:hAnsi="Times New Roman"/>
                <w:bCs/>
                <w:sz w:val="24"/>
                <w:szCs w:val="24"/>
              </w:rPr>
              <w:t>)</w:t>
            </w:r>
          </w:p>
        </w:tc>
      </w:tr>
      <w:tr w:rsidR="00675D72" w:rsidRPr="005543B9" w:rsidTr="00675D72">
        <w:trPr>
          <w:trHeight w:val="557"/>
        </w:trPr>
        <w:tc>
          <w:tcPr>
            <w:tcW w:w="568" w:type="dxa"/>
            <w:shd w:val="clear" w:color="FFFFFF" w:fill="FFFFFF"/>
            <w:vAlign w:val="center"/>
          </w:tcPr>
          <w:p w:rsidR="00675D72" w:rsidRPr="005543B9" w:rsidRDefault="00675D72" w:rsidP="000009A9">
            <w:pPr>
              <w:spacing w:after="0" w:line="240" w:lineRule="auto"/>
              <w:rPr>
                <w:rFonts w:ascii="Times New Roman" w:hAnsi="Times New Roman"/>
                <w:sz w:val="24"/>
                <w:szCs w:val="24"/>
              </w:rPr>
            </w:pPr>
            <w:r>
              <w:rPr>
                <w:rFonts w:ascii="Times New Roman" w:hAnsi="Times New Roman"/>
                <w:sz w:val="24"/>
                <w:szCs w:val="24"/>
              </w:rPr>
              <w:t>1</w:t>
            </w:r>
          </w:p>
        </w:tc>
        <w:tc>
          <w:tcPr>
            <w:tcW w:w="2126" w:type="dxa"/>
            <w:shd w:val="clear" w:color="FFFFFF" w:fill="FFFFFF"/>
            <w:vAlign w:val="center"/>
            <w:hideMark/>
          </w:tcPr>
          <w:p w:rsidR="00675D72" w:rsidRPr="005543B9" w:rsidRDefault="00675D72" w:rsidP="000009A9">
            <w:pPr>
              <w:spacing w:after="0"/>
              <w:rPr>
                <w:rFonts w:ascii="Times New Roman" w:hAnsi="Times New Roman"/>
                <w:bCs/>
                <w:sz w:val="24"/>
                <w:szCs w:val="24"/>
              </w:rPr>
            </w:pPr>
            <w:r w:rsidRPr="005543B9">
              <w:rPr>
                <w:rFonts w:ascii="Times New Roman" w:hAnsi="Times New Roman"/>
                <w:bCs/>
                <w:sz w:val="24"/>
                <w:szCs w:val="24"/>
              </w:rPr>
              <w:t>ООО "К-ГРУПП"</w:t>
            </w:r>
          </w:p>
        </w:tc>
        <w:tc>
          <w:tcPr>
            <w:tcW w:w="4536" w:type="dxa"/>
            <w:shd w:val="clear" w:color="FFFFFF" w:fill="FFFFFF"/>
            <w:vAlign w:val="center"/>
            <w:hideMark/>
          </w:tcPr>
          <w:p w:rsidR="00675D72" w:rsidRPr="005543B9" w:rsidRDefault="00675D72" w:rsidP="000009A9">
            <w:pPr>
              <w:spacing w:after="0" w:line="240" w:lineRule="auto"/>
              <w:rPr>
                <w:rFonts w:ascii="Times New Roman" w:hAnsi="Times New Roman"/>
                <w:sz w:val="24"/>
                <w:szCs w:val="24"/>
              </w:rPr>
            </w:pPr>
            <w:proofErr w:type="spellStart"/>
            <w:r w:rsidRPr="005543B9">
              <w:rPr>
                <w:rFonts w:ascii="Times New Roman" w:hAnsi="Times New Roman"/>
                <w:sz w:val="24"/>
                <w:szCs w:val="24"/>
              </w:rPr>
              <w:t>Мультитемпературный</w:t>
            </w:r>
            <w:proofErr w:type="spellEnd"/>
            <w:r w:rsidRPr="005543B9">
              <w:rPr>
                <w:rFonts w:ascii="Times New Roman" w:hAnsi="Times New Roman"/>
                <w:sz w:val="24"/>
                <w:szCs w:val="24"/>
              </w:rPr>
              <w:t xml:space="preserve"> складской комплекс «Восточный порт», промышленная площадка </w:t>
            </w:r>
            <w:r>
              <w:rPr>
                <w:rFonts w:ascii="Times New Roman" w:hAnsi="Times New Roman"/>
                <w:sz w:val="24"/>
                <w:szCs w:val="24"/>
              </w:rPr>
              <w:t>«</w:t>
            </w:r>
            <w:r w:rsidRPr="005543B9">
              <w:rPr>
                <w:rFonts w:ascii="Times New Roman" w:hAnsi="Times New Roman"/>
                <w:sz w:val="24"/>
                <w:szCs w:val="24"/>
              </w:rPr>
              <w:t>Андреевское</w:t>
            </w:r>
            <w:r>
              <w:rPr>
                <w:rFonts w:ascii="Times New Roman" w:hAnsi="Times New Roman"/>
                <w:sz w:val="24"/>
                <w:szCs w:val="24"/>
              </w:rPr>
              <w:t>»</w:t>
            </w:r>
          </w:p>
        </w:tc>
        <w:tc>
          <w:tcPr>
            <w:tcW w:w="1730" w:type="dxa"/>
            <w:shd w:val="clear" w:color="FFFFFF" w:fill="FFFFFF"/>
            <w:vAlign w:val="center"/>
            <w:hideMark/>
          </w:tcPr>
          <w:p w:rsidR="00675D72" w:rsidRPr="005543B9" w:rsidRDefault="00675D72" w:rsidP="000009A9">
            <w:pPr>
              <w:spacing w:after="0"/>
              <w:ind w:firstLine="567"/>
              <w:rPr>
                <w:rFonts w:ascii="Times New Roman" w:hAnsi="Times New Roman"/>
                <w:sz w:val="24"/>
                <w:szCs w:val="24"/>
              </w:rPr>
            </w:pPr>
            <w:r w:rsidRPr="005543B9">
              <w:rPr>
                <w:rFonts w:ascii="Times New Roman" w:hAnsi="Times New Roman"/>
                <w:sz w:val="24"/>
                <w:szCs w:val="24"/>
              </w:rPr>
              <w:t>350</w:t>
            </w:r>
          </w:p>
        </w:tc>
        <w:tc>
          <w:tcPr>
            <w:tcW w:w="1247" w:type="dxa"/>
            <w:shd w:val="clear" w:color="FFFFFF" w:fill="FFFFFF"/>
            <w:vAlign w:val="center"/>
            <w:hideMark/>
          </w:tcPr>
          <w:p w:rsidR="00675D72" w:rsidRPr="005543B9" w:rsidRDefault="00675D72" w:rsidP="000009A9">
            <w:pPr>
              <w:spacing w:after="0"/>
              <w:ind w:firstLine="567"/>
              <w:rPr>
                <w:rFonts w:ascii="Times New Roman" w:hAnsi="Times New Roman"/>
                <w:sz w:val="24"/>
                <w:szCs w:val="24"/>
              </w:rPr>
            </w:pPr>
            <w:r w:rsidRPr="005543B9">
              <w:rPr>
                <w:rFonts w:ascii="Times New Roman" w:hAnsi="Times New Roman"/>
                <w:sz w:val="24"/>
                <w:szCs w:val="24"/>
              </w:rPr>
              <w:t>2000</w:t>
            </w:r>
          </w:p>
        </w:tc>
      </w:tr>
      <w:tr w:rsidR="00675D72" w:rsidRPr="005543B9" w:rsidTr="00675D72">
        <w:trPr>
          <w:trHeight w:val="698"/>
        </w:trPr>
        <w:tc>
          <w:tcPr>
            <w:tcW w:w="568" w:type="dxa"/>
            <w:shd w:val="clear" w:color="FFFFFF" w:fill="FFFFFF"/>
            <w:vAlign w:val="center"/>
          </w:tcPr>
          <w:p w:rsidR="00675D72" w:rsidRPr="005543B9" w:rsidRDefault="00675D72" w:rsidP="000009A9">
            <w:pPr>
              <w:spacing w:after="0" w:line="240" w:lineRule="auto"/>
              <w:rPr>
                <w:rFonts w:ascii="Times New Roman" w:hAnsi="Times New Roman"/>
                <w:bCs/>
                <w:sz w:val="24"/>
                <w:szCs w:val="24"/>
              </w:rPr>
            </w:pPr>
            <w:r>
              <w:rPr>
                <w:rFonts w:ascii="Times New Roman" w:hAnsi="Times New Roman"/>
                <w:bCs/>
                <w:sz w:val="24"/>
                <w:szCs w:val="24"/>
              </w:rPr>
              <w:t>2</w:t>
            </w:r>
          </w:p>
        </w:tc>
        <w:tc>
          <w:tcPr>
            <w:tcW w:w="2126" w:type="dxa"/>
            <w:shd w:val="clear" w:color="FFFFFF" w:fill="FFFFFF"/>
            <w:vAlign w:val="center"/>
            <w:hideMark/>
          </w:tcPr>
          <w:p w:rsidR="00675D72" w:rsidRPr="005543B9" w:rsidRDefault="00675D72" w:rsidP="000009A9">
            <w:pPr>
              <w:spacing w:after="0"/>
              <w:rPr>
                <w:rFonts w:ascii="Times New Roman" w:hAnsi="Times New Roman"/>
                <w:bCs/>
                <w:sz w:val="24"/>
                <w:szCs w:val="24"/>
              </w:rPr>
            </w:pPr>
            <w:r w:rsidRPr="005543B9">
              <w:rPr>
                <w:rFonts w:ascii="Times New Roman" w:hAnsi="Times New Roman"/>
                <w:bCs/>
                <w:sz w:val="24"/>
                <w:szCs w:val="24"/>
              </w:rPr>
              <w:t>ООО УК "МАКСИМУМ"</w:t>
            </w:r>
          </w:p>
        </w:tc>
        <w:tc>
          <w:tcPr>
            <w:tcW w:w="4536" w:type="dxa"/>
            <w:shd w:val="clear" w:color="FFFFFF" w:fill="FFFFFF"/>
            <w:vAlign w:val="center"/>
            <w:hideMark/>
          </w:tcPr>
          <w:p w:rsidR="00675D72" w:rsidRDefault="00675D72" w:rsidP="000009A9">
            <w:pPr>
              <w:spacing w:after="0" w:line="240" w:lineRule="auto"/>
              <w:rPr>
                <w:rFonts w:ascii="Times New Roman" w:hAnsi="Times New Roman"/>
                <w:sz w:val="24"/>
                <w:szCs w:val="24"/>
              </w:rPr>
            </w:pPr>
            <w:r w:rsidRPr="005543B9">
              <w:rPr>
                <w:rFonts w:ascii="Times New Roman" w:hAnsi="Times New Roman"/>
                <w:sz w:val="24"/>
                <w:szCs w:val="24"/>
              </w:rPr>
              <w:t>Складской комплекс,</w:t>
            </w:r>
          </w:p>
          <w:p w:rsidR="00675D72" w:rsidRPr="005543B9" w:rsidRDefault="00675D72" w:rsidP="000009A9">
            <w:pPr>
              <w:spacing w:after="0" w:line="240" w:lineRule="auto"/>
              <w:rPr>
                <w:rFonts w:ascii="Times New Roman" w:hAnsi="Times New Roman"/>
                <w:sz w:val="24"/>
                <w:szCs w:val="24"/>
              </w:rPr>
            </w:pPr>
            <w:r w:rsidRPr="005543B9">
              <w:rPr>
                <w:rFonts w:ascii="Times New Roman" w:hAnsi="Times New Roman"/>
                <w:sz w:val="24"/>
                <w:szCs w:val="24"/>
              </w:rPr>
              <w:t xml:space="preserve"> </w:t>
            </w:r>
            <w:proofErr w:type="spellStart"/>
            <w:r w:rsidRPr="005543B9">
              <w:rPr>
                <w:rFonts w:ascii="Times New Roman" w:hAnsi="Times New Roman"/>
                <w:sz w:val="24"/>
                <w:szCs w:val="24"/>
              </w:rPr>
              <w:t>мкр</w:t>
            </w:r>
            <w:proofErr w:type="spellEnd"/>
            <w:r w:rsidRPr="005543B9">
              <w:rPr>
                <w:rFonts w:ascii="Times New Roman" w:hAnsi="Times New Roman"/>
                <w:sz w:val="24"/>
                <w:szCs w:val="24"/>
              </w:rPr>
              <w:t>. Восточное Бутово, Симферопольское шоссе</w:t>
            </w:r>
          </w:p>
        </w:tc>
        <w:tc>
          <w:tcPr>
            <w:tcW w:w="1730" w:type="dxa"/>
            <w:shd w:val="clear" w:color="FFFFFF" w:fill="FFFFFF"/>
            <w:vAlign w:val="center"/>
            <w:hideMark/>
          </w:tcPr>
          <w:p w:rsidR="00675D72" w:rsidRPr="005543B9" w:rsidRDefault="00675D72" w:rsidP="000009A9">
            <w:pPr>
              <w:spacing w:after="0"/>
              <w:ind w:firstLine="567"/>
              <w:rPr>
                <w:rFonts w:ascii="Times New Roman" w:hAnsi="Times New Roman"/>
                <w:sz w:val="24"/>
                <w:szCs w:val="24"/>
              </w:rPr>
            </w:pPr>
            <w:r w:rsidRPr="005543B9">
              <w:rPr>
                <w:rFonts w:ascii="Times New Roman" w:hAnsi="Times New Roman"/>
                <w:sz w:val="24"/>
                <w:szCs w:val="24"/>
              </w:rPr>
              <w:t>482</w:t>
            </w:r>
          </w:p>
        </w:tc>
        <w:tc>
          <w:tcPr>
            <w:tcW w:w="1247" w:type="dxa"/>
            <w:shd w:val="clear" w:color="FFFFFF" w:fill="FFFFFF"/>
            <w:vAlign w:val="center"/>
            <w:hideMark/>
          </w:tcPr>
          <w:p w:rsidR="00675D72" w:rsidRPr="005543B9" w:rsidRDefault="00675D72" w:rsidP="000009A9">
            <w:pPr>
              <w:spacing w:after="0"/>
              <w:ind w:firstLine="567"/>
              <w:rPr>
                <w:rFonts w:ascii="Times New Roman" w:hAnsi="Times New Roman"/>
                <w:sz w:val="24"/>
                <w:szCs w:val="24"/>
              </w:rPr>
            </w:pPr>
            <w:r w:rsidRPr="005543B9">
              <w:rPr>
                <w:rFonts w:ascii="Times New Roman" w:hAnsi="Times New Roman"/>
                <w:sz w:val="24"/>
                <w:szCs w:val="24"/>
              </w:rPr>
              <w:t>2240</w:t>
            </w:r>
          </w:p>
        </w:tc>
      </w:tr>
      <w:tr w:rsidR="00675D72" w:rsidRPr="005543B9" w:rsidTr="00675D72">
        <w:trPr>
          <w:trHeight w:val="846"/>
        </w:trPr>
        <w:tc>
          <w:tcPr>
            <w:tcW w:w="568" w:type="dxa"/>
            <w:shd w:val="clear" w:color="FFFFFF" w:fill="FFFFFF"/>
            <w:vAlign w:val="center"/>
          </w:tcPr>
          <w:p w:rsidR="00675D72" w:rsidRPr="005543B9" w:rsidRDefault="00675D72" w:rsidP="000009A9">
            <w:pPr>
              <w:spacing w:after="0" w:line="240" w:lineRule="auto"/>
              <w:rPr>
                <w:rFonts w:ascii="Times New Roman" w:hAnsi="Times New Roman"/>
                <w:sz w:val="24"/>
                <w:szCs w:val="24"/>
              </w:rPr>
            </w:pPr>
            <w:r>
              <w:rPr>
                <w:rFonts w:ascii="Times New Roman" w:hAnsi="Times New Roman"/>
                <w:sz w:val="24"/>
                <w:szCs w:val="24"/>
              </w:rPr>
              <w:t>3</w:t>
            </w:r>
          </w:p>
        </w:tc>
        <w:tc>
          <w:tcPr>
            <w:tcW w:w="2126" w:type="dxa"/>
            <w:shd w:val="clear" w:color="FFFFFF" w:fill="FFFFFF"/>
            <w:vAlign w:val="center"/>
            <w:hideMark/>
          </w:tcPr>
          <w:p w:rsidR="00675D72" w:rsidRDefault="00675D72" w:rsidP="000009A9">
            <w:pPr>
              <w:spacing w:after="0"/>
              <w:rPr>
                <w:rFonts w:ascii="Times New Roman" w:hAnsi="Times New Roman"/>
                <w:bCs/>
                <w:sz w:val="24"/>
                <w:szCs w:val="24"/>
              </w:rPr>
            </w:pPr>
            <w:r w:rsidRPr="005543B9">
              <w:rPr>
                <w:rFonts w:ascii="Times New Roman" w:hAnsi="Times New Roman"/>
                <w:bCs/>
                <w:sz w:val="24"/>
                <w:szCs w:val="24"/>
              </w:rPr>
              <w:t xml:space="preserve">ООО </w:t>
            </w:r>
            <w:r>
              <w:rPr>
                <w:rFonts w:ascii="Times New Roman" w:hAnsi="Times New Roman"/>
                <w:bCs/>
                <w:sz w:val="24"/>
                <w:szCs w:val="24"/>
              </w:rPr>
              <w:t>«</w:t>
            </w:r>
            <w:r w:rsidRPr="005543B9">
              <w:rPr>
                <w:rFonts w:ascii="Times New Roman" w:hAnsi="Times New Roman"/>
                <w:bCs/>
                <w:sz w:val="24"/>
                <w:szCs w:val="24"/>
              </w:rPr>
              <w:t>ТП Елена</w:t>
            </w:r>
            <w:r>
              <w:rPr>
                <w:rFonts w:ascii="Times New Roman" w:hAnsi="Times New Roman"/>
                <w:bCs/>
                <w:sz w:val="24"/>
                <w:szCs w:val="24"/>
              </w:rPr>
              <w:t>»</w:t>
            </w:r>
          </w:p>
          <w:p w:rsidR="00675D72" w:rsidRPr="005543B9" w:rsidRDefault="00675D72" w:rsidP="000009A9">
            <w:pPr>
              <w:spacing w:after="0"/>
              <w:rPr>
                <w:rFonts w:ascii="Times New Roman" w:hAnsi="Times New Roman"/>
                <w:bCs/>
                <w:sz w:val="24"/>
                <w:szCs w:val="24"/>
              </w:rPr>
            </w:pPr>
            <w:r w:rsidRPr="005543B9">
              <w:rPr>
                <w:rFonts w:ascii="Times New Roman" w:hAnsi="Times New Roman"/>
                <w:bCs/>
                <w:sz w:val="24"/>
                <w:szCs w:val="24"/>
              </w:rPr>
              <w:t xml:space="preserve"> (</w:t>
            </w:r>
            <w:proofErr w:type="spellStart"/>
            <w:r w:rsidRPr="005543B9">
              <w:rPr>
                <w:rFonts w:ascii="Times New Roman" w:hAnsi="Times New Roman"/>
                <w:bCs/>
                <w:sz w:val="24"/>
                <w:szCs w:val="24"/>
              </w:rPr>
              <w:t>Леруа</w:t>
            </w:r>
            <w:proofErr w:type="spellEnd"/>
            <w:r w:rsidRPr="005543B9">
              <w:rPr>
                <w:rFonts w:ascii="Times New Roman" w:hAnsi="Times New Roman"/>
                <w:bCs/>
                <w:sz w:val="24"/>
                <w:szCs w:val="24"/>
              </w:rPr>
              <w:t xml:space="preserve"> </w:t>
            </w:r>
            <w:proofErr w:type="spellStart"/>
            <w:r w:rsidRPr="005543B9">
              <w:rPr>
                <w:rFonts w:ascii="Times New Roman" w:hAnsi="Times New Roman"/>
                <w:bCs/>
                <w:sz w:val="24"/>
                <w:szCs w:val="24"/>
              </w:rPr>
              <w:t>Мерлен</w:t>
            </w:r>
            <w:proofErr w:type="spellEnd"/>
            <w:r w:rsidRPr="005543B9">
              <w:rPr>
                <w:rFonts w:ascii="Times New Roman" w:hAnsi="Times New Roman"/>
                <w:bCs/>
                <w:sz w:val="24"/>
                <w:szCs w:val="24"/>
              </w:rPr>
              <w:t>)</w:t>
            </w:r>
          </w:p>
        </w:tc>
        <w:tc>
          <w:tcPr>
            <w:tcW w:w="4536" w:type="dxa"/>
            <w:shd w:val="clear" w:color="FFFFFF" w:fill="FFFFFF"/>
            <w:vAlign w:val="center"/>
            <w:hideMark/>
          </w:tcPr>
          <w:p w:rsidR="00675D72" w:rsidRDefault="00675D72" w:rsidP="000009A9">
            <w:pPr>
              <w:spacing w:after="0" w:line="240" w:lineRule="auto"/>
              <w:rPr>
                <w:rFonts w:ascii="Times New Roman" w:hAnsi="Times New Roman"/>
                <w:sz w:val="24"/>
                <w:szCs w:val="24"/>
              </w:rPr>
            </w:pPr>
            <w:r w:rsidRPr="005543B9">
              <w:rPr>
                <w:rFonts w:ascii="Times New Roman" w:hAnsi="Times New Roman"/>
                <w:sz w:val="24"/>
                <w:szCs w:val="24"/>
              </w:rPr>
              <w:t>Здание склада</w:t>
            </w:r>
            <w:r>
              <w:rPr>
                <w:rFonts w:ascii="Times New Roman" w:hAnsi="Times New Roman"/>
                <w:sz w:val="24"/>
                <w:szCs w:val="24"/>
              </w:rPr>
              <w:t>; з</w:t>
            </w:r>
            <w:r w:rsidRPr="005543B9">
              <w:rPr>
                <w:rFonts w:ascii="Times New Roman" w:hAnsi="Times New Roman"/>
                <w:sz w:val="24"/>
                <w:szCs w:val="24"/>
              </w:rPr>
              <w:t>дание магазина-склада мелкооптовой торговли в составе торгово</w:t>
            </w:r>
            <w:r>
              <w:rPr>
                <w:rFonts w:ascii="Times New Roman" w:hAnsi="Times New Roman"/>
                <w:sz w:val="24"/>
                <w:szCs w:val="24"/>
              </w:rPr>
              <w:t>-</w:t>
            </w:r>
            <w:r w:rsidRPr="005543B9">
              <w:rPr>
                <w:rFonts w:ascii="Times New Roman" w:hAnsi="Times New Roman"/>
                <w:sz w:val="24"/>
                <w:szCs w:val="24"/>
              </w:rPr>
              <w:t xml:space="preserve">складского комплекса </w:t>
            </w:r>
            <w:r>
              <w:rPr>
                <w:rFonts w:ascii="Times New Roman" w:hAnsi="Times New Roman"/>
                <w:sz w:val="24"/>
                <w:szCs w:val="24"/>
              </w:rPr>
              <w:t>«</w:t>
            </w:r>
            <w:proofErr w:type="spellStart"/>
            <w:r w:rsidRPr="005543B9">
              <w:rPr>
                <w:rFonts w:ascii="Times New Roman" w:hAnsi="Times New Roman"/>
                <w:sz w:val="24"/>
                <w:szCs w:val="24"/>
              </w:rPr>
              <w:t>Леруа</w:t>
            </w:r>
            <w:proofErr w:type="spellEnd"/>
            <w:r w:rsidRPr="005543B9">
              <w:rPr>
                <w:rFonts w:ascii="Times New Roman" w:hAnsi="Times New Roman"/>
                <w:sz w:val="24"/>
                <w:szCs w:val="24"/>
              </w:rPr>
              <w:t xml:space="preserve"> </w:t>
            </w:r>
            <w:proofErr w:type="spellStart"/>
            <w:r w:rsidRPr="005543B9">
              <w:rPr>
                <w:rFonts w:ascii="Times New Roman" w:hAnsi="Times New Roman"/>
                <w:sz w:val="24"/>
                <w:szCs w:val="24"/>
              </w:rPr>
              <w:t>Мерлен</w:t>
            </w:r>
            <w:proofErr w:type="spellEnd"/>
            <w:r>
              <w:rPr>
                <w:rFonts w:ascii="Times New Roman" w:hAnsi="Times New Roman"/>
                <w:sz w:val="24"/>
                <w:szCs w:val="24"/>
              </w:rPr>
              <w:t>»</w:t>
            </w:r>
          </w:p>
          <w:p w:rsidR="00675D72" w:rsidRPr="005543B9" w:rsidRDefault="00675D72" w:rsidP="000009A9">
            <w:pPr>
              <w:spacing w:after="0" w:line="240" w:lineRule="auto"/>
              <w:rPr>
                <w:rFonts w:ascii="Times New Roman" w:hAnsi="Times New Roman"/>
                <w:sz w:val="24"/>
                <w:szCs w:val="24"/>
              </w:rPr>
            </w:pPr>
            <w:r w:rsidRPr="005543B9">
              <w:rPr>
                <w:rFonts w:ascii="Times New Roman" w:hAnsi="Times New Roman"/>
                <w:sz w:val="24"/>
                <w:szCs w:val="24"/>
              </w:rPr>
              <w:t>в с. Беседы</w:t>
            </w:r>
          </w:p>
        </w:tc>
        <w:tc>
          <w:tcPr>
            <w:tcW w:w="1730" w:type="dxa"/>
            <w:shd w:val="clear" w:color="FFFFFF" w:fill="FFFFFF"/>
            <w:vAlign w:val="center"/>
            <w:hideMark/>
          </w:tcPr>
          <w:p w:rsidR="00675D72" w:rsidRPr="005543B9" w:rsidRDefault="00675D72" w:rsidP="000009A9">
            <w:pPr>
              <w:spacing w:after="0"/>
              <w:ind w:firstLine="567"/>
              <w:rPr>
                <w:rFonts w:ascii="Times New Roman" w:hAnsi="Times New Roman"/>
                <w:sz w:val="24"/>
                <w:szCs w:val="24"/>
              </w:rPr>
            </w:pPr>
            <w:r w:rsidRPr="005543B9">
              <w:rPr>
                <w:rFonts w:ascii="Times New Roman" w:hAnsi="Times New Roman"/>
                <w:sz w:val="24"/>
                <w:szCs w:val="24"/>
              </w:rPr>
              <w:t>250</w:t>
            </w:r>
          </w:p>
        </w:tc>
        <w:tc>
          <w:tcPr>
            <w:tcW w:w="1247" w:type="dxa"/>
            <w:shd w:val="clear" w:color="FFFFFF" w:fill="FFFFFF"/>
            <w:vAlign w:val="center"/>
            <w:hideMark/>
          </w:tcPr>
          <w:p w:rsidR="00675D72" w:rsidRPr="005543B9" w:rsidRDefault="00675D72" w:rsidP="000009A9">
            <w:pPr>
              <w:spacing w:after="0"/>
              <w:ind w:firstLine="567"/>
              <w:rPr>
                <w:rFonts w:ascii="Times New Roman" w:hAnsi="Times New Roman"/>
                <w:sz w:val="24"/>
                <w:szCs w:val="24"/>
              </w:rPr>
            </w:pPr>
            <w:r w:rsidRPr="005543B9">
              <w:rPr>
                <w:rFonts w:ascii="Times New Roman" w:hAnsi="Times New Roman"/>
                <w:sz w:val="24"/>
                <w:szCs w:val="24"/>
              </w:rPr>
              <w:t>1200</w:t>
            </w:r>
          </w:p>
        </w:tc>
      </w:tr>
      <w:tr w:rsidR="00675D72" w:rsidRPr="005543B9" w:rsidTr="00675D72">
        <w:trPr>
          <w:trHeight w:val="632"/>
        </w:trPr>
        <w:tc>
          <w:tcPr>
            <w:tcW w:w="568" w:type="dxa"/>
            <w:shd w:val="clear" w:color="FFFFFF" w:fill="FFFFFF"/>
            <w:vAlign w:val="center"/>
          </w:tcPr>
          <w:p w:rsidR="00675D72" w:rsidRPr="005543B9" w:rsidRDefault="00675D72" w:rsidP="000009A9">
            <w:pPr>
              <w:spacing w:after="0" w:line="240" w:lineRule="auto"/>
              <w:rPr>
                <w:rFonts w:ascii="Times New Roman" w:hAnsi="Times New Roman"/>
                <w:bCs/>
                <w:sz w:val="24"/>
                <w:szCs w:val="24"/>
              </w:rPr>
            </w:pPr>
            <w:r>
              <w:rPr>
                <w:rFonts w:ascii="Times New Roman" w:hAnsi="Times New Roman"/>
                <w:bCs/>
                <w:sz w:val="24"/>
                <w:szCs w:val="24"/>
              </w:rPr>
              <w:t>4</w:t>
            </w:r>
          </w:p>
        </w:tc>
        <w:tc>
          <w:tcPr>
            <w:tcW w:w="2126" w:type="dxa"/>
            <w:shd w:val="clear" w:color="FFFFFF" w:fill="FFFFFF"/>
            <w:vAlign w:val="center"/>
            <w:hideMark/>
          </w:tcPr>
          <w:p w:rsidR="00675D72" w:rsidRPr="005543B9" w:rsidRDefault="00675D72" w:rsidP="000009A9">
            <w:pPr>
              <w:spacing w:after="0"/>
              <w:rPr>
                <w:rFonts w:ascii="Times New Roman" w:hAnsi="Times New Roman"/>
                <w:bCs/>
                <w:sz w:val="24"/>
                <w:szCs w:val="24"/>
              </w:rPr>
            </w:pPr>
            <w:r>
              <w:rPr>
                <w:rFonts w:ascii="Times New Roman" w:hAnsi="Times New Roman"/>
                <w:bCs/>
                <w:sz w:val="24"/>
                <w:szCs w:val="24"/>
              </w:rPr>
              <w:t>АО</w:t>
            </w:r>
            <w:r w:rsidRPr="005543B9">
              <w:rPr>
                <w:rFonts w:ascii="Times New Roman" w:hAnsi="Times New Roman"/>
                <w:bCs/>
                <w:sz w:val="24"/>
                <w:szCs w:val="24"/>
              </w:rPr>
              <w:t xml:space="preserve"> </w:t>
            </w:r>
            <w:r>
              <w:rPr>
                <w:rFonts w:ascii="Times New Roman" w:hAnsi="Times New Roman"/>
                <w:bCs/>
                <w:sz w:val="24"/>
                <w:szCs w:val="24"/>
              </w:rPr>
              <w:t>«</w:t>
            </w:r>
            <w:r w:rsidRPr="005543B9">
              <w:rPr>
                <w:rFonts w:ascii="Times New Roman" w:hAnsi="Times New Roman"/>
                <w:bCs/>
                <w:sz w:val="24"/>
                <w:szCs w:val="24"/>
              </w:rPr>
              <w:t>САНТЕХКОМПЛЕКТ</w:t>
            </w:r>
            <w:r>
              <w:rPr>
                <w:rFonts w:ascii="Times New Roman" w:hAnsi="Times New Roman"/>
                <w:bCs/>
                <w:sz w:val="24"/>
                <w:szCs w:val="24"/>
              </w:rPr>
              <w:t>»</w:t>
            </w:r>
          </w:p>
        </w:tc>
        <w:tc>
          <w:tcPr>
            <w:tcW w:w="4536" w:type="dxa"/>
            <w:shd w:val="clear" w:color="FFFFFF" w:fill="FFFFFF"/>
            <w:vAlign w:val="center"/>
            <w:hideMark/>
          </w:tcPr>
          <w:p w:rsidR="00675D72" w:rsidRPr="005543B9" w:rsidRDefault="00675D72" w:rsidP="000009A9">
            <w:pPr>
              <w:spacing w:after="0" w:line="240" w:lineRule="auto"/>
              <w:rPr>
                <w:rFonts w:ascii="Times New Roman" w:hAnsi="Times New Roman"/>
                <w:sz w:val="24"/>
                <w:szCs w:val="24"/>
              </w:rPr>
            </w:pPr>
            <w:r w:rsidRPr="005543B9">
              <w:rPr>
                <w:rFonts w:ascii="Times New Roman" w:hAnsi="Times New Roman"/>
                <w:sz w:val="24"/>
                <w:szCs w:val="24"/>
              </w:rPr>
              <w:t>Производственно-складская база</w:t>
            </w:r>
            <w:r>
              <w:rPr>
                <w:rFonts w:ascii="Times New Roman" w:hAnsi="Times New Roman"/>
                <w:sz w:val="24"/>
                <w:szCs w:val="24"/>
              </w:rPr>
              <w:t>; «</w:t>
            </w:r>
            <w:r w:rsidRPr="005543B9">
              <w:rPr>
                <w:rFonts w:ascii="Times New Roman" w:hAnsi="Times New Roman"/>
                <w:sz w:val="24"/>
                <w:szCs w:val="24"/>
              </w:rPr>
              <w:t>2- очередь строительства. Складской корпус №3</w:t>
            </w:r>
            <w:r>
              <w:rPr>
                <w:rFonts w:ascii="Times New Roman" w:hAnsi="Times New Roman"/>
                <w:sz w:val="24"/>
                <w:szCs w:val="24"/>
              </w:rPr>
              <w:t>»</w:t>
            </w:r>
          </w:p>
        </w:tc>
        <w:tc>
          <w:tcPr>
            <w:tcW w:w="1730" w:type="dxa"/>
            <w:shd w:val="clear" w:color="FFFFFF" w:fill="FFFFFF"/>
            <w:vAlign w:val="center"/>
            <w:hideMark/>
          </w:tcPr>
          <w:p w:rsidR="00675D72" w:rsidRPr="005543B9" w:rsidRDefault="00675D72" w:rsidP="000009A9">
            <w:pPr>
              <w:spacing w:after="0"/>
              <w:ind w:firstLine="567"/>
              <w:rPr>
                <w:rFonts w:ascii="Times New Roman" w:hAnsi="Times New Roman"/>
                <w:sz w:val="24"/>
                <w:szCs w:val="24"/>
              </w:rPr>
            </w:pPr>
            <w:r w:rsidRPr="005543B9">
              <w:rPr>
                <w:rFonts w:ascii="Times New Roman" w:hAnsi="Times New Roman"/>
                <w:sz w:val="24"/>
                <w:szCs w:val="24"/>
              </w:rPr>
              <w:t>232</w:t>
            </w:r>
          </w:p>
        </w:tc>
        <w:tc>
          <w:tcPr>
            <w:tcW w:w="1247" w:type="dxa"/>
            <w:shd w:val="clear" w:color="FFFFFF" w:fill="FFFFFF"/>
            <w:vAlign w:val="center"/>
            <w:hideMark/>
          </w:tcPr>
          <w:p w:rsidR="00675D72" w:rsidRPr="005543B9" w:rsidRDefault="00675D72" w:rsidP="000009A9">
            <w:pPr>
              <w:spacing w:after="0"/>
              <w:ind w:firstLine="567"/>
              <w:rPr>
                <w:rFonts w:ascii="Times New Roman" w:hAnsi="Times New Roman"/>
                <w:sz w:val="24"/>
                <w:szCs w:val="24"/>
              </w:rPr>
            </w:pPr>
            <w:r w:rsidRPr="005543B9">
              <w:rPr>
                <w:rFonts w:ascii="Times New Roman" w:hAnsi="Times New Roman"/>
                <w:sz w:val="24"/>
                <w:szCs w:val="24"/>
              </w:rPr>
              <w:t>1000</w:t>
            </w:r>
          </w:p>
        </w:tc>
      </w:tr>
      <w:tr w:rsidR="00675D72" w:rsidRPr="005543B9" w:rsidTr="00675D72">
        <w:trPr>
          <w:trHeight w:val="600"/>
        </w:trPr>
        <w:tc>
          <w:tcPr>
            <w:tcW w:w="568" w:type="dxa"/>
            <w:shd w:val="clear" w:color="FFFFFF" w:fill="FFFFFF"/>
            <w:vAlign w:val="center"/>
          </w:tcPr>
          <w:p w:rsidR="00675D72" w:rsidRPr="005543B9" w:rsidRDefault="00675D72" w:rsidP="000009A9">
            <w:pPr>
              <w:spacing w:after="0" w:line="240" w:lineRule="auto"/>
              <w:rPr>
                <w:rFonts w:ascii="Times New Roman" w:hAnsi="Times New Roman"/>
                <w:sz w:val="24"/>
                <w:szCs w:val="24"/>
              </w:rPr>
            </w:pPr>
            <w:r>
              <w:rPr>
                <w:rFonts w:ascii="Times New Roman" w:hAnsi="Times New Roman"/>
                <w:sz w:val="24"/>
                <w:szCs w:val="24"/>
              </w:rPr>
              <w:t>5</w:t>
            </w:r>
          </w:p>
        </w:tc>
        <w:tc>
          <w:tcPr>
            <w:tcW w:w="2126" w:type="dxa"/>
            <w:shd w:val="clear" w:color="FFFFFF" w:fill="FFFFFF"/>
            <w:vAlign w:val="center"/>
            <w:hideMark/>
          </w:tcPr>
          <w:p w:rsidR="00675D72" w:rsidRPr="005543B9" w:rsidRDefault="00675D72" w:rsidP="000009A9">
            <w:pPr>
              <w:spacing w:after="0"/>
              <w:rPr>
                <w:rFonts w:ascii="Times New Roman" w:hAnsi="Times New Roman"/>
                <w:bCs/>
                <w:sz w:val="24"/>
                <w:szCs w:val="24"/>
              </w:rPr>
            </w:pPr>
            <w:r w:rsidRPr="005543B9">
              <w:rPr>
                <w:rFonts w:ascii="Times New Roman" w:hAnsi="Times New Roman"/>
                <w:bCs/>
                <w:sz w:val="24"/>
                <w:szCs w:val="24"/>
              </w:rPr>
              <w:t xml:space="preserve">ФЛ Погосян Камо </w:t>
            </w:r>
            <w:proofErr w:type="spellStart"/>
            <w:r w:rsidRPr="005543B9">
              <w:rPr>
                <w:rFonts w:ascii="Times New Roman" w:hAnsi="Times New Roman"/>
                <w:bCs/>
                <w:sz w:val="24"/>
                <w:szCs w:val="24"/>
              </w:rPr>
              <w:t>Арутикович</w:t>
            </w:r>
            <w:proofErr w:type="spellEnd"/>
            <w:r w:rsidRPr="005543B9">
              <w:rPr>
                <w:rFonts w:ascii="Times New Roman" w:hAnsi="Times New Roman"/>
                <w:bCs/>
                <w:sz w:val="24"/>
                <w:szCs w:val="24"/>
              </w:rPr>
              <w:t xml:space="preserve"> (ООО «Петровский и К»)</w:t>
            </w:r>
          </w:p>
        </w:tc>
        <w:tc>
          <w:tcPr>
            <w:tcW w:w="4536" w:type="dxa"/>
            <w:shd w:val="clear" w:color="FFFFFF" w:fill="FFFFFF"/>
            <w:vAlign w:val="center"/>
            <w:hideMark/>
          </w:tcPr>
          <w:p w:rsidR="00675D72" w:rsidRPr="005543B9" w:rsidRDefault="00675D72" w:rsidP="000009A9">
            <w:pPr>
              <w:spacing w:after="0" w:line="240" w:lineRule="auto"/>
              <w:rPr>
                <w:rFonts w:ascii="Times New Roman" w:hAnsi="Times New Roman"/>
                <w:sz w:val="24"/>
                <w:szCs w:val="24"/>
              </w:rPr>
            </w:pPr>
            <w:r w:rsidRPr="005543B9">
              <w:rPr>
                <w:rFonts w:ascii="Times New Roman" w:hAnsi="Times New Roman"/>
                <w:sz w:val="24"/>
                <w:szCs w:val="24"/>
              </w:rPr>
              <w:t>Предприятие по переработке мясной продукции в пос. Развилка</w:t>
            </w:r>
          </w:p>
        </w:tc>
        <w:tc>
          <w:tcPr>
            <w:tcW w:w="1730" w:type="dxa"/>
            <w:shd w:val="clear" w:color="FFFFFF" w:fill="FFFFFF"/>
            <w:vAlign w:val="center"/>
            <w:hideMark/>
          </w:tcPr>
          <w:p w:rsidR="00675D72" w:rsidRPr="005543B9" w:rsidRDefault="00675D72" w:rsidP="000009A9">
            <w:pPr>
              <w:spacing w:after="0"/>
              <w:ind w:firstLine="567"/>
              <w:rPr>
                <w:rFonts w:ascii="Times New Roman" w:hAnsi="Times New Roman"/>
                <w:sz w:val="24"/>
                <w:szCs w:val="24"/>
              </w:rPr>
            </w:pPr>
            <w:r w:rsidRPr="005543B9">
              <w:rPr>
                <w:rFonts w:ascii="Times New Roman" w:hAnsi="Times New Roman"/>
                <w:sz w:val="24"/>
                <w:szCs w:val="24"/>
              </w:rPr>
              <w:t>100</w:t>
            </w:r>
          </w:p>
        </w:tc>
        <w:tc>
          <w:tcPr>
            <w:tcW w:w="1247" w:type="dxa"/>
            <w:shd w:val="clear" w:color="FFFFFF" w:fill="FFFFFF"/>
            <w:vAlign w:val="center"/>
            <w:hideMark/>
          </w:tcPr>
          <w:p w:rsidR="00675D72" w:rsidRPr="005543B9" w:rsidRDefault="00675D72" w:rsidP="000009A9">
            <w:pPr>
              <w:spacing w:after="0"/>
              <w:ind w:firstLine="567"/>
              <w:rPr>
                <w:rFonts w:ascii="Times New Roman" w:hAnsi="Times New Roman"/>
                <w:sz w:val="24"/>
                <w:szCs w:val="24"/>
              </w:rPr>
            </w:pPr>
            <w:r w:rsidRPr="005543B9">
              <w:rPr>
                <w:rFonts w:ascii="Times New Roman" w:hAnsi="Times New Roman"/>
                <w:sz w:val="24"/>
                <w:szCs w:val="24"/>
              </w:rPr>
              <w:t>800</w:t>
            </w:r>
          </w:p>
        </w:tc>
      </w:tr>
      <w:tr w:rsidR="00675D72" w:rsidRPr="005543B9" w:rsidTr="00675D72">
        <w:trPr>
          <w:trHeight w:val="454"/>
        </w:trPr>
        <w:tc>
          <w:tcPr>
            <w:tcW w:w="568" w:type="dxa"/>
            <w:shd w:val="clear" w:color="FFFFFF" w:fill="FFFFFF"/>
            <w:vAlign w:val="center"/>
          </w:tcPr>
          <w:p w:rsidR="00675D72" w:rsidRPr="005543B9" w:rsidRDefault="00675D72" w:rsidP="000009A9">
            <w:pPr>
              <w:spacing w:after="0" w:line="240" w:lineRule="auto"/>
              <w:rPr>
                <w:rFonts w:ascii="Times New Roman" w:hAnsi="Times New Roman"/>
                <w:sz w:val="24"/>
                <w:szCs w:val="24"/>
              </w:rPr>
            </w:pPr>
            <w:r>
              <w:rPr>
                <w:rFonts w:ascii="Times New Roman" w:hAnsi="Times New Roman"/>
                <w:sz w:val="24"/>
                <w:szCs w:val="24"/>
              </w:rPr>
              <w:t>6</w:t>
            </w:r>
          </w:p>
        </w:tc>
        <w:tc>
          <w:tcPr>
            <w:tcW w:w="2126" w:type="dxa"/>
            <w:shd w:val="clear" w:color="FFFFFF" w:fill="FFFFFF"/>
            <w:vAlign w:val="center"/>
            <w:hideMark/>
          </w:tcPr>
          <w:p w:rsidR="00675D72" w:rsidRDefault="00675D72" w:rsidP="000009A9">
            <w:pPr>
              <w:spacing w:after="0"/>
              <w:rPr>
                <w:rFonts w:ascii="Times New Roman" w:hAnsi="Times New Roman"/>
                <w:bCs/>
                <w:sz w:val="24"/>
                <w:szCs w:val="24"/>
              </w:rPr>
            </w:pPr>
            <w:r w:rsidRPr="005543B9">
              <w:rPr>
                <w:rFonts w:ascii="Times New Roman" w:hAnsi="Times New Roman"/>
                <w:bCs/>
                <w:sz w:val="24"/>
                <w:szCs w:val="24"/>
              </w:rPr>
              <w:t>ООО "САЛИМЕКС"/</w:t>
            </w:r>
          </w:p>
          <w:p w:rsidR="00675D72" w:rsidRPr="005543B9" w:rsidRDefault="00675D72" w:rsidP="000009A9">
            <w:pPr>
              <w:spacing w:after="0"/>
              <w:rPr>
                <w:rFonts w:ascii="Times New Roman" w:hAnsi="Times New Roman"/>
                <w:bCs/>
                <w:sz w:val="24"/>
                <w:szCs w:val="24"/>
              </w:rPr>
            </w:pPr>
            <w:r w:rsidRPr="005543B9">
              <w:rPr>
                <w:rFonts w:ascii="Times New Roman" w:hAnsi="Times New Roman"/>
                <w:bCs/>
                <w:sz w:val="24"/>
                <w:szCs w:val="24"/>
              </w:rPr>
              <w:t>"SALYMEX"</w:t>
            </w:r>
          </w:p>
        </w:tc>
        <w:tc>
          <w:tcPr>
            <w:tcW w:w="4536" w:type="dxa"/>
            <w:shd w:val="clear" w:color="FFFFFF" w:fill="FFFFFF"/>
            <w:vAlign w:val="center"/>
            <w:hideMark/>
          </w:tcPr>
          <w:p w:rsidR="00675D72" w:rsidRPr="005543B9" w:rsidRDefault="00675D72" w:rsidP="000009A9">
            <w:pPr>
              <w:spacing w:after="0" w:line="240" w:lineRule="auto"/>
              <w:rPr>
                <w:rFonts w:ascii="Times New Roman" w:hAnsi="Times New Roman"/>
                <w:sz w:val="24"/>
                <w:szCs w:val="24"/>
              </w:rPr>
            </w:pPr>
            <w:r w:rsidRPr="005543B9">
              <w:rPr>
                <w:rFonts w:ascii="Times New Roman" w:hAnsi="Times New Roman"/>
                <w:sz w:val="24"/>
                <w:szCs w:val="24"/>
              </w:rPr>
              <w:t xml:space="preserve">Предприятие по переработке рыбы, в пос. </w:t>
            </w:r>
            <w:proofErr w:type="spellStart"/>
            <w:r w:rsidRPr="005543B9">
              <w:rPr>
                <w:rFonts w:ascii="Times New Roman" w:hAnsi="Times New Roman"/>
                <w:sz w:val="24"/>
                <w:szCs w:val="24"/>
              </w:rPr>
              <w:t>Булатниково</w:t>
            </w:r>
            <w:proofErr w:type="spellEnd"/>
          </w:p>
        </w:tc>
        <w:tc>
          <w:tcPr>
            <w:tcW w:w="1730" w:type="dxa"/>
            <w:shd w:val="clear" w:color="FFFFFF" w:fill="FFFFFF"/>
            <w:vAlign w:val="center"/>
            <w:hideMark/>
          </w:tcPr>
          <w:p w:rsidR="00675D72" w:rsidRPr="005543B9" w:rsidRDefault="00675D72" w:rsidP="000009A9">
            <w:pPr>
              <w:spacing w:after="0"/>
              <w:ind w:firstLine="567"/>
              <w:rPr>
                <w:rFonts w:ascii="Times New Roman" w:hAnsi="Times New Roman"/>
                <w:sz w:val="24"/>
                <w:szCs w:val="24"/>
              </w:rPr>
            </w:pPr>
            <w:r w:rsidRPr="005543B9">
              <w:rPr>
                <w:rFonts w:ascii="Times New Roman" w:hAnsi="Times New Roman"/>
                <w:sz w:val="24"/>
                <w:szCs w:val="24"/>
              </w:rPr>
              <w:t>82</w:t>
            </w:r>
          </w:p>
        </w:tc>
        <w:tc>
          <w:tcPr>
            <w:tcW w:w="1247" w:type="dxa"/>
            <w:shd w:val="clear" w:color="FFFFFF" w:fill="FFFFFF"/>
            <w:vAlign w:val="center"/>
            <w:hideMark/>
          </w:tcPr>
          <w:p w:rsidR="00675D72" w:rsidRPr="005543B9" w:rsidRDefault="00675D72" w:rsidP="000009A9">
            <w:pPr>
              <w:spacing w:after="0"/>
              <w:ind w:firstLine="567"/>
              <w:rPr>
                <w:rFonts w:ascii="Times New Roman" w:hAnsi="Times New Roman"/>
                <w:sz w:val="24"/>
                <w:szCs w:val="24"/>
              </w:rPr>
            </w:pPr>
            <w:r w:rsidRPr="005543B9">
              <w:rPr>
                <w:rFonts w:ascii="Times New Roman" w:hAnsi="Times New Roman"/>
                <w:sz w:val="24"/>
                <w:szCs w:val="24"/>
              </w:rPr>
              <w:t>500</w:t>
            </w:r>
          </w:p>
        </w:tc>
      </w:tr>
      <w:tr w:rsidR="00675D72" w:rsidRPr="005543B9" w:rsidTr="00675D72">
        <w:trPr>
          <w:trHeight w:val="555"/>
        </w:trPr>
        <w:tc>
          <w:tcPr>
            <w:tcW w:w="568" w:type="dxa"/>
            <w:shd w:val="clear" w:color="FFFFFF" w:fill="FFFFFF"/>
            <w:vAlign w:val="center"/>
          </w:tcPr>
          <w:p w:rsidR="00675D72" w:rsidRPr="005543B9" w:rsidRDefault="00675D72" w:rsidP="000009A9">
            <w:pPr>
              <w:spacing w:after="0" w:line="240" w:lineRule="auto"/>
              <w:rPr>
                <w:rFonts w:ascii="Times New Roman" w:hAnsi="Times New Roman"/>
                <w:bCs/>
                <w:sz w:val="24"/>
                <w:szCs w:val="24"/>
              </w:rPr>
            </w:pPr>
            <w:r>
              <w:rPr>
                <w:rFonts w:ascii="Times New Roman" w:hAnsi="Times New Roman"/>
                <w:bCs/>
                <w:sz w:val="24"/>
                <w:szCs w:val="24"/>
              </w:rPr>
              <w:t>7</w:t>
            </w:r>
          </w:p>
        </w:tc>
        <w:tc>
          <w:tcPr>
            <w:tcW w:w="2126" w:type="dxa"/>
            <w:shd w:val="clear" w:color="FFFFFF" w:fill="FFFFFF"/>
            <w:vAlign w:val="center"/>
            <w:hideMark/>
          </w:tcPr>
          <w:p w:rsidR="00675D72" w:rsidRPr="005543B9" w:rsidRDefault="00675D72" w:rsidP="000009A9">
            <w:pPr>
              <w:spacing w:after="0"/>
              <w:rPr>
                <w:rFonts w:ascii="Times New Roman" w:hAnsi="Times New Roman"/>
                <w:bCs/>
                <w:sz w:val="24"/>
                <w:szCs w:val="24"/>
              </w:rPr>
            </w:pPr>
            <w:r w:rsidRPr="005543B9">
              <w:rPr>
                <w:rFonts w:ascii="Times New Roman" w:hAnsi="Times New Roman"/>
                <w:bCs/>
                <w:sz w:val="24"/>
                <w:szCs w:val="24"/>
              </w:rPr>
              <w:t>Зыкова Анна</w:t>
            </w:r>
            <w:r>
              <w:rPr>
                <w:rFonts w:ascii="Times New Roman" w:hAnsi="Times New Roman"/>
                <w:bCs/>
                <w:sz w:val="24"/>
                <w:szCs w:val="24"/>
              </w:rPr>
              <w:t xml:space="preserve"> Вячеславовна</w:t>
            </w:r>
          </w:p>
        </w:tc>
        <w:tc>
          <w:tcPr>
            <w:tcW w:w="4536" w:type="dxa"/>
            <w:shd w:val="clear" w:color="FFFFFF" w:fill="FFFFFF"/>
            <w:vAlign w:val="center"/>
            <w:hideMark/>
          </w:tcPr>
          <w:p w:rsidR="00675D72" w:rsidRDefault="00675D72" w:rsidP="000009A9">
            <w:pPr>
              <w:spacing w:after="0" w:line="240" w:lineRule="auto"/>
              <w:rPr>
                <w:rFonts w:ascii="Times New Roman" w:hAnsi="Times New Roman"/>
                <w:sz w:val="24"/>
                <w:szCs w:val="24"/>
              </w:rPr>
            </w:pPr>
            <w:r w:rsidRPr="006F459B">
              <w:rPr>
                <w:rFonts w:ascii="Times New Roman" w:eastAsia="Times New Roman" w:hAnsi="Times New Roman" w:cs="Times New Roman"/>
                <w:sz w:val="24"/>
                <w:szCs w:val="24"/>
                <w:lang w:eastAsia="ru-RU"/>
              </w:rPr>
              <w:t>Производственно-логистический комплекс</w:t>
            </w:r>
            <w:r w:rsidRPr="005543B9">
              <w:rPr>
                <w:rFonts w:ascii="Times New Roman" w:hAnsi="Times New Roman"/>
                <w:sz w:val="24"/>
                <w:szCs w:val="24"/>
              </w:rPr>
              <w:t xml:space="preserve"> «Горки </w:t>
            </w:r>
            <w:proofErr w:type="spellStart"/>
            <w:r w:rsidRPr="005543B9">
              <w:rPr>
                <w:rFonts w:ascii="Times New Roman" w:hAnsi="Times New Roman"/>
                <w:sz w:val="24"/>
                <w:szCs w:val="24"/>
              </w:rPr>
              <w:t>Лайт</w:t>
            </w:r>
            <w:proofErr w:type="spellEnd"/>
            <w:r w:rsidRPr="005543B9">
              <w:rPr>
                <w:rFonts w:ascii="Times New Roman" w:hAnsi="Times New Roman"/>
                <w:sz w:val="24"/>
                <w:szCs w:val="24"/>
              </w:rPr>
              <w:t xml:space="preserve"> </w:t>
            </w:r>
            <w:proofErr w:type="spellStart"/>
            <w:r w:rsidRPr="005543B9">
              <w:rPr>
                <w:rFonts w:ascii="Times New Roman" w:hAnsi="Times New Roman"/>
                <w:sz w:val="24"/>
                <w:szCs w:val="24"/>
              </w:rPr>
              <w:t>индастриал</w:t>
            </w:r>
            <w:proofErr w:type="spellEnd"/>
            <w:r w:rsidRPr="005543B9">
              <w:rPr>
                <w:rFonts w:ascii="Times New Roman" w:hAnsi="Times New Roman"/>
                <w:sz w:val="24"/>
                <w:szCs w:val="24"/>
              </w:rPr>
              <w:t xml:space="preserve">» </w:t>
            </w:r>
          </w:p>
          <w:p w:rsidR="00675D72" w:rsidRPr="005543B9" w:rsidRDefault="00675D72" w:rsidP="000009A9">
            <w:pPr>
              <w:spacing w:after="0" w:line="240" w:lineRule="auto"/>
              <w:rPr>
                <w:rFonts w:ascii="Times New Roman" w:hAnsi="Times New Roman"/>
                <w:sz w:val="24"/>
                <w:szCs w:val="24"/>
              </w:rPr>
            </w:pPr>
            <w:r w:rsidRPr="005543B9">
              <w:rPr>
                <w:rFonts w:ascii="Times New Roman" w:hAnsi="Times New Roman"/>
                <w:sz w:val="24"/>
                <w:szCs w:val="24"/>
              </w:rPr>
              <w:t>в д. Горки</w:t>
            </w:r>
          </w:p>
        </w:tc>
        <w:tc>
          <w:tcPr>
            <w:tcW w:w="1730" w:type="dxa"/>
            <w:shd w:val="clear" w:color="FFFFFF" w:fill="FFFFFF"/>
            <w:vAlign w:val="center"/>
            <w:hideMark/>
          </w:tcPr>
          <w:p w:rsidR="00675D72" w:rsidRPr="005543B9" w:rsidRDefault="00675D72" w:rsidP="000009A9">
            <w:pPr>
              <w:spacing w:after="0"/>
              <w:ind w:firstLine="567"/>
              <w:rPr>
                <w:rFonts w:ascii="Times New Roman" w:hAnsi="Times New Roman"/>
                <w:sz w:val="24"/>
                <w:szCs w:val="24"/>
              </w:rPr>
            </w:pPr>
            <w:r w:rsidRPr="005543B9">
              <w:rPr>
                <w:rFonts w:ascii="Times New Roman" w:hAnsi="Times New Roman"/>
                <w:sz w:val="24"/>
                <w:szCs w:val="24"/>
              </w:rPr>
              <w:t>125</w:t>
            </w:r>
          </w:p>
        </w:tc>
        <w:tc>
          <w:tcPr>
            <w:tcW w:w="1247" w:type="dxa"/>
            <w:shd w:val="clear" w:color="FFFFFF" w:fill="FFFFFF"/>
            <w:vAlign w:val="center"/>
            <w:hideMark/>
          </w:tcPr>
          <w:p w:rsidR="00675D72" w:rsidRPr="005543B9" w:rsidRDefault="00675D72" w:rsidP="000009A9">
            <w:pPr>
              <w:spacing w:after="0"/>
              <w:ind w:firstLine="567"/>
              <w:rPr>
                <w:rFonts w:ascii="Times New Roman" w:hAnsi="Times New Roman"/>
                <w:sz w:val="24"/>
                <w:szCs w:val="24"/>
              </w:rPr>
            </w:pPr>
            <w:r w:rsidRPr="005543B9">
              <w:rPr>
                <w:rFonts w:ascii="Times New Roman" w:hAnsi="Times New Roman"/>
                <w:sz w:val="24"/>
                <w:szCs w:val="24"/>
              </w:rPr>
              <w:t>500</w:t>
            </w:r>
          </w:p>
        </w:tc>
      </w:tr>
    </w:tbl>
    <w:p w:rsidR="00675D72" w:rsidRDefault="00675D72" w:rsidP="00675D72">
      <w:pPr>
        <w:shd w:val="clear" w:color="auto" w:fill="FFFFFF"/>
        <w:spacing w:after="0"/>
        <w:ind w:firstLine="567"/>
        <w:jc w:val="both"/>
        <w:rPr>
          <w:rFonts w:ascii="Times New Roman" w:eastAsia="Times New Roman" w:hAnsi="Times New Roman" w:cs="Times New Roman"/>
          <w:sz w:val="24"/>
          <w:szCs w:val="24"/>
          <w:lang w:eastAsia="ru-RU"/>
        </w:rPr>
      </w:pPr>
    </w:p>
    <w:p w:rsidR="00B94717" w:rsidRPr="00F76083" w:rsidRDefault="00675D72" w:rsidP="00675D72">
      <w:pPr>
        <w:spacing w:after="0"/>
        <w:ind w:firstLine="567"/>
        <w:jc w:val="both"/>
        <w:rPr>
          <w:rFonts w:ascii="Times New Roman" w:hAnsi="Times New Roman" w:cs="Times New Roman"/>
          <w:sz w:val="24"/>
          <w:szCs w:val="24"/>
        </w:rPr>
      </w:pPr>
      <w:r w:rsidRPr="000D4C1F">
        <w:rPr>
          <w:rFonts w:ascii="Times New Roman" w:hAnsi="Times New Roman" w:cs="Times New Roman"/>
          <w:sz w:val="24"/>
          <w:szCs w:val="24"/>
        </w:rPr>
        <w:t>Инвестиции в основной капитал в 2024 году составили 86,7 млрд. рублей, их них 62,7 млрд. рублей приходится на жилищное строительство, что составляет 78%. В отчетном году введено в эксплуатацию жилых зданий -828 тыс.</w:t>
      </w:r>
      <w:r>
        <w:rPr>
          <w:rFonts w:ascii="Times New Roman" w:hAnsi="Times New Roman" w:cs="Times New Roman"/>
          <w:sz w:val="24"/>
          <w:szCs w:val="24"/>
        </w:rPr>
        <w:t xml:space="preserve"> </w:t>
      </w:r>
      <w:r w:rsidRPr="000D4C1F">
        <w:rPr>
          <w:rFonts w:ascii="Times New Roman" w:hAnsi="Times New Roman" w:cs="Times New Roman"/>
          <w:sz w:val="24"/>
          <w:szCs w:val="24"/>
        </w:rPr>
        <w:t>кв.</w:t>
      </w:r>
      <w:r>
        <w:rPr>
          <w:rFonts w:ascii="Times New Roman" w:hAnsi="Times New Roman" w:cs="Times New Roman"/>
          <w:sz w:val="24"/>
          <w:szCs w:val="24"/>
        </w:rPr>
        <w:t xml:space="preserve"> </w:t>
      </w:r>
      <w:r w:rsidRPr="000D4C1F">
        <w:rPr>
          <w:rFonts w:ascii="Times New Roman" w:hAnsi="Times New Roman" w:cs="Times New Roman"/>
          <w:sz w:val="24"/>
          <w:szCs w:val="24"/>
        </w:rPr>
        <w:t>м. Основные застройщики МКД: ООО "Пригород Лесное", ООО "</w:t>
      </w:r>
      <w:proofErr w:type="spellStart"/>
      <w:r w:rsidRPr="000D4C1F">
        <w:rPr>
          <w:rFonts w:ascii="Times New Roman" w:hAnsi="Times New Roman" w:cs="Times New Roman"/>
          <w:sz w:val="24"/>
          <w:szCs w:val="24"/>
        </w:rPr>
        <w:t>Лотан</w:t>
      </w:r>
      <w:proofErr w:type="spellEnd"/>
      <w:r w:rsidRPr="000D4C1F">
        <w:rPr>
          <w:rFonts w:ascii="Times New Roman" w:hAnsi="Times New Roman" w:cs="Times New Roman"/>
          <w:sz w:val="24"/>
          <w:szCs w:val="24"/>
        </w:rPr>
        <w:t>", ТОСП ООО "СЗ "Восток Столицы", ООО "СЗ "САМОЛЕТ-КОРОБОВО".</w:t>
      </w:r>
      <w:r>
        <w:rPr>
          <w:rFonts w:ascii="Times New Roman" w:hAnsi="Times New Roman" w:cs="Times New Roman"/>
          <w:sz w:val="24"/>
          <w:szCs w:val="24"/>
        </w:rPr>
        <w:t xml:space="preserve"> В </w:t>
      </w:r>
      <w:r w:rsidRPr="000D4C1F">
        <w:rPr>
          <w:rFonts w:ascii="Times New Roman" w:hAnsi="Times New Roman" w:cs="Times New Roman"/>
          <w:sz w:val="24"/>
          <w:szCs w:val="24"/>
        </w:rPr>
        <w:t>2025-2027 годы прогнозируется рост на счет ввода в эксплуатацию жилых домов по 700 тыс.</w:t>
      </w:r>
      <w:r>
        <w:rPr>
          <w:rFonts w:ascii="Times New Roman" w:hAnsi="Times New Roman" w:cs="Times New Roman"/>
          <w:sz w:val="24"/>
          <w:szCs w:val="24"/>
        </w:rPr>
        <w:t xml:space="preserve"> </w:t>
      </w:r>
      <w:r w:rsidRPr="000D4C1F">
        <w:rPr>
          <w:rFonts w:ascii="Times New Roman" w:hAnsi="Times New Roman" w:cs="Times New Roman"/>
          <w:sz w:val="24"/>
          <w:szCs w:val="24"/>
        </w:rPr>
        <w:t>кв. м ежегодно.</w:t>
      </w:r>
    </w:p>
    <w:p w:rsidR="009F1C1D" w:rsidRPr="0099023F" w:rsidRDefault="009F1C1D" w:rsidP="009F1C1D">
      <w:pPr>
        <w:jc w:val="center"/>
        <w:rPr>
          <w:rFonts w:ascii="Times New Roman" w:hAnsi="Times New Roman" w:cs="Times New Roman"/>
          <w:b/>
          <w:color w:val="000000" w:themeColor="text1"/>
          <w:sz w:val="24"/>
          <w:szCs w:val="24"/>
        </w:rPr>
      </w:pPr>
      <w:r w:rsidRPr="0099023F">
        <w:rPr>
          <w:rFonts w:ascii="Times New Roman" w:hAnsi="Times New Roman" w:cs="Times New Roman"/>
          <w:b/>
          <w:color w:val="000000" w:themeColor="text1"/>
          <w:sz w:val="24"/>
          <w:szCs w:val="24"/>
        </w:rPr>
        <w:t>Сельское хозяйство</w:t>
      </w:r>
    </w:p>
    <w:p w:rsidR="009F1C1D" w:rsidRPr="0099023F" w:rsidRDefault="009F1C1D" w:rsidP="009F1C1D">
      <w:pPr>
        <w:spacing w:after="0" w:line="240" w:lineRule="auto"/>
        <w:ind w:firstLine="708"/>
        <w:jc w:val="both"/>
        <w:rPr>
          <w:rFonts w:ascii="Times New Roman" w:eastAsia="Calibri" w:hAnsi="Times New Roman" w:cs="Times New Roman"/>
          <w:sz w:val="24"/>
          <w:szCs w:val="24"/>
        </w:rPr>
      </w:pPr>
      <w:r w:rsidRPr="0099023F">
        <w:rPr>
          <w:rFonts w:ascii="Times New Roman" w:eastAsia="Calibri" w:hAnsi="Times New Roman" w:cs="Times New Roman"/>
          <w:sz w:val="24"/>
          <w:szCs w:val="24"/>
        </w:rPr>
        <w:t>Сельскохозяйственное производство в Ленинском городском округе развивается по следующим направлениям - производство молока, выращивание овощей открытого грунта, картофеля, производство и переработка плодов и ягод, производство посадочного материала плодово-ягодных культур.</w:t>
      </w:r>
    </w:p>
    <w:p w:rsidR="009F1C1D" w:rsidRPr="0099023F" w:rsidRDefault="009F1C1D" w:rsidP="009F1C1D">
      <w:pPr>
        <w:spacing w:after="0" w:line="240" w:lineRule="auto"/>
        <w:ind w:firstLine="708"/>
        <w:jc w:val="both"/>
        <w:rPr>
          <w:rFonts w:ascii="Times New Roman" w:eastAsia="Calibri" w:hAnsi="Times New Roman" w:cs="Times New Roman"/>
          <w:sz w:val="24"/>
          <w:szCs w:val="24"/>
        </w:rPr>
      </w:pPr>
      <w:r w:rsidRPr="0099023F">
        <w:rPr>
          <w:rFonts w:ascii="Times New Roman" w:eastAsia="Calibri" w:hAnsi="Times New Roman" w:cs="Times New Roman"/>
          <w:sz w:val="24"/>
          <w:szCs w:val="24"/>
        </w:rPr>
        <w:lastRenderedPageBreak/>
        <w:t>На территории округа на сегодняшний день функционируют одно сельскохозяйственное предприятие - АО «Совхоз имени Ленина»;</w:t>
      </w:r>
    </w:p>
    <w:p w:rsidR="009F1C1D" w:rsidRPr="0099023F" w:rsidRDefault="009F1C1D" w:rsidP="009F1C1D">
      <w:pPr>
        <w:spacing w:after="0" w:line="240" w:lineRule="auto"/>
        <w:jc w:val="both"/>
        <w:rPr>
          <w:rFonts w:ascii="Times New Roman" w:eastAsia="Calibri" w:hAnsi="Times New Roman" w:cs="Times New Roman"/>
          <w:sz w:val="24"/>
          <w:szCs w:val="24"/>
        </w:rPr>
      </w:pPr>
      <w:r w:rsidRPr="0099023F">
        <w:rPr>
          <w:rFonts w:ascii="Times New Roman" w:eastAsia="Calibri" w:hAnsi="Times New Roman" w:cs="Times New Roman"/>
          <w:sz w:val="24"/>
          <w:szCs w:val="24"/>
        </w:rPr>
        <w:t>одно крестьянско-фермерское хозяйство - КФХ Дементьев Д.В.</w:t>
      </w:r>
    </w:p>
    <w:p w:rsidR="009F1C1D" w:rsidRPr="0099023F" w:rsidRDefault="009F1C1D" w:rsidP="009F1C1D">
      <w:pPr>
        <w:spacing w:after="0" w:line="240" w:lineRule="auto"/>
        <w:ind w:firstLine="708"/>
        <w:jc w:val="both"/>
        <w:rPr>
          <w:rFonts w:ascii="Times New Roman" w:eastAsia="Calibri" w:hAnsi="Times New Roman" w:cs="Times New Roman"/>
          <w:sz w:val="24"/>
          <w:szCs w:val="24"/>
        </w:rPr>
      </w:pPr>
      <w:r w:rsidRPr="0099023F">
        <w:rPr>
          <w:rFonts w:ascii="Times New Roman" w:eastAsia="Calibri" w:hAnsi="Times New Roman" w:cs="Times New Roman"/>
          <w:sz w:val="24"/>
          <w:szCs w:val="24"/>
        </w:rPr>
        <w:t xml:space="preserve">АО «Совхоз имени Ленина» в настоящее время ведет деятельность в следующих направлениях: садоводство, овощеводство, животноводство и </w:t>
      </w:r>
      <w:proofErr w:type="spellStart"/>
      <w:r w:rsidRPr="0099023F">
        <w:rPr>
          <w:rFonts w:ascii="Times New Roman" w:eastAsia="Calibri" w:hAnsi="Times New Roman" w:cs="Times New Roman"/>
          <w:sz w:val="24"/>
          <w:szCs w:val="24"/>
        </w:rPr>
        <w:t>агротуризм</w:t>
      </w:r>
      <w:proofErr w:type="spellEnd"/>
      <w:r w:rsidRPr="0099023F">
        <w:rPr>
          <w:rFonts w:ascii="Times New Roman" w:eastAsia="Calibri" w:hAnsi="Times New Roman" w:cs="Times New Roman"/>
          <w:sz w:val="24"/>
          <w:szCs w:val="24"/>
        </w:rPr>
        <w:t>, хозяйство также известно, как крупнейший производитель садовой земляники в стране. Общее поголовье крупного рогатого скота в хозяйстве составляет 1100 голов, в том числе поголовье коров около 550. За 2024 год надой на одну фуражную корову на предприятии превысил 10</w:t>
      </w:r>
      <w:r w:rsidR="0099023F">
        <w:rPr>
          <w:rFonts w:ascii="Times New Roman" w:eastAsia="Calibri" w:hAnsi="Times New Roman" w:cs="Times New Roman"/>
          <w:sz w:val="24"/>
          <w:szCs w:val="24"/>
        </w:rPr>
        <w:t xml:space="preserve"> </w:t>
      </w:r>
      <w:r w:rsidRPr="0099023F">
        <w:rPr>
          <w:rFonts w:ascii="Times New Roman" w:eastAsia="Calibri" w:hAnsi="Times New Roman" w:cs="Times New Roman"/>
          <w:sz w:val="24"/>
          <w:szCs w:val="24"/>
        </w:rPr>
        <w:t>000 литров в год</w:t>
      </w:r>
      <w:r w:rsidR="0099023F">
        <w:rPr>
          <w:rFonts w:ascii="Times New Roman" w:eastAsia="Calibri" w:hAnsi="Times New Roman" w:cs="Times New Roman"/>
          <w:sz w:val="24"/>
          <w:szCs w:val="24"/>
        </w:rPr>
        <w:t>.</w:t>
      </w:r>
      <w:r w:rsidRPr="0099023F">
        <w:rPr>
          <w:rFonts w:ascii="Times New Roman" w:eastAsia="Calibri" w:hAnsi="Times New Roman" w:cs="Times New Roman"/>
          <w:sz w:val="24"/>
          <w:szCs w:val="24"/>
        </w:rPr>
        <w:t xml:space="preserve"> </w:t>
      </w:r>
    </w:p>
    <w:p w:rsidR="009F1C1D" w:rsidRPr="0099023F" w:rsidRDefault="009F1C1D" w:rsidP="009F1C1D">
      <w:pPr>
        <w:spacing w:after="0" w:line="240" w:lineRule="auto"/>
        <w:ind w:firstLine="708"/>
        <w:jc w:val="both"/>
        <w:rPr>
          <w:rFonts w:ascii="Times New Roman" w:eastAsia="Calibri" w:hAnsi="Times New Roman" w:cs="Times New Roman"/>
          <w:sz w:val="24"/>
          <w:szCs w:val="24"/>
        </w:rPr>
      </w:pPr>
      <w:r w:rsidRPr="0099023F">
        <w:rPr>
          <w:rFonts w:ascii="Times New Roman" w:eastAsia="Calibri" w:hAnsi="Times New Roman" w:cs="Times New Roman"/>
          <w:sz w:val="24"/>
          <w:szCs w:val="24"/>
        </w:rPr>
        <w:t>Общая площадь сельскохозяйственных угодий предприятия – 1600 га, в том числе:</w:t>
      </w:r>
    </w:p>
    <w:p w:rsidR="009F1C1D" w:rsidRPr="0099023F" w:rsidRDefault="009F1C1D" w:rsidP="009F1C1D">
      <w:pPr>
        <w:spacing w:after="0" w:line="240" w:lineRule="auto"/>
        <w:ind w:firstLine="708"/>
        <w:jc w:val="both"/>
        <w:rPr>
          <w:rFonts w:ascii="Times New Roman" w:eastAsia="Calibri" w:hAnsi="Times New Roman" w:cs="Times New Roman"/>
          <w:sz w:val="24"/>
          <w:szCs w:val="24"/>
        </w:rPr>
      </w:pPr>
      <w:r w:rsidRPr="0099023F">
        <w:rPr>
          <w:rFonts w:ascii="Times New Roman" w:eastAsia="Calibri" w:hAnsi="Times New Roman" w:cs="Times New Roman"/>
          <w:sz w:val="24"/>
          <w:szCs w:val="24"/>
        </w:rPr>
        <w:t>- пашня – 1400 га;</w:t>
      </w:r>
    </w:p>
    <w:p w:rsidR="009F1C1D" w:rsidRPr="0099023F" w:rsidRDefault="009F1C1D" w:rsidP="009F1C1D">
      <w:pPr>
        <w:spacing w:after="0" w:line="240" w:lineRule="auto"/>
        <w:ind w:firstLine="708"/>
        <w:jc w:val="both"/>
        <w:rPr>
          <w:rFonts w:ascii="Times New Roman" w:eastAsia="Calibri" w:hAnsi="Times New Roman" w:cs="Times New Roman"/>
          <w:sz w:val="24"/>
          <w:szCs w:val="24"/>
        </w:rPr>
      </w:pPr>
      <w:r w:rsidRPr="0099023F">
        <w:rPr>
          <w:rFonts w:ascii="Times New Roman" w:eastAsia="Calibri" w:hAnsi="Times New Roman" w:cs="Times New Roman"/>
          <w:sz w:val="24"/>
          <w:szCs w:val="24"/>
        </w:rPr>
        <w:t>- многолетние насаждения (плодовые, земляника) – 200 га.</w:t>
      </w:r>
    </w:p>
    <w:p w:rsidR="009F1C1D" w:rsidRPr="0099023F" w:rsidRDefault="009F1C1D" w:rsidP="009F1C1D">
      <w:pPr>
        <w:spacing w:after="0" w:line="240" w:lineRule="auto"/>
        <w:ind w:firstLine="708"/>
        <w:jc w:val="both"/>
        <w:rPr>
          <w:rFonts w:ascii="Times New Roman" w:eastAsia="Calibri" w:hAnsi="Times New Roman" w:cs="Times New Roman"/>
          <w:sz w:val="24"/>
          <w:szCs w:val="24"/>
        </w:rPr>
      </w:pPr>
      <w:r w:rsidRPr="0099023F">
        <w:rPr>
          <w:rFonts w:ascii="Times New Roman" w:eastAsia="Calibri" w:hAnsi="Times New Roman" w:cs="Times New Roman"/>
          <w:sz w:val="24"/>
          <w:szCs w:val="24"/>
        </w:rPr>
        <w:t>Произведенное м</w:t>
      </w:r>
      <w:r w:rsidR="0099023F">
        <w:rPr>
          <w:rFonts w:ascii="Times New Roman" w:eastAsia="Calibri" w:hAnsi="Times New Roman" w:cs="Times New Roman"/>
          <w:sz w:val="24"/>
          <w:szCs w:val="24"/>
        </w:rPr>
        <w:t>олоко</w:t>
      </w:r>
      <w:r w:rsidRPr="0099023F">
        <w:rPr>
          <w:rFonts w:ascii="Times New Roman" w:eastAsia="Calibri" w:hAnsi="Times New Roman" w:cs="Times New Roman"/>
          <w:sz w:val="24"/>
          <w:szCs w:val="24"/>
        </w:rPr>
        <w:t xml:space="preserve"> АО «Совхоз им. Ленина» сдает на крупные молокоперерабатывающие заводы Московской области, а часть перерабатывает самостоятельно. Предприятием производится линейка сыров из натурального молока с собственной фермы, а также творог и творожная масса.</w:t>
      </w:r>
    </w:p>
    <w:p w:rsidR="009F1C1D" w:rsidRPr="0099023F" w:rsidRDefault="009F1C1D" w:rsidP="009F1C1D">
      <w:pPr>
        <w:spacing w:after="0" w:line="240" w:lineRule="auto"/>
        <w:ind w:firstLine="708"/>
        <w:jc w:val="both"/>
        <w:rPr>
          <w:rFonts w:ascii="Times New Roman" w:eastAsia="Calibri" w:hAnsi="Times New Roman" w:cs="Times New Roman"/>
          <w:sz w:val="24"/>
          <w:szCs w:val="24"/>
        </w:rPr>
      </w:pPr>
      <w:r w:rsidRPr="0099023F">
        <w:rPr>
          <w:rFonts w:ascii="Times New Roman" w:eastAsia="Calibri" w:hAnsi="Times New Roman" w:cs="Times New Roman"/>
          <w:sz w:val="24"/>
          <w:szCs w:val="24"/>
        </w:rPr>
        <w:t>Молочная ферма представляет собой высокотехнологичное роботизированное производство, ежедневно производящее 15 тонн высококачественного молока эталонного сорта «Экстра», что во много раз превышает установленные ГОСТы.</w:t>
      </w:r>
    </w:p>
    <w:p w:rsidR="009F1C1D" w:rsidRPr="0099023F" w:rsidRDefault="009F1C1D" w:rsidP="009F1C1D">
      <w:pPr>
        <w:spacing w:after="0" w:line="240" w:lineRule="auto"/>
        <w:ind w:firstLine="708"/>
        <w:jc w:val="both"/>
        <w:rPr>
          <w:rFonts w:ascii="Times New Roman" w:eastAsia="Calibri" w:hAnsi="Times New Roman" w:cs="Times New Roman"/>
          <w:sz w:val="24"/>
          <w:szCs w:val="24"/>
        </w:rPr>
      </w:pPr>
      <w:r w:rsidRPr="0099023F">
        <w:rPr>
          <w:rFonts w:ascii="Times New Roman" w:eastAsia="Calibri" w:hAnsi="Times New Roman" w:cs="Times New Roman"/>
          <w:sz w:val="24"/>
          <w:szCs w:val="24"/>
        </w:rPr>
        <w:t xml:space="preserve">Кроме производства, предприятие успешно реализует деятельность в сфере </w:t>
      </w:r>
      <w:proofErr w:type="spellStart"/>
      <w:r w:rsidRPr="0099023F">
        <w:rPr>
          <w:rFonts w:ascii="Times New Roman" w:eastAsia="Calibri" w:hAnsi="Times New Roman" w:cs="Times New Roman"/>
          <w:sz w:val="24"/>
          <w:szCs w:val="24"/>
        </w:rPr>
        <w:t>агроэкотуризма</w:t>
      </w:r>
      <w:proofErr w:type="spellEnd"/>
      <w:r w:rsidRPr="0099023F">
        <w:rPr>
          <w:rFonts w:ascii="Times New Roman" w:eastAsia="Calibri" w:hAnsi="Times New Roman" w:cs="Times New Roman"/>
          <w:sz w:val="24"/>
          <w:szCs w:val="24"/>
        </w:rPr>
        <w:t>. Пользующаяся большой популярно</w:t>
      </w:r>
      <w:r w:rsidR="0099023F">
        <w:rPr>
          <w:rFonts w:ascii="Times New Roman" w:eastAsia="Calibri" w:hAnsi="Times New Roman" w:cs="Times New Roman"/>
          <w:sz w:val="24"/>
          <w:szCs w:val="24"/>
        </w:rPr>
        <w:t xml:space="preserve">стью «Контактная деревня» дает </w:t>
      </w:r>
      <w:r w:rsidRPr="0099023F">
        <w:rPr>
          <w:rFonts w:ascii="Times New Roman" w:eastAsia="Calibri" w:hAnsi="Times New Roman" w:cs="Times New Roman"/>
          <w:sz w:val="24"/>
          <w:szCs w:val="24"/>
        </w:rPr>
        <w:t xml:space="preserve">возможность детям и взрослым познакомиться с разнообразными животными деревенского двора, принять участие в познавательных мастер-классах, </w:t>
      </w:r>
      <w:proofErr w:type="spellStart"/>
      <w:r w:rsidRPr="0099023F">
        <w:rPr>
          <w:rFonts w:ascii="Times New Roman" w:eastAsia="Calibri" w:hAnsi="Times New Roman" w:cs="Times New Roman"/>
          <w:sz w:val="24"/>
          <w:szCs w:val="24"/>
        </w:rPr>
        <w:t>квестах</w:t>
      </w:r>
      <w:proofErr w:type="spellEnd"/>
      <w:r w:rsidRPr="0099023F">
        <w:rPr>
          <w:rFonts w:ascii="Times New Roman" w:eastAsia="Calibri" w:hAnsi="Times New Roman" w:cs="Times New Roman"/>
          <w:sz w:val="24"/>
          <w:szCs w:val="24"/>
        </w:rPr>
        <w:t xml:space="preserve"> и экскурсиях.</w:t>
      </w:r>
    </w:p>
    <w:p w:rsidR="009F1C1D" w:rsidRPr="0099023F" w:rsidRDefault="009F1C1D" w:rsidP="009F1C1D">
      <w:pPr>
        <w:spacing w:after="0" w:line="240" w:lineRule="auto"/>
        <w:ind w:firstLine="708"/>
        <w:jc w:val="both"/>
        <w:rPr>
          <w:rFonts w:ascii="Times New Roman" w:eastAsia="Calibri" w:hAnsi="Times New Roman" w:cs="Times New Roman"/>
          <w:sz w:val="24"/>
          <w:szCs w:val="24"/>
        </w:rPr>
      </w:pPr>
      <w:r w:rsidRPr="0099023F">
        <w:rPr>
          <w:rFonts w:ascii="Times New Roman" w:eastAsia="Calibri" w:hAnsi="Times New Roman" w:cs="Times New Roman"/>
          <w:sz w:val="24"/>
          <w:szCs w:val="24"/>
        </w:rPr>
        <w:t xml:space="preserve">Крестьянско-фермерское хозяйство (КФХ) Дементьев Д.В. – сельскохозяйственную деятельность на территории Ленинского городского округа ведет с 2018 года. Имеет поголовье крупного рогатого скота – 13 голов, в том числе дойных коров – 9 голов; овец и коз – около 30 голов, поголовье сельскохозяйственной птицы разных видов – более 100 голов. </w:t>
      </w:r>
    </w:p>
    <w:p w:rsidR="009F1C1D" w:rsidRPr="0099023F" w:rsidRDefault="009F1C1D" w:rsidP="009F1C1D">
      <w:pPr>
        <w:shd w:val="clear" w:color="auto" w:fill="FFFFFF"/>
        <w:spacing w:after="0" w:line="240" w:lineRule="auto"/>
        <w:ind w:firstLine="708"/>
        <w:jc w:val="both"/>
        <w:rPr>
          <w:rFonts w:ascii="Times New Roman" w:eastAsia="Calibri" w:hAnsi="Times New Roman" w:cs="Times New Roman"/>
          <w:sz w:val="24"/>
          <w:szCs w:val="24"/>
        </w:rPr>
      </w:pPr>
      <w:r w:rsidRPr="0099023F">
        <w:rPr>
          <w:rFonts w:ascii="Times New Roman" w:hAnsi="Times New Roman" w:cs="Times New Roman"/>
          <w:sz w:val="24"/>
          <w:szCs w:val="24"/>
        </w:rPr>
        <w:t xml:space="preserve">В </w:t>
      </w:r>
      <w:r w:rsidRPr="0099023F">
        <w:rPr>
          <w:rFonts w:ascii="Times New Roman" w:eastAsia="Calibri" w:hAnsi="Times New Roman" w:cs="Times New Roman"/>
          <w:sz w:val="24"/>
          <w:szCs w:val="24"/>
        </w:rPr>
        <w:t>2025 году агропромышленный комплекс Ленинского городского округа по-прежнему будет специализироваться на производстве молока, овощей открытого грунта, картофеля, посадочного материала плодово-ягодных культур, развивать производство, хранение и переработку сельскохозяйственной продукции.</w:t>
      </w:r>
    </w:p>
    <w:p w:rsidR="009F1C1D" w:rsidRPr="0099023F" w:rsidRDefault="009F1C1D" w:rsidP="009F1C1D">
      <w:pPr>
        <w:shd w:val="clear" w:color="auto" w:fill="FFFFFF"/>
        <w:spacing w:after="0" w:line="240" w:lineRule="auto"/>
        <w:ind w:firstLine="708"/>
        <w:jc w:val="both"/>
        <w:rPr>
          <w:rFonts w:ascii="Times New Roman" w:eastAsia="Calibri" w:hAnsi="Times New Roman" w:cs="Times New Roman"/>
          <w:sz w:val="24"/>
          <w:szCs w:val="24"/>
        </w:rPr>
      </w:pPr>
      <w:r w:rsidRPr="0099023F">
        <w:rPr>
          <w:rFonts w:ascii="Times New Roman" w:eastAsia="Calibri" w:hAnsi="Times New Roman" w:cs="Times New Roman"/>
          <w:sz w:val="24"/>
          <w:szCs w:val="24"/>
        </w:rPr>
        <w:t>Основными задачами являются:</w:t>
      </w:r>
    </w:p>
    <w:p w:rsidR="009F1C1D" w:rsidRPr="0099023F" w:rsidRDefault="009F1C1D" w:rsidP="009F1C1D">
      <w:pPr>
        <w:spacing w:after="0" w:line="240" w:lineRule="auto"/>
        <w:ind w:firstLine="708"/>
        <w:jc w:val="both"/>
        <w:rPr>
          <w:rFonts w:ascii="Times New Roman" w:eastAsia="Calibri" w:hAnsi="Times New Roman" w:cs="Times New Roman"/>
          <w:sz w:val="24"/>
          <w:szCs w:val="24"/>
        </w:rPr>
      </w:pPr>
      <w:r w:rsidRPr="0099023F">
        <w:rPr>
          <w:rFonts w:ascii="Times New Roman" w:eastAsia="Calibri" w:hAnsi="Times New Roman" w:cs="Times New Roman"/>
          <w:sz w:val="24"/>
          <w:szCs w:val="24"/>
        </w:rPr>
        <w:t>- развитие и поддержка малых форм хозяйствования (ИП, КФХ, ЛПХ);</w:t>
      </w:r>
    </w:p>
    <w:p w:rsidR="009F1C1D" w:rsidRPr="0099023F" w:rsidRDefault="009F1C1D" w:rsidP="009F1C1D">
      <w:pPr>
        <w:spacing w:after="0" w:line="240" w:lineRule="auto"/>
        <w:ind w:firstLine="708"/>
        <w:jc w:val="both"/>
        <w:rPr>
          <w:rFonts w:ascii="Times New Roman" w:eastAsia="Calibri" w:hAnsi="Times New Roman" w:cs="Times New Roman"/>
          <w:sz w:val="24"/>
          <w:szCs w:val="24"/>
        </w:rPr>
      </w:pPr>
      <w:r w:rsidRPr="0099023F">
        <w:rPr>
          <w:rFonts w:ascii="Times New Roman" w:eastAsia="Calibri" w:hAnsi="Times New Roman" w:cs="Times New Roman"/>
          <w:sz w:val="24"/>
          <w:szCs w:val="24"/>
        </w:rPr>
        <w:t>- развитие и поддержка малых и средних пищевых предприятий;</w:t>
      </w:r>
    </w:p>
    <w:p w:rsidR="009F1C1D" w:rsidRPr="009F1C1D" w:rsidRDefault="009F1C1D" w:rsidP="009F1C1D">
      <w:pPr>
        <w:spacing w:after="0" w:line="240" w:lineRule="auto"/>
        <w:ind w:firstLine="708"/>
        <w:jc w:val="both"/>
        <w:rPr>
          <w:rFonts w:ascii="Times New Roman" w:eastAsia="Calibri" w:hAnsi="Times New Roman" w:cs="Times New Roman"/>
          <w:sz w:val="24"/>
          <w:szCs w:val="24"/>
        </w:rPr>
      </w:pPr>
      <w:r w:rsidRPr="0099023F">
        <w:rPr>
          <w:rFonts w:ascii="Times New Roman" w:eastAsia="Calibri" w:hAnsi="Times New Roman" w:cs="Times New Roman"/>
          <w:sz w:val="24"/>
          <w:szCs w:val="24"/>
        </w:rPr>
        <w:t>- реализация мероприятий по ликвидации борщевика Сосновского на территории Ленинского городского округа.</w:t>
      </w:r>
    </w:p>
    <w:p w:rsidR="00AB0480" w:rsidRPr="000D691C" w:rsidRDefault="00AB0480" w:rsidP="00D379BE">
      <w:pPr>
        <w:spacing w:after="0" w:line="240" w:lineRule="auto"/>
        <w:jc w:val="both"/>
        <w:rPr>
          <w:rFonts w:ascii="Times New Roman" w:eastAsia="Calibri" w:hAnsi="Times New Roman" w:cs="Times New Roman"/>
          <w:sz w:val="24"/>
          <w:szCs w:val="24"/>
        </w:rPr>
      </w:pPr>
    </w:p>
    <w:p w:rsidR="00DF2745" w:rsidRPr="0099023F" w:rsidRDefault="00DF2745" w:rsidP="0099023F">
      <w:pPr>
        <w:jc w:val="center"/>
        <w:rPr>
          <w:rFonts w:ascii="Times New Roman" w:hAnsi="Times New Roman" w:cs="Times New Roman"/>
          <w:b/>
          <w:sz w:val="24"/>
          <w:szCs w:val="24"/>
        </w:rPr>
      </w:pPr>
      <w:r w:rsidRPr="0099023F">
        <w:rPr>
          <w:rFonts w:ascii="Times New Roman" w:hAnsi="Times New Roman" w:cs="Times New Roman"/>
          <w:b/>
          <w:sz w:val="24"/>
          <w:szCs w:val="24"/>
        </w:rPr>
        <w:t>Дорожное хозяйство</w:t>
      </w:r>
    </w:p>
    <w:p w:rsidR="00322AEC" w:rsidRPr="0099023F" w:rsidRDefault="00AB0480" w:rsidP="0099023F">
      <w:pPr>
        <w:tabs>
          <w:tab w:val="left" w:pos="0"/>
        </w:tabs>
        <w:spacing w:after="0" w:line="240" w:lineRule="auto"/>
        <w:ind w:firstLine="426"/>
        <w:jc w:val="both"/>
        <w:rPr>
          <w:rFonts w:ascii="Times New Roman" w:eastAsia="Calibri" w:hAnsi="Times New Roman" w:cs="Times New Roman"/>
          <w:sz w:val="24"/>
          <w:szCs w:val="24"/>
        </w:rPr>
      </w:pPr>
      <w:r w:rsidRPr="0099023F">
        <w:rPr>
          <w:rFonts w:ascii="Times New Roman" w:eastAsia="Calibri" w:hAnsi="Times New Roman" w:cs="Times New Roman"/>
          <w:sz w:val="24"/>
          <w:szCs w:val="24"/>
        </w:rPr>
        <w:tab/>
      </w:r>
      <w:r w:rsidR="00322AEC" w:rsidRPr="0099023F">
        <w:rPr>
          <w:rFonts w:ascii="Times New Roman" w:eastAsia="Calibri" w:hAnsi="Times New Roman" w:cs="Times New Roman"/>
          <w:sz w:val="24"/>
          <w:szCs w:val="24"/>
        </w:rPr>
        <w:t xml:space="preserve">Протяженность </w:t>
      </w:r>
      <w:r w:rsidR="00322AEC" w:rsidRPr="0099023F">
        <w:rPr>
          <w:rFonts w:ascii="Times New Roman" w:eastAsia="Calibri" w:hAnsi="Times New Roman" w:cs="Times New Roman"/>
          <w:bCs/>
          <w:sz w:val="24"/>
          <w:szCs w:val="24"/>
        </w:rPr>
        <w:t>муниципальной</w:t>
      </w:r>
      <w:r w:rsidR="00322AEC" w:rsidRPr="0099023F">
        <w:rPr>
          <w:rFonts w:ascii="Times New Roman" w:eastAsia="Calibri" w:hAnsi="Times New Roman" w:cs="Times New Roman"/>
          <w:sz w:val="24"/>
          <w:szCs w:val="24"/>
        </w:rPr>
        <w:t xml:space="preserve"> дорожной сети на территории округа превышает </w:t>
      </w:r>
      <w:r w:rsidR="00322AEC" w:rsidRPr="0099023F">
        <w:rPr>
          <w:rFonts w:ascii="Times New Roman" w:eastAsia="Calibri" w:hAnsi="Times New Roman" w:cs="Times New Roman"/>
          <w:bCs/>
          <w:sz w:val="24"/>
          <w:szCs w:val="24"/>
        </w:rPr>
        <w:t>300 км.</w:t>
      </w:r>
      <w:r w:rsidR="00322AEC" w:rsidRPr="0099023F">
        <w:rPr>
          <w:rFonts w:ascii="Times New Roman" w:eastAsia="Calibri" w:hAnsi="Times New Roman" w:cs="Times New Roman"/>
          <w:sz w:val="24"/>
          <w:szCs w:val="24"/>
        </w:rPr>
        <w:t xml:space="preserve"> Сеть </w:t>
      </w:r>
      <w:r w:rsidR="00322AEC" w:rsidRPr="0099023F">
        <w:rPr>
          <w:rFonts w:ascii="Times New Roman" w:eastAsia="Calibri" w:hAnsi="Times New Roman" w:cs="Times New Roman"/>
          <w:bCs/>
          <w:sz w:val="24"/>
          <w:szCs w:val="24"/>
        </w:rPr>
        <w:t>региональных дорог</w:t>
      </w:r>
      <w:r w:rsidR="00322AEC" w:rsidRPr="0099023F">
        <w:rPr>
          <w:rFonts w:ascii="Times New Roman" w:eastAsia="Calibri" w:hAnsi="Times New Roman" w:cs="Times New Roman"/>
          <w:sz w:val="24"/>
          <w:szCs w:val="24"/>
        </w:rPr>
        <w:t xml:space="preserve"> составляет почти </w:t>
      </w:r>
      <w:r w:rsidR="00322AEC" w:rsidRPr="0099023F">
        <w:rPr>
          <w:rFonts w:ascii="Times New Roman" w:eastAsia="Calibri" w:hAnsi="Times New Roman" w:cs="Times New Roman"/>
          <w:bCs/>
          <w:sz w:val="24"/>
          <w:szCs w:val="24"/>
        </w:rPr>
        <w:t>70 км.</w:t>
      </w:r>
      <w:r w:rsidR="00322AEC" w:rsidRPr="0099023F">
        <w:rPr>
          <w:rFonts w:ascii="Times New Roman" w:eastAsia="Calibri" w:hAnsi="Times New Roman" w:cs="Times New Roman"/>
          <w:sz w:val="24"/>
          <w:szCs w:val="24"/>
        </w:rPr>
        <w:t xml:space="preserve"> </w:t>
      </w:r>
    </w:p>
    <w:p w:rsidR="00322AEC" w:rsidRPr="0099023F" w:rsidRDefault="00322AEC" w:rsidP="0099023F">
      <w:pPr>
        <w:tabs>
          <w:tab w:val="left" w:pos="0"/>
        </w:tabs>
        <w:spacing w:after="0" w:line="240" w:lineRule="auto"/>
        <w:ind w:firstLine="426"/>
        <w:jc w:val="both"/>
        <w:rPr>
          <w:rFonts w:ascii="Times New Roman" w:eastAsia="Calibri" w:hAnsi="Times New Roman" w:cs="Times New Roman"/>
          <w:sz w:val="24"/>
          <w:szCs w:val="24"/>
        </w:rPr>
      </w:pPr>
      <w:r w:rsidRPr="0099023F">
        <w:rPr>
          <w:rFonts w:ascii="Times New Roman" w:eastAsia="Calibri" w:hAnsi="Times New Roman" w:cs="Times New Roman"/>
          <w:sz w:val="24"/>
          <w:szCs w:val="24"/>
        </w:rPr>
        <w:t xml:space="preserve">Кроме того, по территории округа проходит порядка </w:t>
      </w:r>
      <w:r w:rsidRPr="0099023F">
        <w:rPr>
          <w:rFonts w:ascii="Times New Roman" w:eastAsia="Calibri" w:hAnsi="Times New Roman" w:cs="Times New Roman"/>
          <w:bCs/>
          <w:sz w:val="24"/>
          <w:szCs w:val="24"/>
        </w:rPr>
        <w:t>30 км.</w:t>
      </w:r>
      <w:r w:rsidRPr="0099023F">
        <w:rPr>
          <w:rFonts w:ascii="Times New Roman" w:eastAsia="Calibri" w:hAnsi="Times New Roman" w:cs="Times New Roman"/>
          <w:sz w:val="24"/>
          <w:szCs w:val="24"/>
        </w:rPr>
        <w:t xml:space="preserve"> автомобильных дорог </w:t>
      </w:r>
      <w:r w:rsidRPr="0099023F">
        <w:rPr>
          <w:rFonts w:ascii="Times New Roman" w:eastAsia="Calibri" w:hAnsi="Times New Roman" w:cs="Times New Roman"/>
          <w:bCs/>
          <w:sz w:val="24"/>
          <w:szCs w:val="24"/>
        </w:rPr>
        <w:t>федерального значения</w:t>
      </w:r>
      <w:r w:rsidRPr="0099023F">
        <w:rPr>
          <w:rFonts w:ascii="Times New Roman" w:eastAsia="Calibri" w:hAnsi="Times New Roman" w:cs="Times New Roman"/>
          <w:sz w:val="24"/>
          <w:szCs w:val="24"/>
        </w:rPr>
        <w:t>.</w:t>
      </w:r>
    </w:p>
    <w:p w:rsidR="00322AEC" w:rsidRPr="0099023F" w:rsidRDefault="00322AEC" w:rsidP="0099023F">
      <w:pPr>
        <w:tabs>
          <w:tab w:val="left" w:pos="0"/>
        </w:tabs>
        <w:spacing w:after="0" w:line="240" w:lineRule="auto"/>
        <w:ind w:firstLine="426"/>
        <w:jc w:val="both"/>
        <w:rPr>
          <w:rFonts w:ascii="Times New Roman" w:eastAsia="Calibri" w:hAnsi="Times New Roman" w:cs="Times New Roman"/>
          <w:sz w:val="24"/>
          <w:szCs w:val="24"/>
        </w:rPr>
      </w:pPr>
      <w:r w:rsidRPr="0099023F">
        <w:rPr>
          <w:rFonts w:ascii="Times New Roman" w:eastAsia="Calibri" w:hAnsi="Times New Roman" w:cs="Times New Roman"/>
          <w:sz w:val="24"/>
          <w:szCs w:val="24"/>
        </w:rPr>
        <w:t>В 2024 году отремонтировано:</w:t>
      </w:r>
    </w:p>
    <w:p w:rsidR="00322AEC" w:rsidRPr="0099023F" w:rsidRDefault="00322AEC" w:rsidP="0099023F">
      <w:pPr>
        <w:tabs>
          <w:tab w:val="left" w:pos="0"/>
        </w:tabs>
        <w:spacing w:after="0" w:line="240" w:lineRule="auto"/>
        <w:ind w:firstLine="426"/>
        <w:jc w:val="both"/>
        <w:rPr>
          <w:rFonts w:ascii="Times New Roman" w:eastAsia="Calibri" w:hAnsi="Times New Roman" w:cs="Times New Roman"/>
          <w:bCs/>
          <w:sz w:val="24"/>
          <w:szCs w:val="24"/>
        </w:rPr>
      </w:pPr>
      <w:r w:rsidRPr="0099023F">
        <w:rPr>
          <w:rFonts w:ascii="Times New Roman" w:eastAsia="Calibri" w:hAnsi="Times New Roman" w:cs="Times New Roman"/>
          <w:bCs/>
          <w:sz w:val="24"/>
          <w:szCs w:val="24"/>
        </w:rPr>
        <w:t>16 автомобильных дорог</w:t>
      </w:r>
      <w:r w:rsidRPr="0099023F">
        <w:rPr>
          <w:rFonts w:ascii="Times New Roman" w:eastAsia="Calibri" w:hAnsi="Times New Roman" w:cs="Times New Roman"/>
          <w:sz w:val="24"/>
          <w:szCs w:val="24"/>
        </w:rPr>
        <w:t xml:space="preserve"> общего пользования местного значения протяженностью </w:t>
      </w:r>
      <w:r w:rsidRPr="0099023F">
        <w:rPr>
          <w:rFonts w:ascii="Times New Roman" w:eastAsia="Calibri" w:hAnsi="Times New Roman" w:cs="Times New Roman"/>
          <w:bCs/>
          <w:sz w:val="24"/>
          <w:szCs w:val="24"/>
        </w:rPr>
        <w:t>12 км,</w:t>
      </w:r>
      <w:r w:rsidRPr="0099023F">
        <w:rPr>
          <w:rFonts w:ascii="Times New Roman" w:eastAsia="Calibri" w:hAnsi="Times New Roman" w:cs="Times New Roman"/>
          <w:sz w:val="24"/>
          <w:szCs w:val="24"/>
        </w:rPr>
        <w:t xml:space="preserve"> и общей площадью свыше </w:t>
      </w:r>
      <w:r w:rsidRPr="0099023F">
        <w:rPr>
          <w:rFonts w:ascii="Times New Roman" w:eastAsia="Calibri" w:hAnsi="Times New Roman" w:cs="Times New Roman"/>
          <w:bCs/>
          <w:sz w:val="24"/>
          <w:szCs w:val="24"/>
        </w:rPr>
        <w:t>100 тыс. кв. м.</w:t>
      </w:r>
    </w:p>
    <w:p w:rsidR="00322AEC" w:rsidRPr="0099023F" w:rsidRDefault="00322AEC" w:rsidP="0099023F">
      <w:pPr>
        <w:tabs>
          <w:tab w:val="left" w:pos="0"/>
        </w:tabs>
        <w:spacing w:after="0" w:line="240" w:lineRule="auto"/>
        <w:ind w:firstLine="567"/>
        <w:jc w:val="both"/>
        <w:rPr>
          <w:rFonts w:ascii="Times New Roman" w:eastAsia="Calibri" w:hAnsi="Times New Roman" w:cs="Times New Roman"/>
          <w:sz w:val="24"/>
          <w:szCs w:val="24"/>
        </w:rPr>
      </w:pPr>
      <w:r w:rsidRPr="0099023F">
        <w:rPr>
          <w:rFonts w:ascii="Times New Roman" w:eastAsia="Calibri" w:hAnsi="Times New Roman" w:cs="Times New Roman"/>
          <w:sz w:val="24"/>
          <w:szCs w:val="24"/>
        </w:rPr>
        <w:t>Кроме того, выполнена реконструкция двух дорог:</w:t>
      </w:r>
    </w:p>
    <w:p w:rsidR="00322AEC" w:rsidRPr="0099023F" w:rsidRDefault="00322AEC" w:rsidP="0099023F">
      <w:pPr>
        <w:pStyle w:val="a6"/>
        <w:numPr>
          <w:ilvl w:val="0"/>
          <w:numId w:val="5"/>
        </w:numPr>
        <w:tabs>
          <w:tab w:val="left" w:pos="0"/>
        </w:tabs>
        <w:ind w:left="0" w:firstLine="567"/>
        <w:jc w:val="both"/>
        <w:rPr>
          <w:rFonts w:ascii="Times New Roman" w:eastAsia="Calibri" w:hAnsi="Times New Roman" w:cs="Times New Roman"/>
          <w:sz w:val="24"/>
          <w:szCs w:val="24"/>
        </w:rPr>
      </w:pPr>
      <w:r w:rsidRPr="0099023F">
        <w:rPr>
          <w:rFonts w:ascii="Times New Roman" w:eastAsia="Calibri" w:hAnsi="Times New Roman" w:cs="Times New Roman"/>
          <w:sz w:val="24"/>
          <w:szCs w:val="24"/>
        </w:rPr>
        <w:t xml:space="preserve">участок протяженностью 1 км. с устройством ливневой канализации на улице </w:t>
      </w:r>
      <w:proofErr w:type="spellStart"/>
      <w:r w:rsidRPr="0099023F">
        <w:rPr>
          <w:rFonts w:ascii="Times New Roman" w:eastAsia="Calibri" w:hAnsi="Times New Roman" w:cs="Times New Roman"/>
          <w:sz w:val="24"/>
          <w:szCs w:val="24"/>
        </w:rPr>
        <w:t>Сухановская</w:t>
      </w:r>
      <w:proofErr w:type="spellEnd"/>
      <w:r w:rsidRPr="0099023F">
        <w:rPr>
          <w:rFonts w:ascii="Times New Roman" w:eastAsia="Calibri" w:hAnsi="Times New Roman" w:cs="Times New Roman"/>
          <w:sz w:val="24"/>
          <w:szCs w:val="24"/>
        </w:rPr>
        <w:t xml:space="preserve"> в жилом комплексе «Государев Дом» (р.</w:t>
      </w:r>
      <w:r w:rsidR="003F4CE3">
        <w:rPr>
          <w:rFonts w:ascii="Times New Roman" w:eastAsia="Calibri" w:hAnsi="Times New Roman" w:cs="Times New Roman"/>
          <w:sz w:val="24"/>
          <w:szCs w:val="24"/>
        </w:rPr>
        <w:t xml:space="preserve"> </w:t>
      </w:r>
      <w:r w:rsidRPr="0099023F">
        <w:rPr>
          <w:rFonts w:ascii="Times New Roman" w:eastAsia="Calibri" w:hAnsi="Times New Roman" w:cs="Times New Roman"/>
          <w:sz w:val="24"/>
          <w:szCs w:val="24"/>
        </w:rPr>
        <w:t xml:space="preserve">п. </w:t>
      </w:r>
      <w:proofErr w:type="spellStart"/>
      <w:r w:rsidRPr="0099023F">
        <w:rPr>
          <w:rFonts w:ascii="Times New Roman" w:eastAsia="Calibri" w:hAnsi="Times New Roman" w:cs="Times New Roman"/>
          <w:sz w:val="24"/>
          <w:szCs w:val="24"/>
        </w:rPr>
        <w:t>Лопатино</w:t>
      </w:r>
      <w:proofErr w:type="spellEnd"/>
      <w:r w:rsidRPr="0099023F">
        <w:rPr>
          <w:rFonts w:ascii="Times New Roman" w:eastAsia="Calibri" w:hAnsi="Times New Roman" w:cs="Times New Roman"/>
          <w:sz w:val="24"/>
          <w:szCs w:val="24"/>
        </w:rPr>
        <w:t>);</w:t>
      </w:r>
    </w:p>
    <w:p w:rsidR="00322AEC" w:rsidRPr="0099023F" w:rsidRDefault="00322AEC" w:rsidP="0099023F">
      <w:pPr>
        <w:pStyle w:val="a6"/>
        <w:numPr>
          <w:ilvl w:val="0"/>
          <w:numId w:val="5"/>
        </w:numPr>
        <w:tabs>
          <w:tab w:val="left" w:pos="0"/>
        </w:tabs>
        <w:ind w:left="0" w:firstLine="567"/>
        <w:jc w:val="both"/>
        <w:rPr>
          <w:rFonts w:ascii="Times New Roman" w:eastAsia="Calibri" w:hAnsi="Times New Roman" w:cs="Times New Roman"/>
          <w:sz w:val="24"/>
          <w:szCs w:val="24"/>
        </w:rPr>
      </w:pPr>
      <w:r w:rsidRPr="0099023F">
        <w:rPr>
          <w:rFonts w:ascii="Times New Roman" w:eastAsia="Calibri" w:hAnsi="Times New Roman" w:cs="Times New Roman"/>
          <w:sz w:val="24"/>
          <w:szCs w:val="24"/>
        </w:rPr>
        <w:t>подъездная дорога к д. Спасские Выселки с расширением проезжей части и заменой асфальтового покрытия.</w:t>
      </w:r>
    </w:p>
    <w:p w:rsidR="00322AEC" w:rsidRPr="0099023F" w:rsidRDefault="00322AEC" w:rsidP="0099023F">
      <w:pPr>
        <w:tabs>
          <w:tab w:val="left" w:pos="0"/>
        </w:tabs>
        <w:spacing w:after="0" w:line="240" w:lineRule="auto"/>
        <w:ind w:firstLine="567"/>
        <w:jc w:val="both"/>
        <w:rPr>
          <w:rFonts w:ascii="Times New Roman" w:eastAsia="Calibri" w:hAnsi="Times New Roman" w:cs="Times New Roman"/>
          <w:sz w:val="24"/>
          <w:szCs w:val="24"/>
        </w:rPr>
      </w:pPr>
      <w:r w:rsidRPr="0099023F">
        <w:rPr>
          <w:rFonts w:ascii="Times New Roman" w:eastAsia="Calibri" w:hAnsi="Times New Roman" w:cs="Times New Roman"/>
          <w:sz w:val="24"/>
          <w:szCs w:val="24"/>
        </w:rPr>
        <w:t>Для улучшения пешеходной доступности в 2024 году выполнены мероприятия по строительству тротуаров вдоль муниципальных автомобильных дорог по следующим адресам:</w:t>
      </w:r>
    </w:p>
    <w:p w:rsidR="00322AEC" w:rsidRPr="0099023F" w:rsidRDefault="00322AEC" w:rsidP="0099023F">
      <w:pPr>
        <w:pStyle w:val="a6"/>
        <w:numPr>
          <w:ilvl w:val="0"/>
          <w:numId w:val="4"/>
        </w:numPr>
        <w:tabs>
          <w:tab w:val="left" w:pos="0"/>
        </w:tabs>
        <w:ind w:left="0" w:firstLine="567"/>
        <w:jc w:val="both"/>
        <w:rPr>
          <w:rFonts w:ascii="Times New Roman" w:eastAsia="Calibri" w:hAnsi="Times New Roman" w:cs="Times New Roman"/>
          <w:sz w:val="24"/>
          <w:szCs w:val="24"/>
        </w:rPr>
      </w:pPr>
      <w:r w:rsidRPr="0099023F">
        <w:rPr>
          <w:rFonts w:ascii="Times New Roman" w:eastAsia="Calibri" w:hAnsi="Times New Roman" w:cs="Times New Roman"/>
          <w:sz w:val="24"/>
          <w:szCs w:val="24"/>
        </w:rPr>
        <w:t xml:space="preserve">с. Молоково (на участке от Володарского шоссе до </w:t>
      </w:r>
      <w:proofErr w:type="spellStart"/>
      <w:r w:rsidRPr="0099023F">
        <w:rPr>
          <w:rFonts w:ascii="Times New Roman" w:eastAsia="Calibri" w:hAnsi="Times New Roman" w:cs="Times New Roman"/>
          <w:sz w:val="24"/>
          <w:szCs w:val="24"/>
        </w:rPr>
        <w:t>Молоковской</w:t>
      </w:r>
      <w:proofErr w:type="spellEnd"/>
      <w:r w:rsidRPr="0099023F">
        <w:rPr>
          <w:rFonts w:ascii="Times New Roman" w:eastAsia="Calibri" w:hAnsi="Times New Roman" w:cs="Times New Roman"/>
          <w:sz w:val="24"/>
          <w:szCs w:val="24"/>
        </w:rPr>
        <w:t xml:space="preserve"> СОШ);</w:t>
      </w:r>
    </w:p>
    <w:p w:rsidR="00322AEC" w:rsidRPr="0099023F" w:rsidRDefault="00322AEC" w:rsidP="0099023F">
      <w:pPr>
        <w:pStyle w:val="a6"/>
        <w:numPr>
          <w:ilvl w:val="0"/>
          <w:numId w:val="4"/>
        </w:numPr>
        <w:tabs>
          <w:tab w:val="left" w:pos="0"/>
        </w:tabs>
        <w:ind w:left="0" w:firstLine="567"/>
        <w:jc w:val="both"/>
        <w:rPr>
          <w:rFonts w:ascii="Times New Roman" w:eastAsia="Calibri" w:hAnsi="Times New Roman" w:cs="Times New Roman"/>
          <w:sz w:val="24"/>
          <w:szCs w:val="24"/>
        </w:rPr>
      </w:pPr>
      <w:r w:rsidRPr="0099023F">
        <w:rPr>
          <w:rFonts w:ascii="Times New Roman" w:eastAsia="Calibri" w:hAnsi="Times New Roman" w:cs="Times New Roman"/>
          <w:sz w:val="24"/>
          <w:szCs w:val="24"/>
        </w:rPr>
        <w:lastRenderedPageBreak/>
        <w:t>д. Спасское (вдоль Спасского кладбища);</w:t>
      </w:r>
    </w:p>
    <w:p w:rsidR="00322AEC" w:rsidRPr="0099023F" w:rsidRDefault="00322AEC" w:rsidP="0099023F">
      <w:pPr>
        <w:pStyle w:val="a6"/>
        <w:numPr>
          <w:ilvl w:val="0"/>
          <w:numId w:val="4"/>
        </w:numPr>
        <w:tabs>
          <w:tab w:val="left" w:pos="0"/>
        </w:tabs>
        <w:ind w:left="0" w:firstLine="567"/>
        <w:jc w:val="both"/>
        <w:rPr>
          <w:rFonts w:ascii="Times New Roman" w:eastAsia="Calibri" w:hAnsi="Times New Roman" w:cs="Times New Roman"/>
          <w:sz w:val="24"/>
          <w:szCs w:val="24"/>
        </w:rPr>
      </w:pPr>
      <w:r w:rsidRPr="0099023F">
        <w:rPr>
          <w:rFonts w:ascii="Times New Roman" w:eastAsia="Calibri" w:hAnsi="Times New Roman" w:cs="Times New Roman"/>
          <w:sz w:val="24"/>
          <w:szCs w:val="24"/>
        </w:rPr>
        <w:t>вдоль подъездной дороги к д. Спасские Выселки;</w:t>
      </w:r>
    </w:p>
    <w:p w:rsidR="00322AEC" w:rsidRPr="0099023F" w:rsidRDefault="00322AEC" w:rsidP="0099023F">
      <w:pPr>
        <w:pStyle w:val="a6"/>
        <w:numPr>
          <w:ilvl w:val="0"/>
          <w:numId w:val="4"/>
        </w:numPr>
        <w:tabs>
          <w:tab w:val="left" w:pos="0"/>
        </w:tabs>
        <w:ind w:left="0" w:firstLine="567"/>
        <w:jc w:val="both"/>
        <w:rPr>
          <w:rFonts w:ascii="Times New Roman" w:eastAsia="Calibri" w:hAnsi="Times New Roman" w:cs="Times New Roman"/>
          <w:sz w:val="24"/>
          <w:szCs w:val="24"/>
        </w:rPr>
      </w:pPr>
      <w:r w:rsidRPr="0099023F">
        <w:rPr>
          <w:rFonts w:ascii="Times New Roman" w:eastAsia="Calibri" w:hAnsi="Times New Roman" w:cs="Times New Roman"/>
          <w:sz w:val="24"/>
          <w:szCs w:val="24"/>
        </w:rPr>
        <w:t>р.</w:t>
      </w:r>
      <w:r w:rsidR="003F4CE3">
        <w:rPr>
          <w:rFonts w:ascii="Times New Roman" w:eastAsia="Calibri" w:hAnsi="Times New Roman" w:cs="Times New Roman"/>
          <w:sz w:val="24"/>
          <w:szCs w:val="24"/>
        </w:rPr>
        <w:t xml:space="preserve"> </w:t>
      </w:r>
      <w:r w:rsidRPr="0099023F">
        <w:rPr>
          <w:rFonts w:ascii="Times New Roman" w:eastAsia="Calibri" w:hAnsi="Times New Roman" w:cs="Times New Roman"/>
          <w:sz w:val="24"/>
          <w:szCs w:val="24"/>
        </w:rPr>
        <w:t xml:space="preserve">п. </w:t>
      </w:r>
      <w:proofErr w:type="spellStart"/>
      <w:r w:rsidRPr="0099023F">
        <w:rPr>
          <w:rFonts w:ascii="Times New Roman" w:eastAsia="Calibri" w:hAnsi="Times New Roman" w:cs="Times New Roman"/>
          <w:sz w:val="24"/>
          <w:szCs w:val="24"/>
        </w:rPr>
        <w:t>Лопатино</w:t>
      </w:r>
      <w:proofErr w:type="spellEnd"/>
      <w:r w:rsidRPr="0099023F">
        <w:rPr>
          <w:rFonts w:ascii="Times New Roman" w:eastAsia="Calibri" w:hAnsi="Times New Roman" w:cs="Times New Roman"/>
          <w:sz w:val="24"/>
          <w:szCs w:val="24"/>
        </w:rPr>
        <w:t xml:space="preserve">, ул. </w:t>
      </w:r>
      <w:proofErr w:type="spellStart"/>
      <w:r w:rsidRPr="0099023F">
        <w:rPr>
          <w:rFonts w:ascii="Times New Roman" w:eastAsia="Calibri" w:hAnsi="Times New Roman" w:cs="Times New Roman"/>
          <w:sz w:val="24"/>
          <w:szCs w:val="24"/>
        </w:rPr>
        <w:t>Сухановская</w:t>
      </w:r>
      <w:proofErr w:type="spellEnd"/>
      <w:r w:rsidRPr="0099023F">
        <w:rPr>
          <w:rFonts w:ascii="Times New Roman" w:eastAsia="Calibri" w:hAnsi="Times New Roman" w:cs="Times New Roman"/>
          <w:sz w:val="24"/>
          <w:szCs w:val="24"/>
        </w:rPr>
        <w:t>.</w:t>
      </w:r>
    </w:p>
    <w:p w:rsidR="00322AEC" w:rsidRPr="0099023F" w:rsidRDefault="00322AEC" w:rsidP="0099023F">
      <w:pPr>
        <w:tabs>
          <w:tab w:val="left" w:pos="0"/>
        </w:tabs>
        <w:spacing w:after="0" w:line="240" w:lineRule="auto"/>
        <w:ind w:firstLine="426"/>
        <w:jc w:val="both"/>
        <w:rPr>
          <w:rFonts w:ascii="Times New Roman" w:eastAsia="Calibri" w:hAnsi="Times New Roman" w:cs="Times New Roman"/>
          <w:sz w:val="24"/>
          <w:szCs w:val="24"/>
        </w:rPr>
      </w:pPr>
      <w:r w:rsidRPr="0099023F">
        <w:rPr>
          <w:rFonts w:ascii="Times New Roman" w:eastAsia="Calibri" w:hAnsi="Times New Roman" w:cs="Times New Roman"/>
          <w:sz w:val="24"/>
          <w:szCs w:val="24"/>
        </w:rPr>
        <w:t xml:space="preserve">За счет инвестиционных средств проведена реконструкция автомобильной дороги МКАД – </w:t>
      </w:r>
      <w:proofErr w:type="spellStart"/>
      <w:r w:rsidRPr="0099023F">
        <w:rPr>
          <w:rFonts w:ascii="Times New Roman" w:eastAsia="Calibri" w:hAnsi="Times New Roman" w:cs="Times New Roman"/>
          <w:sz w:val="24"/>
          <w:szCs w:val="24"/>
        </w:rPr>
        <w:t>Дроздово</w:t>
      </w:r>
      <w:proofErr w:type="spellEnd"/>
      <w:r w:rsidRPr="0099023F">
        <w:rPr>
          <w:rFonts w:ascii="Times New Roman" w:eastAsia="Calibri" w:hAnsi="Times New Roman" w:cs="Times New Roman"/>
          <w:sz w:val="24"/>
          <w:szCs w:val="24"/>
        </w:rPr>
        <w:t xml:space="preserve">– Беседы – МКАД на участке в районе ЖК «Римский Квартал». </w:t>
      </w:r>
    </w:p>
    <w:p w:rsidR="00322AEC" w:rsidRPr="0099023F" w:rsidRDefault="00322AEC" w:rsidP="0099023F">
      <w:pPr>
        <w:tabs>
          <w:tab w:val="left" w:pos="0"/>
        </w:tabs>
        <w:spacing w:after="0" w:line="240" w:lineRule="auto"/>
        <w:ind w:firstLine="426"/>
        <w:jc w:val="both"/>
        <w:rPr>
          <w:rFonts w:ascii="Times New Roman" w:eastAsia="Calibri" w:hAnsi="Times New Roman" w:cs="Times New Roman"/>
          <w:sz w:val="24"/>
          <w:szCs w:val="24"/>
        </w:rPr>
      </w:pPr>
      <w:r w:rsidRPr="0099023F">
        <w:rPr>
          <w:rFonts w:ascii="Times New Roman" w:eastAsia="Calibri" w:hAnsi="Times New Roman" w:cs="Times New Roman"/>
          <w:sz w:val="24"/>
          <w:szCs w:val="24"/>
        </w:rPr>
        <w:t>В 2024 году на территории Ленинского городского округа реализован большой комплекс мероприятий по развитию дорожно-транспортной инфраструктуры регионального и федерального значения.</w:t>
      </w:r>
    </w:p>
    <w:p w:rsidR="00322AEC" w:rsidRPr="0099023F" w:rsidRDefault="00322AEC" w:rsidP="0099023F">
      <w:pPr>
        <w:tabs>
          <w:tab w:val="left" w:pos="0"/>
        </w:tabs>
        <w:spacing w:after="0" w:line="240" w:lineRule="auto"/>
        <w:ind w:firstLine="426"/>
        <w:jc w:val="both"/>
        <w:rPr>
          <w:rFonts w:ascii="Times New Roman" w:eastAsia="Calibri" w:hAnsi="Times New Roman" w:cs="Times New Roman"/>
          <w:sz w:val="24"/>
          <w:szCs w:val="24"/>
        </w:rPr>
      </w:pPr>
      <w:r w:rsidRPr="0099023F">
        <w:rPr>
          <w:rFonts w:ascii="Times New Roman" w:eastAsia="Calibri" w:hAnsi="Times New Roman" w:cs="Times New Roman"/>
          <w:sz w:val="24"/>
          <w:szCs w:val="24"/>
        </w:rPr>
        <w:t xml:space="preserve">Завершилось строительство нового путепровода на участке автодороги Горки Ленинские – </w:t>
      </w:r>
      <w:proofErr w:type="spellStart"/>
      <w:r w:rsidRPr="0099023F">
        <w:rPr>
          <w:rFonts w:ascii="Times New Roman" w:eastAsia="Calibri" w:hAnsi="Times New Roman" w:cs="Times New Roman"/>
          <w:sz w:val="24"/>
          <w:szCs w:val="24"/>
        </w:rPr>
        <w:t>Чурилково</w:t>
      </w:r>
      <w:proofErr w:type="spellEnd"/>
      <w:r w:rsidRPr="0099023F">
        <w:rPr>
          <w:rFonts w:ascii="Times New Roman" w:eastAsia="Calibri" w:hAnsi="Times New Roman" w:cs="Times New Roman"/>
          <w:sz w:val="24"/>
          <w:szCs w:val="24"/>
        </w:rPr>
        <w:t xml:space="preserve"> над 32-м км. федеральной трассы А-105, ведущей в аэропорт Домодедово, взамен моста, демонтированного в первой половине 2023 года.</w:t>
      </w:r>
    </w:p>
    <w:p w:rsidR="00322AEC" w:rsidRPr="0099023F" w:rsidRDefault="00322AEC" w:rsidP="0099023F">
      <w:pPr>
        <w:tabs>
          <w:tab w:val="left" w:pos="0"/>
        </w:tabs>
        <w:spacing w:after="0" w:line="240" w:lineRule="auto"/>
        <w:ind w:firstLine="426"/>
        <w:jc w:val="both"/>
        <w:rPr>
          <w:rFonts w:ascii="Times New Roman" w:eastAsia="Calibri" w:hAnsi="Times New Roman" w:cs="Times New Roman"/>
          <w:sz w:val="24"/>
          <w:szCs w:val="24"/>
        </w:rPr>
      </w:pPr>
      <w:r w:rsidRPr="0099023F">
        <w:rPr>
          <w:rFonts w:ascii="Times New Roman" w:eastAsia="Calibri" w:hAnsi="Times New Roman" w:cs="Times New Roman"/>
          <w:sz w:val="24"/>
          <w:szCs w:val="24"/>
        </w:rPr>
        <w:t>На территории округа продолжается реализация крупных инфраструктурных проектов – реконструкция Каширского шоссе и строительство автодороги ЮЛА.</w:t>
      </w:r>
    </w:p>
    <w:p w:rsidR="00322AEC" w:rsidRPr="0099023F" w:rsidRDefault="00322AEC" w:rsidP="0099023F">
      <w:pPr>
        <w:tabs>
          <w:tab w:val="left" w:pos="0"/>
        </w:tabs>
        <w:spacing w:after="0" w:line="240" w:lineRule="auto"/>
        <w:ind w:firstLine="426"/>
        <w:jc w:val="both"/>
        <w:rPr>
          <w:rFonts w:ascii="Times New Roman" w:eastAsia="Calibri" w:hAnsi="Times New Roman" w:cs="Times New Roman"/>
          <w:sz w:val="24"/>
          <w:szCs w:val="24"/>
        </w:rPr>
      </w:pPr>
      <w:r w:rsidRPr="0099023F">
        <w:rPr>
          <w:rFonts w:ascii="Times New Roman" w:eastAsia="Calibri" w:hAnsi="Times New Roman" w:cs="Times New Roman"/>
          <w:sz w:val="24"/>
          <w:szCs w:val="24"/>
        </w:rPr>
        <w:t>За счет финансирования из областного бюджета в 2024 году выполнен ремонт трех автомобильных дорог регионального значения:</w:t>
      </w:r>
    </w:p>
    <w:p w:rsidR="00322AEC" w:rsidRPr="0099023F" w:rsidRDefault="003F4CE3" w:rsidP="003F4CE3">
      <w:pPr>
        <w:pStyle w:val="a6"/>
        <w:numPr>
          <w:ilvl w:val="0"/>
          <w:numId w:val="6"/>
        </w:numPr>
        <w:tabs>
          <w:tab w:val="left" w:pos="0"/>
        </w:tabs>
        <w:ind w:left="0" w:firstLine="567"/>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proofErr w:type="spellStart"/>
      <w:r w:rsidR="00322AEC" w:rsidRPr="0099023F">
        <w:rPr>
          <w:rFonts w:ascii="Times New Roman" w:eastAsia="Calibri" w:hAnsi="Times New Roman" w:cs="Times New Roman"/>
          <w:sz w:val="24"/>
          <w:szCs w:val="24"/>
        </w:rPr>
        <w:t>Володарское</w:t>
      </w:r>
      <w:proofErr w:type="spellEnd"/>
      <w:r w:rsidR="00322AEC" w:rsidRPr="0099023F">
        <w:rPr>
          <w:rFonts w:ascii="Times New Roman" w:eastAsia="Calibri" w:hAnsi="Times New Roman" w:cs="Times New Roman"/>
          <w:sz w:val="24"/>
          <w:szCs w:val="24"/>
        </w:rPr>
        <w:t xml:space="preserve"> шоссе на участке от дер. </w:t>
      </w:r>
      <w:proofErr w:type="spellStart"/>
      <w:r w:rsidR="00322AEC" w:rsidRPr="0099023F">
        <w:rPr>
          <w:rFonts w:ascii="Times New Roman" w:eastAsia="Calibri" w:hAnsi="Times New Roman" w:cs="Times New Roman"/>
          <w:sz w:val="24"/>
          <w:szCs w:val="24"/>
        </w:rPr>
        <w:t>Мисайлово</w:t>
      </w:r>
      <w:proofErr w:type="spellEnd"/>
      <w:r w:rsidR="00322AEC" w:rsidRPr="0099023F">
        <w:rPr>
          <w:rFonts w:ascii="Times New Roman" w:eastAsia="Calibri" w:hAnsi="Times New Roman" w:cs="Times New Roman"/>
          <w:sz w:val="24"/>
          <w:szCs w:val="24"/>
        </w:rPr>
        <w:t xml:space="preserve"> до дер. Орлово;</w:t>
      </w:r>
    </w:p>
    <w:p w:rsidR="00322AEC" w:rsidRPr="0099023F" w:rsidRDefault="003F4CE3" w:rsidP="003F4CE3">
      <w:pPr>
        <w:pStyle w:val="a6"/>
        <w:numPr>
          <w:ilvl w:val="0"/>
          <w:numId w:val="6"/>
        </w:numPr>
        <w:tabs>
          <w:tab w:val="left" w:pos="0"/>
        </w:tabs>
        <w:ind w:left="0" w:firstLine="567"/>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322AEC" w:rsidRPr="0099023F">
        <w:rPr>
          <w:rFonts w:ascii="Times New Roman" w:eastAsia="Calibri" w:hAnsi="Times New Roman" w:cs="Times New Roman"/>
          <w:sz w:val="24"/>
          <w:szCs w:val="24"/>
        </w:rPr>
        <w:t xml:space="preserve">МКАД – аэропорт Домодедово – </w:t>
      </w:r>
      <w:proofErr w:type="spellStart"/>
      <w:r w:rsidR="00322AEC" w:rsidRPr="0099023F">
        <w:rPr>
          <w:rFonts w:ascii="Times New Roman" w:eastAsia="Calibri" w:hAnsi="Times New Roman" w:cs="Times New Roman"/>
          <w:sz w:val="24"/>
          <w:szCs w:val="24"/>
        </w:rPr>
        <w:t>Коробово</w:t>
      </w:r>
      <w:proofErr w:type="spellEnd"/>
      <w:r w:rsidR="00322AEC" w:rsidRPr="0099023F">
        <w:rPr>
          <w:rFonts w:ascii="Times New Roman" w:eastAsia="Calibri" w:hAnsi="Times New Roman" w:cs="Times New Roman"/>
          <w:sz w:val="24"/>
          <w:szCs w:val="24"/>
        </w:rPr>
        <w:t>;</w:t>
      </w:r>
    </w:p>
    <w:p w:rsidR="00322AEC" w:rsidRPr="0099023F" w:rsidRDefault="00322AEC" w:rsidP="003F4CE3">
      <w:pPr>
        <w:pStyle w:val="a6"/>
        <w:numPr>
          <w:ilvl w:val="0"/>
          <w:numId w:val="6"/>
        </w:numPr>
        <w:tabs>
          <w:tab w:val="left" w:pos="0"/>
        </w:tabs>
        <w:ind w:left="0" w:firstLine="567"/>
        <w:jc w:val="both"/>
        <w:rPr>
          <w:rFonts w:ascii="Times New Roman" w:eastAsia="Calibri" w:hAnsi="Times New Roman" w:cs="Times New Roman"/>
          <w:sz w:val="24"/>
          <w:szCs w:val="24"/>
        </w:rPr>
      </w:pPr>
      <w:r w:rsidRPr="0099023F">
        <w:rPr>
          <w:rFonts w:ascii="Times New Roman" w:eastAsia="Calibri" w:hAnsi="Times New Roman" w:cs="Times New Roman"/>
          <w:sz w:val="24"/>
          <w:szCs w:val="24"/>
        </w:rPr>
        <w:t>участок Каширского шоссе в районе пос. Петровское.</w:t>
      </w:r>
    </w:p>
    <w:p w:rsidR="00322AEC" w:rsidRPr="0099023F" w:rsidRDefault="00322AEC" w:rsidP="0099023F">
      <w:pPr>
        <w:tabs>
          <w:tab w:val="left" w:pos="0"/>
        </w:tabs>
        <w:spacing w:after="0" w:line="240" w:lineRule="auto"/>
        <w:ind w:firstLine="426"/>
        <w:jc w:val="both"/>
        <w:rPr>
          <w:rFonts w:ascii="Times New Roman" w:eastAsia="Calibri" w:hAnsi="Times New Roman" w:cs="Times New Roman"/>
          <w:sz w:val="24"/>
          <w:szCs w:val="24"/>
        </w:rPr>
      </w:pPr>
      <w:r w:rsidRPr="0099023F">
        <w:rPr>
          <w:rFonts w:ascii="Times New Roman" w:eastAsia="Calibri" w:hAnsi="Times New Roman" w:cs="Times New Roman"/>
          <w:sz w:val="24"/>
          <w:szCs w:val="24"/>
        </w:rPr>
        <w:t>В рамках нацпроекта «Безопасные качественные дороги» вступила в активную фазу реконструкция Каширского шоссе. Проект находится на личном контроле Губернатора Московской области Андрея Воробьёва.</w:t>
      </w:r>
    </w:p>
    <w:p w:rsidR="00322AEC" w:rsidRPr="0099023F" w:rsidRDefault="00322AEC" w:rsidP="0099023F">
      <w:pPr>
        <w:tabs>
          <w:tab w:val="left" w:pos="0"/>
        </w:tabs>
        <w:spacing w:after="0" w:line="240" w:lineRule="auto"/>
        <w:ind w:firstLine="426"/>
        <w:jc w:val="both"/>
        <w:rPr>
          <w:rFonts w:ascii="Times New Roman" w:eastAsia="Calibri" w:hAnsi="Times New Roman" w:cs="Times New Roman"/>
          <w:sz w:val="24"/>
          <w:szCs w:val="24"/>
        </w:rPr>
      </w:pPr>
      <w:r w:rsidRPr="0099023F">
        <w:rPr>
          <w:rFonts w:ascii="Times New Roman" w:eastAsia="Calibri" w:hAnsi="Times New Roman" w:cs="Times New Roman"/>
          <w:sz w:val="24"/>
          <w:szCs w:val="24"/>
        </w:rPr>
        <w:t>В ходе строительства развязки и разворотной эстакады открыт новый съезд на Каширское шоссе с Володарского шоссе. В дальнейшем автодорогу расширят до 6-8 полос.</w:t>
      </w:r>
    </w:p>
    <w:p w:rsidR="00322AEC" w:rsidRPr="0099023F" w:rsidRDefault="00322AEC" w:rsidP="0099023F">
      <w:pPr>
        <w:tabs>
          <w:tab w:val="left" w:pos="0"/>
        </w:tabs>
        <w:spacing w:after="0" w:line="240" w:lineRule="auto"/>
        <w:ind w:firstLine="426"/>
        <w:jc w:val="both"/>
        <w:rPr>
          <w:rFonts w:ascii="Times New Roman" w:eastAsia="Calibri" w:hAnsi="Times New Roman" w:cs="Times New Roman"/>
          <w:sz w:val="24"/>
          <w:szCs w:val="24"/>
        </w:rPr>
      </w:pPr>
      <w:r w:rsidRPr="0099023F">
        <w:rPr>
          <w:rFonts w:ascii="Times New Roman" w:eastAsia="Calibri" w:hAnsi="Times New Roman" w:cs="Times New Roman"/>
          <w:sz w:val="24"/>
          <w:szCs w:val="24"/>
        </w:rPr>
        <w:t>Продолжается строительство концессионной Южно-</w:t>
      </w:r>
      <w:proofErr w:type="spellStart"/>
      <w:r w:rsidRPr="0099023F">
        <w:rPr>
          <w:rFonts w:ascii="Times New Roman" w:eastAsia="Calibri" w:hAnsi="Times New Roman" w:cs="Times New Roman"/>
          <w:sz w:val="24"/>
          <w:szCs w:val="24"/>
        </w:rPr>
        <w:t>Лыткаринской</w:t>
      </w:r>
      <w:proofErr w:type="spellEnd"/>
      <w:r w:rsidRPr="0099023F">
        <w:rPr>
          <w:rFonts w:ascii="Times New Roman" w:eastAsia="Calibri" w:hAnsi="Times New Roman" w:cs="Times New Roman"/>
          <w:sz w:val="24"/>
          <w:szCs w:val="24"/>
        </w:rPr>
        <w:t xml:space="preserve"> автодороги (ЮЛА), которая будет построена по принципу «</w:t>
      </w:r>
      <w:proofErr w:type="spellStart"/>
      <w:r w:rsidRPr="0099023F">
        <w:rPr>
          <w:rFonts w:ascii="Times New Roman" w:eastAsia="Calibri" w:hAnsi="Times New Roman" w:cs="Times New Roman"/>
          <w:sz w:val="24"/>
          <w:szCs w:val="24"/>
        </w:rPr>
        <w:t>безбарьерного</w:t>
      </w:r>
      <w:proofErr w:type="spellEnd"/>
      <w:r w:rsidRPr="0099023F">
        <w:rPr>
          <w:rFonts w:ascii="Times New Roman" w:eastAsia="Calibri" w:hAnsi="Times New Roman" w:cs="Times New Roman"/>
          <w:sz w:val="24"/>
          <w:szCs w:val="24"/>
        </w:rPr>
        <w:t xml:space="preserve"> проезда». Это позволит не только не снижать скорость движения на всех участках трассы, но также избегать пробок на всем ее протяжении. </w:t>
      </w:r>
    </w:p>
    <w:p w:rsidR="00322AEC" w:rsidRPr="0099023F" w:rsidRDefault="00322AEC" w:rsidP="0099023F">
      <w:pPr>
        <w:tabs>
          <w:tab w:val="left" w:pos="0"/>
        </w:tabs>
        <w:spacing w:after="0" w:line="240" w:lineRule="auto"/>
        <w:ind w:firstLine="426"/>
        <w:jc w:val="both"/>
        <w:rPr>
          <w:rFonts w:ascii="Times New Roman" w:eastAsia="Calibri" w:hAnsi="Times New Roman" w:cs="Times New Roman"/>
          <w:sz w:val="24"/>
          <w:szCs w:val="24"/>
        </w:rPr>
      </w:pPr>
      <w:r w:rsidRPr="0099023F">
        <w:rPr>
          <w:rFonts w:ascii="Times New Roman" w:eastAsia="Calibri" w:hAnsi="Times New Roman" w:cs="Times New Roman"/>
          <w:sz w:val="24"/>
          <w:szCs w:val="24"/>
        </w:rPr>
        <w:t>Дорога протянется через весь округ от Варшавского шоссе до моста через реку Москву в районе дер. Андреевское.</w:t>
      </w:r>
    </w:p>
    <w:p w:rsidR="00322AEC" w:rsidRPr="0099023F" w:rsidRDefault="00322AEC" w:rsidP="0099023F">
      <w:pPr>
        <w:tabs>
          <w:tab w:val="left" w:pos="0"/>
        </w:tabs>
        <w:spacing w:after="0" w:line="240" w:lineRule="auto"/>
        <w:ind w:firstLine="426"/>
        <w:jc w:val="both"/>
        <w:rPr>
          <w:rFonts w:ascii="Times New Roman" w:eastAsia="Calibri" w:hAnsi="Times New Roman" w:cs="Times New Roman"/>
          <w:sz w:val="24"/>
          <w:szCs w:val="24"/>
        </w:rPr>
      </w:pPr>
      <w:r w:rsidRPr="0099023F">
        <w:rPr>
          <w:rFonts w:ascii="Times New Roman" w:eastAsia="Calibri" w:hAnsi="Times New Roman" w:cs="Times New Roman"/>
          <w:sz w:val="24"/>
          <w:szCs w:val="24"/>
        </w:rPr>
        <w:t xml:space="preserve">В рамках строительства открыты новый заезд и выезд из ЖК «Восточное Бутово» на </w:t>
      </w:r>
      <w:proofErr w:type="spellStart"/>
      <w:r w:rsidRPr="0099023F">
        <w:rPr>
          <w:rFonts w:ascii="Times New Roman" w:eastAsia="Calibri" w:hAnsi="Times New Roman" w:cs="Times New Roman"/>
          <w:sz w:val="24"/>
          <w:szCs w:val="24"/>
        </w:rPr>
        <w:t>Расторгуевское</w:t>
      </w:r>
      <w:proofErr w:type="spellEnd"/>
      <w:r w:rsidRPr="0099023F">
        <w:rPr>
          <w:rFonts w:ascii="Times New Roman" w:eastAsia="Calibri" w:hAnsi="Times New Roman" w:cs="Times New Roman"/>
          <w:sz w:val="24"/>
          <w:szCs w:val="24"/>
        </w:rPr>
        <w:t xml:space="preserve"> шоссе, что позволило улучшить транспортную доступность для жителей </w:t>
      </w:r>
      <w:proofErr w:type="spellStart"/>
      <w:r w:rsidRPr="0099023F">
        <w:rPr>
          <w:rFonts w:ascii="Times New Roman" w:eastAsia="Calibri" w:hAnsi="Times New Roman" w:cs="Times New Roman"/>
          <w:sz w:val="24"/>
          <w:szCs w:val="24"/>
        </w:rPr>
        <w:t>р.п</w:t>
      </w:r>
      <w:proofErr w:type="spellEnd"/>
      <w:r w:rsidRPr="0099023F">
        <w:rPr>
          <w:rFonts w:ascii="Times New Roman" w:eastAsia="Calibri" w:hAnsi="Times New Roman" w:cs="Times New Roman"/>
          <w:sz w:val="24"/>
          <w:szCs w:val="24"/>
        </w:rPr>
        <w:t>. Боброво.</w:t>
      </w:r>
    </w:p>
    <w:p w:rsidR="00322AEC" w:rsidRPr="0099023F" w:rsidRDefault="00322AEC" w:rsidP="0099023F">
      <w:pPr>
        <w:tabs>
          <w:tab w:val="left" w:pos="0"/>
        </w:tabs>
        <w:spacing w:after="0" w:line="240" w:lineRule="auto"/>
        <w:ind w:firstLine="426"/>
        <w:jc w:val="both"/>
        <w:rPr>
          <w:rFonts w:ascii="Times New Roman" w:eastAsia="Calibri" w:hAnsi="Times New Roman" w:cs="Times New Roman"/>
          <w:sz w:val="24"/>
          <w:szCs w:val="24"/>
        </w:rPr>
      </w:pPr>
      <w:r w:rsidRPr="0099023F">
        <w:rPr>
          <w:rFonts w:ascii="Times New Roman" w:eastAsia="Calibri" w:hAnsi="Times New Roman" w:cs="Times New Roman"/>
          <w:sz w:val="24"/>
          <w:szCs w:val="24"/>
        </w:rPr>
        <w:t>В конце 2024 года технически открыли несколько участков автодороги ЮЛА протяженностью 16 км:</w:t>
      </w:r>
    </w:p>
    <w:p w:rsidR="00322AEC" w:rsidRPr="0099023F" w:rsidRDefault="00322AEC" w:rsidP="003F4CE3">
      <w:pPr>
        <w:pStyle w:val="a6"/>
        <w:numPr>
          <w:ilvl w:val="0"/>
          <w:numId w:val="7"/>
        </w:numPr>
        <w:tabs>
          <w:tab w:val="left" w:pos="0"/>
        </w:tabs>
        <w:ind w:left="0" w:firstLine="567"/>
        <w:jc w:val="both"/>
        <w:rPr>
          <w:rFonts w:ascii="Times New Roman" w:eastAsia="Calibri" w:hAnsi="Times New Roman" w:cs="Times New Roman"/>
          <w:sz w:val="24"/>
          <w:szCs w:val="24"/>
        </w:rPr>
      </w:pPr>
      <w:r w:rsidRPr="0099023F">
        <w:rPr>
          <w:rFonts w:ascii="Times New Roman" w:eastAsia="Calibri" w:hAnsi="Times New Roman" w:cs="Times New Roman"/>
          <w:sz w:val="24"/>
          <w:szCs w:val="24"/>
        </w:rPr>
        <w:t>от Каширского шоссе до трассы А-105;</w:t>
      </w:r>
    </w:p>
    <w:p w:rsidR="00322AEC" w:rsidRPr="0099023F" w:rsidRDefault="00322AEC" w:rsidP="003F4CE3">
      <w:pPr>
        <w:pStyle w:val="a6"/>
        <w:numPr>
          <w:ilvl w:val="0"/>
          <w:numId w:val="7"/>
        </w:numPr>
        <w:tabs>
          <w:tab w:val="left" w:pos="0"/>
        </w:tabs>
        <w:ind w:left="0" w:firstLine="567"/>
        <w:jc w:val="both"/>
        <w:rPr>
          <w:rFonts w:ascii="Times New Roman" w:eastAsia="Calibri" w:hAnsi="Times New Roman" w:cs="Times New Roman"/>
          <w:sz w:val="24"/>
          <w:szCs w:val="24"/>
        </w:rPr>
      </w:pPr>
      <w:r w:rsidRPr="0099023F">
        <w:rPr>
          <w:rFonts w:ascii="Times New Roman" w:eastAsia="Calibri" w:hAnsi="Times New Roman" w:cs="Times New Roman"/>
          <w:sz w:val="24"/>
          <w:szCs w:val="24"/>
        </w:rPr>
        <w:t xml:space="preserve">от Володарского шоссе до </w:t>
      </w:r>
      <w:proofErr w:type="spellStart"/>
      <w:r w:rsidRPr="0099023F">
        <w:rPr>
          <w:rFonts w:ascii="Times New Roman" w:eastAsia="Calibri" w:hAnsi="Times New Roman" w:cs="Times New Roman"/>
          <w:sz w:val="24"/>
          <w:szCs w:val="24"/>
        </w:rPr>
        <w:t>Новорязанского</w:t>
      </w:r>
      <w:proofErr w:type="spellEnd"/>
      <w:r w:rsidRPr="0099023F">
        <w:rPr>
          <w:rFonts w:ascii="Times New Roman" w:eastAsia="Calibri" w:hAnsi="Times New Roman" w:cs="Times New Roman"/>
          <w:sz w:val="24"/>
          <w:szCs w:val="24"/>
        </w:rPr>
        <w:t xml:space="preserve"> шоссе;</w:t>
      </w:r>
    </w:p>
    <w:p w:rsidR="00322AEC" w:rsidRPr="0099023F" w:rsidRDefault="00322AEC" w:rsidP="003F4CE3">
      <w:pPr>
        <w:pStyle w:val="a6"/>
        <w:numPr>
          <w:ilvl w:val="0"/>
          <w:numId w:val="7"/>
        </w:numPr>
        <w:tabs>
          <w:tab w:val="left" w:pos="0"/>
        </w:tabs>
        <w:ind w:left="0" w:firstLine="567"/>
        <w:jc w:val="both"/>
        <w:rPr>
          <w:rFonts w:ascii="Times New Roman" w:eastAsia="Calibri" w:hAnsi="Times New Roman" w:cs="Times New Roman"/>
          <w:sz w:val="24"/>
          <w:szCs w:val="24"/>
        </w:rPr>
      </w:pPr>
      <w:r w:rsidRPr="0099023F">
        <w:rPr>
          <w:rFonts w:ascii="Times New Roman" w:eastAsia="Calibri" w:hAnsi="Times New Roman" w:cs="Times New Roman"/>
          <w:sz w:val="24"/>
          <w:szCs w:val="24"/>
        </w:rPr>
        <w:t>развязку с трассой М-2 «Крым».</w:t>
      </w:r>
    </w:p>
    <w:p w:rsidR="00322AEC" w:rsidRPr="0099023F" w:rsidRDefault="00322AEC" w:rsidP="0099023F">
      <w:pPr>
        <w:tabs>
          <w:tab w:val="left" w:pos="0"/>
        </w:tabs>
        <w:spacing w:after="0" w:line="240" w:lineRule="auto"/>
        <w:ind w:firstLine="426"/>
        <w:jc w:val="both"/>
        <w:rPr>
          <w:rFonts w:ascii="Times New Roman" w:eastAsia="Calibri" w:hAnsi="Times New Roman" w:cs="Times New Roman"/>
          <w:sz w:val="24"/>
          <w:szCs w:val="24"/>
        </w:rPr>
      </w:pPr>
      <w:r w:rsidRPr="0099023F">
        <w:rPr>
          <w:rFonts w:ascii="Times New Roman" w:eastAsia="Calibri" w:hAnsi="Times New Roman" w:cs="Times New Roman"/>
          <w:sz w:val="24"/>
          <w:szCs w:val="24"/>
        </w:rPr>
        <w:t xml:space="preserve">У жителей Ленинского округа появился удобный выезд с Варшавского и </w:t>
      </w:r>
      <w:proofErr w:type="spellStart"/>
      <w:r w:rsidRPr="0099023F">
        <w:rPr>
          <w:rFonts w:ascii="Times New Roman" w:eastAsia="Calibri" w:hAnsi="Times New Roman" w:cs="Times New Roman"/>
          <w:sz w:val="24"/>
          <w:szCs w:val="24"/>
        </w:rPr>
        <w:t>Расторгуевского</w:t>
      </w:r>
      <w:proofErr w:type="spellEnd"/>
      <w:r w:rsidRPr="0099023F">
        <w:rPr>
          <w:rFonts w:ascii="Times New Roman" w:eastAsia="Calibri" w:hAnsi="Times New Roman" w:cs="Times New Roman"/>
          <w:sz w:val="24"/>
          <w:szCs w:val="24"/>
        </w:rPr>
        <w:t xml:space="preserve"> шоссе на М-2 в сторону МКАД, а также выезд на М-5 «Урал».</w:t>
      </w:r>
    </w:p>
    <w:p w:rsidR="00322AEC" w:rsidRPr="0099023F" w:rsidRDefault="00322AEC" w:rsidP="0099023F">
      <w:pPr>
        <w:tabs>
          <w:tab w:val="left" w:pos="0"/>
        </w:tabs>
        <w:spacing w:after="0" w:line="240" w:lineRule="auto"/>
        <w:ind w:firstLine="426"/>
        <w:jc w:val="both"/>
        <w:rPr>
          <w:rFonts w:ascii="Times New Roman" w:eastAsia="Calibri" w:hAnsi="Times New Roman" w:cs="Times New Roman"/>
          <w:sz w:val="24"/>
          <w:szCs w:val="24"/>
        </w:rPr>
      </w:pPr>
      <w:r w:rsidRPr="0099023F">
        <w:rPr>
          <w:rFonts w:ascii="Times New Roman" w:eastAsia="Calibri" w:hAnsi="Times New Roman" w:cs="Times New Roman"/>
          <w:sz w:val="24"/>
          <w:szCs w:val="24"/>
        </w:rPr>
        <w:t xml:space="preserve">В 2024 году состоялось открытие нового участка дороги-связки длиной 4,4 км между Московским скоростным диаметром (МСД) и Симферопольским шоссе. Этот участок представляет собой </w:t>
      </w:r>
      <w:proofErr w:type="spellStart"/>
      <w:r w:rsidRPr="0099023F">
        <w:rPr>
          <w:rFonts w:ascii="Times New Roman" w:eastAsia="Calibri" w:hAnsi="Times New Roman" w:cs="Times New Roman"/>
          <w:sz w:val="24"/>
          <w:szCs w:val="24"/>
        </w:rPr>
        <w:t>бессветофорную</w:t>
      </w:r>
      <w:proofErr w:type="spellEnd"/>
      <w:r w:rsidRPr="0099023F">
        <w:rPr>
          <w:rFonts w:ascii="Times New Roman" w:eastAsia="Calibri" w:hAnsi="Times New Roman" w:cs="Times New Roman"/>
          <w:sz w:val="24"/>
          <w:szCs w:val="24"/>
        </w:rPr>
        <w:t xml:space="preserve"> магистраль, которая обеспечивает удобный и быстрый выезд для автомобилей из Москвы в сторону области.</w:t>
      </w:r>
    </w:p>
    <w:p w:rsidR="00322AEC" w:rsidRPr="0099023F" w:rsidRDefault="00322AEC" w:rsidP="0099023F">
      <w:pPr>
        <w:tabs>
          <w:tab w:val="left" w:pos="0"/>
        </w:tabs>
        <w:spacing w:after="0" w:line="240" w:lineRule="auto"/>
        <w:ind w:firstLine="426"/>
        <w:jc w:val="both"/>
        <w:rPr>
          <w:rFonts w:ascii="Times New Roman" w:eastAsia="Calibri" w:hAnsi="Times New Roman" w:cs="Times New Roman"/>
          <w:sz w:val="24"/>
          <w:szCs w:val="24"/>
        </w:rPr>
      </w:pPr>
      <w:r w:rsidRPr="0099023F">
        <w:rPr>
          <w:rFonts w:ascii="Times New Roman" w:eastAsia="Calibri" w:hAnsi="Times New Roman" w:cs="Times New Roman"/>
          <w:sz w:val="24"/>
          <w:szCs w:val="24"/>
        </w:rPr>
        <w:t>Следующим этапом развития дорожной инфраструктуры станет соединение Московского скоростного диаметра с трассой ЮЛА на участке Солнцево – Бутово – Варшавское шоссе.</w:t>
      </w:r>
    </w:p>
    <w:p w:rsidR="00322AEC" w:rsidRPr="0099023F" w:rsidRDefault="00322AEC" w:rsidP="0099023F">
      <w:pPr>
        <w:tabs>
          <w:tab w:val="left" w:pos="0"/>
        </w:tabs>
        <w:spacing w:after="0" w:line="240" w:lineRule="auto"/>
        <w:ind w:right="-285" w:firstLine="426"/>
        <w:contextualSpacing/>
        <w:jc w:val="both"/>
        <w:rPr>
          <w:rFonts w:ascii="Times New Roman" w:eastAsia="Times New Roman" w:hAnsi="Times New Roman" w:cs="Times New Roman"/>
          <w:sz w:val="24"/>
          <w:szCs w:val="24"/>
          <w:lang w:eastAsia="ru-RU"/>
        </w:rPr>
      </w:pPr>
      <w:r w:rsidRPr="0099023F">
        <w:rPr>
          <w:rFonts w:ascii="Times New Roman" w:eastAsia="Times New Roman" w:hAnsi="Times New Roman" w:cs="Times New Roman"/>
          <w:sz w:val="24"/>
          <w:szCs w:val="24"/>
          <w:lang w:eastAsia="ru-RU" w:bidi="ru-RU"/>
        </w:rPr>
        <w:t>В 2025 году планируется ремонт 26 участков автомобильных дорог местного значения</w:t>
      </w:r>
    </w:p>
    <w:p w:rsidR="00322AEC" w:rsidRPr="0099023F" w:rsidRDefault="00322AEC" w:rsidP="0099023F">
      <w:pPr>
        <w:tabs>
          <w:tab w:val="left" w:pos="0"/>
        </w:tabs>
        <w:spacing w:after="0" w:line="240" w:lineRule="auto"/>
        <w:ind w:right="-1" w:firstLine="426"/>
        <w:contextualSpacing/>
        <w:jc w:val="both"/>
        <w:rPr>
          <w:rFonts w:ascii="Times New Roman" w:eastAsia="Times New Roman" w:hAnsi="Times New Roman" w:cs="Times New Roman"/>
          <w:sz w:val="24"/>
          <w:szCs w:val="24"/>
          <w:lang w:eastAsia="ru-RU" w:bidi="ru-RU"/>
        </w:rPr>
      </w:pPr>
      <w:r w:rsidRPr="0099023F">
        <w:rPr>
          <w:rFonts w:ascii="Times New Roman" w:eastAsia="Times New Roman" w:hAnsi="Times New Roman" w:cs="Times New Roman"/>
          <w:sz w:val="24"/>
          <w:szCs w:val="24"/>
          <w:lang w:eastAsia="ru-RU" w:bidi="ru-RU"/>
        </w:rPr>
        <w:t>И ремонт 2 участков дорог регионального значения по адресам:</w:t>
      </w:r>
    </w:p>
    <w:p w:rsidR="00322AEC" w:rsidRPr="0099023F" w:rsidRDefault="00322AEC" w:rsidP="0099023F">
      <w:pPr>
        <w:tabs>
          <w:tab w:val="left" w:pos="0"/>
        </w:tabs>
        <w:spacing w:after="0" w:line="240" w:lineRule="auto"/>
        <w:ind w:right="-1" w:firstLine="426"/>
        <w:contextualSpacing/>
        <w:jc w:val="both"/>
        <w:rPr>
          <w:rFonts w:ascii="Times New Roman" w:eastAsia="Times New Roman" w:hAnsi="Times New Roman" w:cs="Times New Roman"/>
          <w:sz w:val="24"/>
          <w:szCs w:val="24"/>
          <w:lang w:eastAsia="ru-RU" w:bidi="ru-RU"/>
        </w:rPr>
      </w:pPr>
      <w:r w:rsidRPr="0099023F">
        <w:rPr>
          <w:rFonts w:ascii="Times New Roman" w:eastAsia="Times New Roman" w:hAnsi="Times New Roman" w:cs="Times New Roman"/>
          <w:sz w:val="24"/>
          <w:szCs w:val="24"/>
          <w:lang w:eastAsia="ru-RU" w:bidi="ru-RU"/>
        </w:rPr>
        <w:t>-а/</w:t>
      </w:r>
      <w:proofErr w:type="spellStart"/>
      <w:r w:rsidRPr="0099023F">
        <w:rPr>
          <w:rFonts w:ascii="Times New Roman" w:eastAsia="Times New Roman" w:hAnsi="Times New Roman" w:cs="Times New Roman"/>
          <w:sz w:val="24"/>
          <w:szCs w:val="24"/>
          <w:lang w:eastAsia="ru-RU" w:bidi="ru-RU"/>
        </w:rPr>
        <w:t>дКаширское</w:t>
      </w:r>
      <w:proofErr w:type="spellEnd"/>
      <w:r w:rsidRPr="0099023F">
        <w:rPr>
          <w:rFonts w:ascii="Times New Roman" w:eastAsia="Times New Roman" w:hAnsi="Times New Roman" w:cs="Times New Roman"/>
          <w:sz w:val="24"/>
          <w:szCs w:val="24"/>
          <w:lang w:eastAsia="ru-RU" w:bidi="ru-RU"/>
        </w:rPr>
        <w:t xml:space="preserve"> шоссе –</w:t>
      </w:r>
      <w:proofErr w:type="spellStart"/>
      <w:r w:rsidRPr="0099023F">
        <w:rPr>
          <w:rFonts w:ascii="Times New Roman" w:eastAsia="Times New Roman" w:hAnsi="Times New Roman" w:cs="Times New Roman"/>
          <w:sz w:val="24"/>
          <w:szCs w:val="24"/>
          <w:lang w:eastAsia="ru-RU" w:bidi="ru-RU"/>
        </w:rPr>
        <w:t>д.Дыдылдино</w:t>
      </w:r>
      <w:proofErr w:type="spellEnd"/>
      <w:r w:rsidRPr="0099023F">
        <w:rPr>
          <w:rFonts w:ascii="Times New Roman" w:eastAsia="Times New Roman" w:hAnsi="Times New Roman" w:cs="Times New Roman"/>
          <w:sz w:val="24"/>
          <w:szCs w:val="24"/>
          <w:lang w:eastAsia="ru-RU" w:bidi="ru-RU"/>
        </w:rPr>
        <w:t>,</w:t>
      </w:r>
    </w:p>
    <w:p w:rsidR="00322AEC" w:rsidRPr="0099023F" w:rsidRDefault="00322AEC" w:rsidP="0099023F">
      <w:pPr>
        <w:tabs>
          <w:tab w:val="left" w:pos="0"/>
        </w:tabs>
        <w:spacing w:after="0" w:line="240" w:lineRule="auto"/>
        <w:ind w:right="-1" w:firstLine="426"/>
        <w:contextualSpacing/>
        <w:jc w:val="both"/>
        <w:rPr>
          <w:rFonts w:ascii="Times New Roman" w:eastAsia="Times New Roman" w:hAnsi="Times New Roman" w:cs="Times New Roman"/>
          <w:sz w:val="24"/>
          <w:szCs w:val="24"/>
          <w:lang w:eastAsia="ru-RU" w:bidi="ru-RU"/>
        </w:rPr>
      </w:pPr>
      <w:r w:rsidRPr="0099023F">
        <w:rPr>
          <w:rFonts w:ascii="Times New Roman" w:eastAsia="Times New Roman" w:hAnsi="Times New Roman" w:cs="Times New Roman"/>
          <w:sz w:val="24"/>
          <w:szCs w:val="24"/>
          <w:lang w:eastAsia="ru-RU" w:bidi="ru-RU"/>
        </w:rPr>
        <w:t xml:space="preserve">-а/д трасса А-105 до </w:t>
      </w:r>
      <w:proofErr w:type="spellStart"/>
      <w:r w:rsidRPr="0099023F">
        <w:rPr>
          <w:rFonts w:ascii="Times New Roman" w:eastAsia="Times New Roman" w:hAnsi="Times New Roman" w:cs="Times New Roman"/>
          <w:sz w:val="24"/>
          <w:szCs w:val="24"/>
          <w:lang w:eastAsia="ru-RU" w:bidi="ru-RU"/>
        </w:rPr>
        <w:t>Володаркого</w:t>
      </w:r>
      <w:proofErr w:type="spellEnd"/>
      <w:r w:rsidRPr="0099023F">
        <w:rPr>
          <w:rFonts w:ascii="Times New Roman" w:eastAsia="Times New Roman" w:hAnsi="Times New Roman" w:cs="Times New Roman"/>
          <w:sz w:val="24"/>
          <w:szCs w:val="24"/>
          <w:lang w:eastAsia="ru-RU" w:bidi="ru-RU"/>
        </w:rPr>
        <w:t xml:space="preserve"> шоссе.</w:t>
      </w:r>
    </w:p>
    <w:p w:rsidR="00322AEC" w:rsidRPr="0099023F" w:rsidRDefault="00322AEC" w:rsidP="0099023F">
      <w:pPr>
        <w:tabs>
          <w:tab w:val="left" w:pos="0"/>
        </w:tabs>
        <w:spacing w:after="0" w:line="240" w:lineRule="auto"/>
        <w:ind w:right="-1" w:firstLine="426"/>
        <w:contextualSpacing/>
        <w:jc w:val="both"/>
        <w:rPr>
          <w:rFonts w:ascii="Times New Roman" w:eastAsia="Times New Roman" w:hAnsi="Times New Roman" w:cs="Times New Roman"/>
          <w:sz w:val="24"/>
          <w:szCs w:val="24"/>
          <w:lang w:eastAsia="ru-RU" w:bidi="ru-RU"/>
        </w:rPr>
      </w:pPr>
      <w:r w:rsidRPr="0099023F">
        <w:rPr>
          <w:rFonts w:ascii="Times New Roman" w:eastAsia="Times New Roman" w:hAnsi="Times New Roman" w:cs="Times New Roman"/>
          <w:sz w:val="24"/>
          <w:szCs w:val="24"/>
          <w:lang w:eastAsia="ru-RU" w:bidi="ru-RU"/>
        </w:rPr>
        <w:t>Социально значимым вопросом для жителей Ленинского городского округа является транспортное обслуживание. Улучшение качества работы общественного транспорта в 2024 году являлось одним из приоритетов в деятельности администрации муниципалитета.</w:t>
      </w:r>
    </w:p>
    <w:p w:rsidR="00322AEC" w:rsidRPr="0099023F" w:rsidRDefault="00322AEC" w:rsidP="0099023F">
      <w:pPr>
        <w:tabs>
          <w:tab w:val="left" w:pos="0"/>
        </w:tabs>
        <w:spacing w:after="0" w:line="240" w:lineRule="auto"/>
        <w:ind w:right="-1" w:firstLine="426"/>
        <w:contextualSpacing/>
        <w:jc w:val="both"/>
        <w:rPr>
          <w:rFonts w:ascii="Times New Roman" w:eastAsia="Times New Roman" w:hAnsi="Times New Roman" w:cs="Times New Roman"/>
          <w:sz w:val="24"/>
          <w:szCs w:val="24"/>
          <w:lang w:eastAsia="ru-RU" w:bidi="ru-RU"/>
        </w:rPr>
      </w:pPr>
      <w:r w:rsidRPr="0099023F">
        <w:rPr>
          <w:rFonts w:ascii="Times New Roman" w:eastAsia="Times New Roman" w:hAnsi="Times New Roman" w:cs="Times New Roman"/>
          <w:sz w:val="24"/>
          <w:szCs w:val="24"/>
          <w:lang w:eastAsia="ru-RU" w:bidi="ru-RU"/>
        </w:rPr>
        <w:lastRenderedPageBreak/>
        <w:t>В 2024 году регулярные пассажирские перевозки на территории Ленинского городского округа организованы по 48 маршрутам из них: 15 муниципальных; 5 межмуниципальных, 28 смежных межрегиональных.</w:t>
      </w:r>
    </w:p>
    <w:p w:rsidR="00322AEC" w:rsidRPr="0099023F" w:rsidRDefault="00322AEC" w:rsidP="0099023F">
      <w:pPr>
        <w:tabs>
          <w:tab w:val="left" w:pos="0"/>
        </w:tabs>
        <w:spacing w:after="0" w:line="240" w:lineRule="auto"/>
        <w:ind w:right="-1" w:firstLine="426"/>
        <w:contextualSpacing/>
        <w:jc w:val="both"/>
        <w:rPr>
          <w:rFonts w:ascii="Times New Roman" w:eastAsia="Times New Roman" w:hAnsi="Times New Roman" w:cs="Times New Roman"/>
          <w:sz w:val="24"/>
          <w:szCs w:val="24"/>
          <w:lang w:eastAsia="ru-RU" w:bidi="ru-RU"/>
        </w:rPr>
      </w:pPr>
      <w:r w:rsidRPr="0099023F">
        <w:rPr>
          <w:rFonts w:ascii="Times New Roman" w:eastAsia="Times New Roman" w:hAnsi="Times New Roman" w:cs="Times New Roman"/>
          <w:sz w:val="24"/>
          <w:szCs w:val="24"/>
          <w:lang w:eastAsia="ru-RU" w:bidi="ru-RU"/>
        </w:rPr>
        <w:t>По регулируемым тарифам пассажиров перевозит 41 маршрут, по нерегулируемым тарифам – 9 маршрутов.</w:t>
      </w:r>
    </w:p>
    <w:p w:rsidR="00322AEC" w:rsidRPr="0099023F" w:rsidRDefault="00322AEC" w:rsidP="0099023F">
      <w:pPr>
        <w:tabs>
          <w:tab w:val="left" w:pos="0"/>
        </w:tabs>
        <w:spacing w:after="0" w:line="240" w:lineRule="auto"/>
        <w:ind w:right="-1" w:firstLine="426"/>
        <w:contextualSpacing/>
        <w:jc w:val="both"/>
        <w:rPr>
          <w:rFonts w:ascii="Times New Roman" w:eastAsia="Times New Roman" w:hAnsi="Times New Roman" w:cs="Times New Roman"/>
          <w:sz w:val="24"/>
          <w:szCs w:val="24"/>
          <w:lang w:eastAsia="ru-RU" w:bidi="ru-RU"/>
        </w:rPr>
      </w:pPr>
      <w:r w:rsidRPr="0099023F">
        <w:rPr>
          <w:rFonts w:ascii="Times New Roman" w:eastAsia="Times New Roman" w:hAnsi="Times New Roman" w:cs="Times New Roman"/>
          <w:sz w:val="24"/>
          <w:szCs w:val="24"/>
          <w:lang w:eastAsia="ru-RU" w:bidi="ru-RU"/>
        </w:rPr>
        <w:t>Муниципальное унитарное предприятие «Видновский троллейбусный парк» обслуживает 4 троллейбусных маршрута.</w:t>
      </w:r>
    </w:p>
    <w:p w:rsidR="00322AEC" w:rsidRPr="0099023F" w:rsidRDefault="00322AEC" w:rsidP="0099023F">
      <w:pPr>
        <w:tabs>
          <w:tab w:val="left" w:pos="0"/>
        </w:tabs>
        <w:spacing w:after="0" w:line="240" w:lineRule="auto"/>
        <w:ind w:right="-1" w:firstLine="426"/>
        <w:contextualSpacing/>
        <w:jc w:val="both"/>
        <w:rPr>
          <w:rFonts w:ascii="Times New Roman" w:eastAsia="Times New Roman" w:hAnsi="Times New Roman" w:cs="Times New Roman"/>
          <w:sz w:val="24"/>
          <w:szCs w:val="24"/>
          <w:lang w:eastAsia="ru-RU" w:bidi="ru-RU"/>
        </w:rPr>
      </w:pPr>
      <w:r w:rsidRPr="0099023F">
        <w:rPr>
          <w:rFonts w:ascii="Times New Roman" w:eastAsia="Times New Roman" w:hAnsi="Times New Roman" w:cs="Times New Roman"/>
          <w:sz w:val="24"/>
          <w:szCs w:val="24"/>
          <w:lang w:eastAsia="ru-RU" w:bidi="ru-RU"/>
        </w:rPr>
        <w:t xml:space="preserve">Важным решением 2024 года стал переход 8 маршрутов общественного транспорта в обслуживание предприятия АО «МОСТРАНСАВТО»: № 871к, № 1228к, № 507к, № 1019, № 1020, № 1224к. </w:t>
      </w:r>
    </w:p>
    <w:p w:rsidR="00322AEC" w:rsidRPr="0099023F" w:rsidRDefault="00322AEC" w:rsidP="0099023F">
      <w:pPr>
        <w:tabs>
          <w:tab w:val="left" w:pos="0"/>
        </w:tabs>
        <w:spacing w:after="0" w:line="240" w:lineRule="auto"/>
        <w:ind w:right="-1" w:firstLine="426"/>
        <w:contextualSpacing/>
        <w:jc w:val="both"/>
        <w:rPr>
          <w:rFonts w:ascii="Times New Roman" w:eastAsia="Times New Roman" w:hAnsi="Times New Roman" w:cs="Times New Roman"/>
          <w:sz w:val="24"/>
          <w:szCs w:val="24"/>
          <w:lang w:eastAsia="ru-RU" w:bidi="ru-RU"/>
        </w:rPr>
      </w:pPr>
      <w:r w:rsidRPr="0099023F">
        <w:rPr>
          <w:rFonts w:ascii="Times New Roman" w:eastAsia="Times New Roman" w:hAnsi="Times New Roman" w:cs="Times New Roman"/>
          <w:sz w:val="24"/>
          <w:szCs w:val="24"/>
          <w:lang w:eastAsia="ru-RU" w:bidi="ru-RU"/>
        </w:rPr>
        <w:t>Транспортной организацией предпринимаются меры по обновлению подвижного состава, предотвращению срывов рейсов по техническим и эксплуатационным причинам, усилен контроль за текущим техническим состоянием подвижного состава, ведется работа по формированию кадрового резерва водителей.</w:t>
      </w:r>
    </w:p>
    <w:p w:rsidR="003F4CE3" w:rsidRPr="00675D72" w:rsidRDefault="00322AEC" w:rsidP="00675D72">
      <w:pPr>
        <w:tabs>
          <w:tab w:val="left" w:pos="0"/>
        </w:tabs>
        <w:spacing w:after="0" w:line="240" w:lineRule="auto"/>
        <w:ind w:right="-1" w:firstLine="426"/>
        <w:contextualSpacing/>
        <w:jc w:val="both"/>
        <w:rPr>
          <w:rFonts w:ascii="Times New Roman" w:eastAsia="Times New Roman" w:hAnsi="Times New Roman" w:cs="Times New Roman"/>
          <w:sz w:val="24"/>
          <w:szCs w:val="24"/>
          <w:lang w:eastAsia="ru-RU" w:bidi="ru-RU"/>
        </w:rPr>
      </w:pPr>
      <w:r w:rsidRPr="0099023F">
        <w:rPr>
          <w:rFonts w:ascii="Times New Roman" w:eastAsia="Times New Roman" w:hAnsi="Times New Roman" w:cs="Times New Roman"/>
          <w:sz w:val="24"/>
          <w:szCs w:val="24"/>
          <w:lang w:eastAsia="ru-RU" w:bidi="ru-RU"/>
        </w:rPr>
        <w:t>Благодаря поддержке Правительства Московской области в 2024 году на маршруты Ленинского городского округа вышли 64 новых автобуса большого и среднего класса, что позволило существенно обновить автопарк и добавить дополнительные машины на наиболее загруженные маршруты.</w:t>
      </w:r>
    </w:p>
    <w:p w:rsidR="00DF2745" w:rsidRPr="003F4CE3" w:rsidRDefault="00DF2745" w:rsidP="004B4410">
      <w:pPr>
        <w:jc w:val="center"/>
        <w:rPr>
          <w:rFonts w:ascii="Times New Roman" w:hAnsi="Times New Roman" w:cs="Times New Roman"/>
          <w:b/>
          <w:sz w:val="24"/>
          <w:szCs w:val="24"/>
        </w:rPr>
      </w:pPr>
      <w:r w:rsidRPr="003F4CE3">
        <w:rPr>
          <w:rFonts w:ascii="Times New Roman" w:hAnsi="Times New Roman" w:cs="Times New Roman"/>
          <w:b/>
          <w:sz w:val="24"/>
          <w:szCs w:val="24"/>
        </w:rPr>
        <w:t>Труд и заработная плата</w:t>
      </w:r>
    </w:p>
    <w:p w:rsidR="00F93034" w:rsidRPr="003F4CE3" w:rsidRDefault="00F93034" w:rsidP="002C5CBC">
      <w:pPr>
        <w:spacing w:after="0" w:line="240" w:lineRule="auto"/>
        <w:ind w:firstLine="425"/>
        <w:jc w:val="both"/>
        <w:rPr>
          <w:rFonts w:ascii="Times New Roman" w:hAnsi="Times New Roman" w:cs="Times New Roman"/>
          <w:sz w:val="24"/>
          <w:szCs w:val="24"/>
        </w:rPr>
      </w:pPr>
      <w:r w:rsidRPr="003F4CE3">
        <w:rPr>
          <w:rFonts w:ascii="Times New Roman" w:hAnsi="Times New Roman" w:cs="Times New Roman"/>
          <w:sz w:val="24"/>
          <w:szCs w:val="24"/>
        </w:rPr>
        <w:t>Численность трудоспособного населения в Ленинском г</w:t>
      </w:r>
      <w:r w:rsidR="004B4410" w:rsidRPr="003F4CE3">
        <w:rPr>
          <w:rFonts w:ascii="Times New Roman" w:hAnsi="Times New Roman" w:cs="Times New Roman"/>
          <w:sz w:val="24"/>
          <w:szCs w:val="24"/>
        </w:rPr>
        <w:t xml:space="preserve">ородском округе </w:t>
      </w:r>
      <w:r w:rsidR="00C47834" w:rsidRPr="003F4CE3">
        <w:rPr>
          <w:rFonts w:ascii="Times New Roman" w:hAnsi="Times New Roman" w:cs="Times New Roman"/>
          <w:sz w:val="24"/>
          <w:szCs w:val="24"/>
        </w:rPr>
        <w:t xml:space="preserve">на 01.01.2024, </w:t>
      </w:r>
      <w:r w:rsidR="003F3683" w:rsidRPr="003F4CE3">
        <w:rPr>
          <w:rFonts w:ascii="Times New Roman" w:hAnsi="Times New Roman" w:cs="Times New Roman"/>
          <w:sz w:val="24"/>
          <w:szCs w:val="24"/>
        </w:rPr>
        <w:t xml:space="preserve">составила </w:t>
      </w:r>
      <w:r w:rsidR="00C47834" w:rsidRPr="003F4CE3">
        <w:rPr>
          <w:rFonts w:ascii="Times New Roman" w:hAnsi="Times New Roman" w:cs="Times New Roman"/>
          <w:sz w:val="24"/>
          <w:szCs w:val="24"/>
        </w:rPr>
        <w:t>194 656</w:t>
      </w:r>
      <w:r w:rsidR="003256E8" w:rsidRPr="003F4CE3">
        <w:rPr>
          <w:rFonts w:ascii="Times New Roman" w:hAnsi="Times New Roman" w:cs="Times New Roman"/>
          <w:sz w:val="24"/>
          <w:szCs w:val="24"/>
        </w:rPr>
        <w:t xml:space="preserve"> человек</w:t>
      </w:r>
      <w:r w:rsidR="00C47834" w:rsidRPr="003F4CE3">
        <w:rPr>
          <w:rFonts w:ascii="Times New Roman" w:hAnsi="Times New Roman" w:cs="Times New Roman"/>
          <w:sz w:val="24"/>
          <w:szCs w:val="24"/>
        </w:rPr>
        <w:t>. На 01.01.2025 года – 203 265 человек.</w:t>
      </w:r>
    </w:p>
    <w:p w:rsidR="00C47834" w:rsidRPr="003F4CE3" w:rsidRDefault="00C47834" w:rsidP="00C47834">
      <w:pPr>
        <w:spacing w:after="0" w:line="240" w:lineRule="auto"/>
        <w:ind w:firstLine="708"/>
        <w:jc w:val="both"/>
        <w:rPr>
          <w:rFonts w:ascii="Times New Roman" w:hAnsi="Times New Roman" w:cs="Times New Roman"/>
          <w:sz w:val="24"/>
          <w:szCs w:val="24"/>
        </w:rPr>
      </w:pPr>
      <w:r w:rsidRPr="003F4CE3">
        <w:rPr>
          <w:rFonts w:ascii="Times New Roman" w:hAnsi="Times New Roman" w:cs="Times New Roman"/>
          <w:sz w:val="24"/>
          <w:szCs w:val="24"/>
        </w:rPr>
        <w:t>Средняя заработная плата работников на крупных, средних предприятиях и некоммерческих организаций составила 118 960,6 руб., рост 119,6% (соответствующий период 2023 – 99 489,7 руб.).</w:t>
      </w:r>
    </w:p>
    <w:p w:rsidR="00F93034" w:rsidRPr="003F4CE3" w:rsidRDefault="00F93034" w:rsidP="002C5CBC">
      <w:pPr>
        <w:spacing w:after="0" w:line="240" w:lineRule="auto"/>
        <w:ind w:firstLine="425"/>
        <w:jc w:val="both"/>
        <w:rPr>
          <w:rFonts w:ascii="Times New Roman" w:hAnsi="Times New Roman" w:cs="Times New Roman"/>
          <w:sz w:val="24"/>
          <w:szCs w:val="24"/>
        </w:rPr>
      </w:pPr>
      <w:r w:rsidRPr="003F4CE3">
        <w:rPr>
          <w:rFonts w:ascii="Times New Roman" w:hAnsi="Times New Roman" w:cs="Times New Roman"/>
          <w:sz w:val="24"/>
          <w:szCs w:val="24"/>
        </w:rPr>
        <w:t xml:space="preserve">При этом </w:t>
      </w:r>
      <w:r w:rsidR="004B4410" w:rsidRPr="003F4CE3">
        <w:rPr>
          <w:rFonts w:ascii="Times New Roman" w:hAnsi="Times New Roman" w:cs="Times New Roman"/>
          <w:sz w:val="24"/>
          <w:szCs w:val="24"/>
        </w:rPr>
        <w:t>среднемесячная заработная плата</w:t>
      </w:r>
      <w:r w:rsidRPr="003F4CE3">
        <w:rPr>
          <w:rFonts w:ascii="Times New Roman" w:hAnsi="Times New Roman" w:cs="Times New Roman"/>
          <w:sz w:val="24"/>
          <w:szCs w:val="24"/>
        </w:rPr>
        <w:t xml:space="preserve"> в муниципальных учреждениях и организациях достигла:</w:t>
      </w:r>
    </w:p>
    <w:p w:rsidR="00F93034" w:rsidRPr="003F4CE3" w:rsidRDefault="00F93034" w:rsidP="002C5CBC">
      <w:pPr>
        <w:spacing w:after="0" w:line="240" w:lineRule="auto"/>
        <w:ind w:firstLine="425"/>
        <w:jc w:val="both"/>
        <w:rPr>
          <w:rFonts w:ascii="Times New Roman" w:hAnsi="Times New Roman" w:cs="Times New Roman"/>
          <w:sz w:val="24"/>
          <w:szCs w:val="24"/>
        </w:rPr>
      </w:pPr>
      <w:r w:rsidRPr="003F4CE3">
        <w:rPr>
          <w:rFonts w:ascii="Times New Roman" w:hAnsi="Times New Roman" w:cs="Times New Roman"/>
          <w:sz w:val="24"/>
          <w:szCs w:val="24"/>
        </w:rPr>
        <w:t xml:space="preserve">- в муниципальных учреждениях культуры и </w:t>
      </w:r>
      <w:r w:rsidR="005E3DAB" w:rsidRPr="003F4CE3">
        <w:rPr>
          <w:rFonts w:ascii="Times New Roman" w:hAnsi="Times New Roman" w:cs="Times New Roman"/>
          <w:sz w:val="24"/>
          <w:szCs w:val="24"/>
        </w:rPr>
        <w:t xml:space="preserve">искусства – 73367 </w:t>
      </w:r>
      <w:r w:rsidRPr="003F4CE3">
        <w:rPr>
          <w:rFonts w:ascii="Times New Roman" w:hAnsi="Times New Roman" w:cs="Times New Roman"/>
          <w:sz w:val="24"/>
          <w:szCs w:val="24"/>
        </w:rPr>
        <w:t>руб.;</w:t>
      </w:r>
    </w:p>
    <w:p w:rsidR="00F93034" w:rsidRPr="003F4CE3" w:rsidRDefault="00F93034" w:rsidP="002C5CBC">
      <w:pPr>
        <w:spacing w:after="0" w:line="240" w:lineRule="auto"/>
        <w:ind w:firstLine="425"/>
        <w:jc w:val="both"/>
        <w:rPr>
          <w:rFonts w:ascii="Times New Roman" w:hAnsi="Times New Roman" w:cs="Times New Roman"/>
          <w:sz w:val="24"/>
          <w:szCs w:val="24"/>
        </w:rPr>
      </w:pPr>
      <w:r w:rsidRPr="003F4CE3">
        <w:rPr>
          <w:rFonts w:ascii="Times New Roman" w:hAnsi="Times New Roman" w:cs="Times New Roman"/>
          <w:sz w:val="24"/>
          <w:szCs w:val="24"/>
        </w:rPr>
        <w:t>- в муниципальных учреждениях физической культуры и</w:t>
      </w:r>
      <w:r w:rsidR="005E3DAB" w:rsidRPr="003F4CE3">
        <w:rPr>
          <w:rFonts w:ascii="Times New Roman" w:hAnsi="Times New Roman" w:cs="Times New Roman"/>
          <w:sz w:val="24"/>
          <w:szCs w:val="24"/>
        </w:rPr>
        <w:t xml:space="preserve"> спорта – 65437</w:t>
      </w:r>
      <w:r w:rsidRPr="003F4CE3">
        <w:rPr>
          <w:rFonts w:ascii="Times New Roman" w:hAnsi="Times New Roman" w:cs="Times New Roman"/>
          <w:sz w:val="24"/>
          <w:szCs w:val="24"/>
        </w:rPr>
        <w:t xml:space="preserve"> руб.;</w:t>
      </w:r>
    </w:p>
    <w:p w:rsidR="00F93034" w:rsidRPr="003F4CE3" w:rsidRDefault="00F93034" w:rsidP="002C5CBC">
      <w:pPr>
        <w:spacing w:after="0" w:line="240" w:lineRule="auto"/>
        <w:ind w:firstLine="425"/>
        <w:jc w:val="both"/>
        <w:rPr>
          <w:rFonts w:ascii="Times New Roman" w:hAnsi="Times New Roman" w:cs="Times New Roman"/>
          <w:sz w:val="24"/>
          <w:szCs w:val="24"/>
        </w:rPr>
      </w:pPr>
      <w:r w:rsidRPr="003F4CE3">
        <w:rPr>
          <w:rFonts w:ascii="Times New Roman" w:hAnsi="Times New Roman" w:cs="Times New Roman"/>
          <w:sz w:val="24"/>
          <w:szCs w:val="24"/>
        </w:rPr>
        <w:t>- в муниципальных общеобразова</w:t>
      </w:r>
      <w:r w:rsidR="005D4673" w:rsidRPr="003F4CE3">
        <w:rPr>
          <w:rFonts w:ascii="Times New Roman" w:hAnsi="Times New Roman" w:cs="Times New Roman"/>
          <w:sz w:val="24"/>
          <w:szCs w:val="24"/>
        </w:rPr>
        <w:t xml:space="preserve">тельных </w:t>
      </w:r>
      <w:r w:rsidR="005E3DAB" w:rsidRPr="003F4CE3">
        <w:rPr>
          <w:rFonts w:ascii="Times New Roman" w:hAnsi="Times New Roman" w:cs="Times New Roman"/>
          <w:sz w:val="24"/>
          <w:szCs w:val="24"/>
        </w:rPr>
        <w:t>учреждениях -  73859</w:t>
      </w:r>
      <w:r w:rsidR="0047708B" w:rsidRPr="003F4CE3">
        <w:rPr>
          <w:rFonts w:ascii="Times New Roman" w:hAnsi="Times New Roman" w:cs="Times New Roman"/>
          <w:sz w:val="24"/>
          <w:szCs w:val="24"/>
        </w:rPr>
        <w:t xml:space="preserve"> </w:t>
      </w:r>
      <w:r w:rsidRPr="003F4CE3">
        <w:rPr>
          <w:rFonts w:ascii="Times New Roman" w:hAnsi="Times New Roman" w:cs="Times New Roman"/>
          <w:sz w:val="24"/>
          <w:szCs w:val="24"/>
        </w:rPr>
        <w:t>руб.;</w:t>
      </w:r>
    </w:p>
    <w:p w:rsidR="00F93034" w:rsidRPr="003F4CE3" w:rsidRDefault="00F93034" w:rsidP="002C5CBC">
      <w:pPr>
        <w:spacing w:after="0" w:line="240" w:lineRule="auto"/>
        <w:ind w:firstLine="425"/>
        <w:jc w:val="both"/>
        <w:rPr>
          <w:rFonts w:ascii="Times New Roman" w:hAnsi="Times New Roman" w:cs="Times New Roman"/>
          <w:sz w:val="24"/>
          <w:szCs w:val="24"/>
        </w:rPr>
      </w:pPr>
      <w:r w:rsidRPr="003F4CE3">
        <w:rPr>
          <w:rFonts w:ascii="Times New Roman" w:hAnsi="Times New Roman" w:cs="Times New Roman"/>
          <w:sz w:val="24"/>
          <w:szCs w:val="24"/>
        </w:rPr>
        <w:t>- в муниципальных дошкольных образов</w:t>
      </w:r>
      <w:r w:rsidR="005E3DAB" w:rsidRPr="003F4CE3">
        <w:rPr>
          <w:rFonts w:ascii="Times New Roman" w:hAnsi="Times New Roman" w:cs="Times New Roman"/>
          <w:sz w:val="24"/>
          <w:szCs w:val="24"/>
        </w:rPr>
        <w:t>ательных учреждениях – 63026,8</w:t>
      </w:r>
      <w:r w:rsidR="0047708B" w:rsidRPr="003F4CE3">
        <w:rPr>
          <w:rFonts w:ascii="Times New Roman" w:hAnsi="Times New Roman" w:cs="Times New Roman"/>
          <w:sz w:val="24"/>
          <w:szCs w:val="24"/>
        </w:rPr>
        <w:t xml:space="preserve"> </w:t>
      </w:r>
      <w:r w:rsidRPr="003F4CE3">
        <w:rPr>
          <w:rFonts w:ascii="Times New Roman" w:hAnsi="Times New Roman" w:cs="Times New Roman"/>
          <w:sz w:val="24"/>
          <w:szCs w:val="24"/>
        </w:rPr>
        <w:t>руб.,</w:t>
      </w:r>
    </w:p>
    <w:p w:rsidR="00F93034" w:rsidRPr="00F76083" w:rsidRDefault="00F93034" w:rsidP="002C5CBC">
      <w:pPr>
        <w:spacing w:after="0" w:line="240" w:lineRule="auto"/>
        <w:ind w:firstLine="425"/>
        <w:jc w:val="both"/>
        <w:rPr>
          <w:rFonts w:ascii="Times New Roman" w:hAnsi="Times New Roman" w:cs="Times New Roman"/>
          <w:sz w:val="24"/>
          <w:szCs w:val="24"/>
        </w:rPr>
      </w:pPr>
      <w:r w:rsidRPr="003F4CE3">
        <w:rPr>
          <w:rFonts w:ascii="Times New Roman" w:hAnsi="Times New Roman" w:cs="Times New Roman"/>
          <w:sz w:val="24"/>
          <w:szCs w:val="24"/>
        </w:rPr>
        <w:t>Задачи, поставленные «Майскими» Указами Президента РФ по повышению заработной платы работников в социальной сфере в округе выполнены. В последующие годы планируется дальнейший рост уровня заработной платы.</w:t>
      </w:r>
    </w:p>
    <w:p w:rsidR="00DF2745" w:rsidRPr="00F76083" w:rsidRDefault="00DF2745" w:rsidP="002C5CBC">
      <w:pPr>
        <w:spacing w:after="0" w:line="240" w:lineRule="auto"/>
        <w:rPr>
          <w:rFonts w:ascii="Times New Roman" w:hAnsi="Times New Roman" w:cs="Times New Roman"/>
          <w:b/>
          <w:color w:val="FF0000"/>
          <w:sz w:val="24"/>
          <w:szCs w:val="24"/>
        </w:rPr>
      </w:pPr>
    </w:p>
    <w:p w:rsidR="00914C84" w:rsidRPr="00914C84" w:rsidRDefault="00914C84" w:rsidP="00914C84">
      <w:pPr>
        <w:suppressAutoHyphens/>
        <w:autoSpaceDN w:val="0"/>
        <w:spacing w:after="0" w:line="240" w:lineRule="auto"/>
        <w:jc w:val="center"/>
        <w:textAlignment w:val="baseline"/>
        <w:rPr>
          <w:rFonts w:ascii="Calibri" w:eastAsia="SimSun" w:hAnsi="Calibri" w:cs="F"/>
          <w:kern w:val="3"/>
        </w:rPr>
      </w:pPr>
      <w:r w:rsidRPr="00914C84">
        <w:rPr>
          <w:rFonts w:ascii="Times New Roman" w:eastAsia="SimSun" w:hAnsi="Times New Roman" w:cs="Times New Roman"/>
          <w:b/>
          <w:bCs/>
          <w:kern w:val="3"/>
          <w:sz w:val="24"/>
          <w:szCs w:val="24"/>
        </w:rPr>
        <w:t>Образование</w:t>
      </w:r>
    </w:p>
    <w:p w:rsidR="00914C84" w:rsidRPr="00914C84" w:rsidRDefault="00914C84" w:rsidP="00914C84">
      <w:pPr>
        <w:shd w:val="clear" w:color="auto" w:fill="FFFFFF"/>
        <w:suppressAutoHyphens/>
        <w:autoSpaceDN w:val="0"/>
        <w:spacing w:after="0" w:line="240" w:lineRule="auto"/>
        <w:ind w:firstLine="708"/>
        <w:jc w:val="center"/>
        <w:textAlignment w:val="baseline"/>
        <w:rPr>
          <w:rFonts w:ascii="Times New Roman" w:eastAsia="SimSun" w:hAnsi="Times New Roman" w:cs="Times New Roman"/>
          <w:bCs/>
          <w:kern w:val="3"/>
          <w:sz w:val="24"/>
          <w:szCs w:val="24"/>
          <w:shd w:val="clear" w:color="auto" w:fill="FFFFFF"/>
        </w:rPr>
      </w:pPr>
    </w:p>
    <w:p w:rsidR="00914C84" w:rsidRPr="00914C84" w:rsidRDefault="00914C84" w:rsidP="00914C84">
      <w:pPr>
        <w:shd w:val="clear" w:color="auto" w:fill="FFFFFF"/>
        <w:suppressAutoHyphens/>
        <w:autoSpaceDN w:val="0"/>
        <w:spacing w:line="256" w:lineRule="auto"/>
        <w:ind w:firstLine="567"/>
        <w:jc w:val="both"/>
        <w:textAlignment w:val="baseline"/>
        <w:rPr>
          <w:rFonts w:ascii="Calibri" w:eastAsia="SimSun" w:hAnsi="Calibri" w:cs="F"/>
          <w:kern w:val="3"/>
        </w:rPr>
      </w:pPr>
      <w:r w:rsidRPr="00914C84">
        <w:rPr>
          <w:rFonts w:ascii="Times New Roman" w:eastAsia="Times New Roman" w:hAnsi="Times New Roman" w:cs="Times New Roman"/>
          <w:kern w:val="3"/>
          <w:sz w:val="24"/>
          <w:szCs w:val="24"/>
          <w:shd w:val="clear" w:color="auto" w:fill="FFFFFF"/>
          <w:lang w:eastAsia="ru-RU"/>
        </w:rPr>
        <w:t>Система образования Ленинского городского округа в 2024 году была представлена 25 образовательными организациями, из них 1 дошкольное образовательное учреждение,  из них  2 учреждения дополнительного образования, 1 МКОУ ДПО «УМОЦ», 21 общеобразовательное учреждение, из них 1 МАОУ «Образовательный центр «Горки»  (В соответствии с распоряжением Правительства Российской Федерации от 16.08.2023 № 2202-р осуществлена передача Ленинскому городскому округу имущественного комплекса бывшего Федерального государственного бюджетного общеобразовательного учреждения «Средняя общеобразовательная школа «Горки», зарегистрирован Устав муниципального автономного общеобразовательного учреждения «Образовательный центр «Горки», зарегистрировано право Ленинского городского округа на весь имущественный комплекс, включая земельный участок площадью 160 тыс. кв. м.)</w:t>
      </w:r>
    </w:p>
    <w:p w:rsidR="00914C84" w:rsidRPr="00914C84" w:rsidRDefault="00914C84" w:rsidP="00914C84">
      <w:pPr>
        <w:shd w:val="clear" w:color="auto" w:fill="FFFFFF"/>
        <w:suppressAutoHyphens/>
        <w:autoSpaceDN w:val="0"/>
        <w:spacing w:after="0" w:line="240" w:lineRule="auto"/>
        <w:jc w:val="center"/>
        <w:textAlignment w:val="baseline"/>
        <w:rPr>
          <w:rFonts w:ascii="Calibri" w:eastAsia="SimSun" w:hAnsi="Calibri" w:cs="F"/>
          <w:kern w:val="3"/>
        </w:rPr>
      </w:pPr>
      <w:r w:rsidRPr="00914C84">
        <w:rPr>
          <w:rFonts w:ascii="Times New Roman" w:eastAsia="Times New Roman" w:hAnsi="Times New Roman" w:cs="Times New Roman"/>
          <w:b/>
          <w:kern w:val="3"/>
          <w:sz w:val="24"/>
          <w:szCs w:val="24"/>
          <w:shd w:val="clear" w:color="auto" w:fill="FFFFFF"/>
          <w:lang w:eastAsia="ru-RU"/>
        </w:rPr>
        <w:t>Дошкольное образование</w:t>
      </w:r>
    </w:p>
    <w:p w:rsidR="00914C84" w:rsidRPr="00914C84" w:rsidRDefault="00914C84" w:rsidP="00914C84">
      <w:pPr>
        <w:shd w:val="clear" w:color="auto" w:fill="FFFFFF"/>
        <w:suppressAutoHyphens/>
        <w:autoSpaceDN w:val="0"/>
        <w:spacing w:after="0" w:line="240" w:lineRule="auto"/>
        <w:ind w:firstLine="708"/>
        <w:jc w:val="both"/>
        <w:textAlignment w:val="baseline"/>
        <w:rPr>
          <w:rFonts w:ascii="Times New Roman" w:eastAsia="Times New Roman" w:hAnsi="Times New Roman" w:cs="Times New Roman"/>
          <w:kern w:val="3"/>
          <w:sz w:val="24"/>
          <w:szCs w:val="24"/>
          <w:shd w:val="clear" w:color="auto" w:fill="FFFFFF"/>
          <w:lang w:eastAsia="ru-RU"/>
        </w:rPr>
      </w:pPr>
    </w:p>
    <w:p w:rsidR="00914C84" w:rsidRPr="00914C84" w:rsidRDefault="00914C84" w:rsidP="00914C84">
      <w:pPr>
        <w:shd w:val="clear" w:color="auto" w:fill="FFFFFF"/>
        <w:suppressAutoHyphens/>
        <w:autoSpaceDN w:val="0"/>
        <w:spacing w:after="0" w:line="240" w:lineRule="auto"/>
        <w:ind w:firstLine="567"/>
        <w:jc w:val="both"/>
        <w:textAlignment w:val="baseline"/>
        <w:rPr>
          <w:rFonts w:ascii="Calibri" w:eastAsia="SimSun" w:hAnsi="Calibri" w:cs="F"/>
          <w:kern w:val="3"/>
        </w:rPr>
      </w:pPr>
      <w:r w:rsidRPr="00914C84">
        <w:rPr>
          <w:rFonts w:ascii="Times New Roman" w:eastAsia="SimSun" w:hAnsi="Times New Roman" w:cs="Times New Roman"/>
          <w:kern w:val="3"/>
          <w:sz w:val="24"/>
          <w:szCs w:val="24"/>
          <w:shd w:val="clear" w:color="auto" w:fill="FFFFFF"/>
        </w:rPr>
        <w:t>Система дошкольного образования Ленинского городского округа представлена:</w:t>
      </w:r>
    </w:p>
    <w:p w:rsidR="00914C84" w:rsidRPr="00914C84" w:rsidRDefault="00914C84" w:rsidP="00914C84">
      <w:pPr>
        <w:shd w:val="clear" w:color="auto" w:fill="FFFFFF"/>
        <w:suppressAutoHyphens/>
        <w:autoSpaceDN w:val="0"/>
        <w:spacing w:after="0" w:line="240" w:lineRule="auto"/>
        <w:ind w:firstLine="567"/>
        <w:jc w:val="both"/>
        <w:textAlignment w:val="baseline"/>
        <w:rPr>
          <w:rFonts w:ascii="Calibri" w:eastAsia="SimSun" w:hAnsi="Calibri" w:cs="F"/>
          <w:kern w:val="3"/>
        </w:rPr>
      </w:pPr>
      <w:r w:rsidRPr="00914C84">
        <w:rPr>
          <w:rFonts w:ascii="Times New Roman" w:eastAsia="SimSun" w:hAnsi="Times New Roman" w:cs="Times New Roman"/>
          <w:kern w:val="3"/>
          <w:sz w:val="24"/>
          <w:szCs w:val="24"/>
          <w:shd w:val="clear" w:color="auto" w:fill="FFFFFF"/>
        </w:rPr>
        <w:lastRenderedPageBreak/>
        <w:t>- 1 муниципальным дошкольным образовательным учреждением и 19 дошкольными отделениями в составе общеобразовательных комплексов (всего 63 дошкольных зданий). Контингент воспитанников в указанных учреждениях составил 19 471 ребенок, из них с 1,5 до 3-х лет – 1 376, с 3-х до 7 лет – 18 095.</w:t>
      </w:r>
    </w:p>
    <w:p w:rsidR="00914C84" w:rsidRPr="00914C84" w:rsidRDefault="00914C84" w:rsidP="00914C84">
      <w:pPr>
        <w:shd w:val="clear" w:color="auto" w:fill="FFFFFF"/>
        <w:suppressAutoHyphens/>
        <w:autoSpaceDN w:val="0"/>
        <w:spacing w:after="0" w:line="240" w:lineRule="auto"/>
        <w:ind w:firstLine="567"/>
        <w:jc w:val="both"/>
        <w:textAlignment w:val="baseline"/>
        <w:rPr>
          <w:rFonts w:ascii="Calibri" w:eastAsia="SimSun" w:hAnsi="Calibri" w:cs="F"/>
          <w:kern w:val="3"/>
        </w:rPr>
      </w:pPr>
      <w:r w:rsidRPr="00914C84">
        <w:rPr>
          <w:rFonts w:ascii="Times New Roman" w:eastAsia="SimSun" w:hAnsi="Times New Roman" w:cs="Times New Roman"/>
          <w:kern w:val="3"/>
          <w:sz w:val="24"/>
          <w:szCs w:val="24"/>
          <w:shd w:val="clear" w:color="auto" w:fill="FFFFFF"/>
        </w:rPr>
        <w:t>- 4 частных учреждения дошкольного образования (ЧУДО «Детский сад «Замок Детства», ЧУДО «Детский сад «Гулливер-</w:t>
      </w:r>
      <w:proofErr w:type="spellStart"/>
      <w:r w:rsidRPr="00914C84">
        <w:rPr>
          <w:rFonts w:ascii="Times New Roman" w:eastAsia="SimSun" w:hAnsi="Times New Roman" w:cs="Times New Roman"/>
          <w:kern w:val="3"/>
          <w:sz w:val="24"/>
          <w:szCs w:val="24"/>
          <w:shd w:val="clear" w:color="auto" w:fill="FFFFFF"/>
        </w:rPr>
        <w:t>Суханово</w:t>
      </w:r>
      <w:proofErr w:type="spellEnd"/>
      <w:r w:rsidRPr="00914C84">
        <w:rPr>
          <w:rFonts w:ascii="Times New Roman" w:eastAsia="SimSun" w:hAnsi="Times New Roman" w:cs="Times New Roman"/>
          <w:kern w:val="3"/>
          <w:sz w:val="24"/>
          <w:szCs w:val="24"/>
          <w:shd w:val="clear" w:color="auto" w:fill="FFFFFF"/>
        </w:rPr>
        <w:t>», ЧУ ДО «Мозаика на Березовой», АНО ДО «Счастливые дети Молоково») получают поддержку из бюджетов Московской области и Ленинского городского округа на реализацию образовательной программы дошкольного образования и на предоставление услуги по присмотру и уходу за детьми.</w:t>
      </w:r>
    </w:p>
    <w:p w:rsidR="00914C84" w:rsidRPr="00914C84" w:rsidRDefault="00914C84" w:rsidP="00914C84">
      <w:pPr>
        <w:shd w:val="clear" w:color="auto" w:fill="FFFFFF"/>
        <w:suppressAutoHyphens/>
        <w:autoSpaceDN w:val="0"/>
        <w:spacing w:after="0" w:line="240" w:lineRule="auto"/>
        <w:ind w:firstLine="567"/>
        <w:jc w:val="both"/>
        <w:textAlignment w:val="baseline"/>
        <w:rPr>
          <w:rFonts w:ascii="Calibri" w:eastAsia="SimSun" w:hAnsi="Calibri" w:cs="F"/>
          <w:kern w:val="3"/>
        </w:rPr>
      </w:pPr>
      <w:r w:rsidRPr="00914C84">
        <w:rPr>
          <w:rFonts w:ascii="Times New Roman" w:eastAsia="SimSun" w:hAnsi="Times New Roman" w:cs="Times New Roman"/>
          <w:kern w:val="3"/>
          <w:sz w:val="24"/>
          <w:szCs w:val="24"/>
          <w:shd w:val="clear" w:color="auto" w:fill="FFFFFF"/>
        </w:rPr>
        <w:t xml:space="preserve">В 2024 году на территории Ленинского городского округа открыто 3 дошкольных учреждения на 1035 мест, в том числе 1 здание частного детского сада в </w:t>
      </w:r>
      <w:proofErr w:type="spellStart"/>
      <w:r w:rsidRPr="00914C84">
        <w:rPr>
          <w:rFonts w:ascii="Times New Roman" w:eastAsia="SimSun" w:hAnsi="Times New Roman" w:cs="Times New Roman"/>
          <w:kern w:val="3"/>
          <w:sz w:val="24"/>
          <w:szCs w:val="24"/>
          <w:shd w:val="clear" w:color="auto" w:fill="FFFFFF"/>
        </w:rPr>
        <w:t>мкр</w:t>
      </w:r>
      <w:proofErr w:type="spellEnd"/>
      <w:r w:rsidRPr="00914C84">
        <w:rPr>
          <w:rFonts w:ascii="Times New Roman" w:eastAsia="SimSun" w:hAnsi="Times New Roman" w:cs="Times New Roman"/>
          <w:kern w:val="3"/>
          <w:sz w:val="24"/>
          <w:szCs w:val="24"/>
          <w:shd w:val="clear" w:color="auto" w:fill="FFFFFF"/>
        </w:rPr>
        <w:t xml:space="preserve">. «Южная </w:t>
      </w:r>
      <w:proofErr w:type="spellStart"/>
      <w:r w:rsidRPr="00914C84">
        <w:rPr>
          <w:rFonts w:ascii="Times New Roman" w:eastAsia="SimSun" w:hAnsi="Times New Roman" w:cs="Times New Roman"/>
          <w:kern w:val="3"/>
          <w:sz w:val="24"/>
          <w:szCs w:val="24"/>
          <w:shd w:val="clear" w:color="auto" w:fill="FFFFFF"/>
        </w:rPr>
        <w:t>Битца</w:t>
      </w:r>
      <w:proofErr w:type="spellEnd"/>
      <w:r w:rsidRPr="00914C84">
        <w:rPr>
          <w:rFonts w:ascii="Times New Roman" w:eastAsia="SimSun" w:hAnsi="Times New Roman" w:cs="Times New Roman"/>
          <w:kern w:val="3"/>
          <w:sz w:val="24"/>
          <w:szCs w:val="24"/>
          <w:shd w:val="clear" w:color="auto" w:fill="FFFFFF"/>
        </w:rPr>
        <w:t>».</w:t>
      </w:r>
    </w:p>
    <w:p w:rsidR="00914C84" w:rsidRPr="00914C84" w:rsidRDefault="00914C84" w:rsidP="00914C84">
      <w:pPr>
        <w:shd w:val="clear" w:color="auto" w:fill="FFFFFF"/>
        <w:suppressAutoHyphens/>
        <w:autoSpaceDN w:val="0"/>
        <w:spacing w:after="0" w:line="240" w:lineRule="auto"/>
        <w:ind w:firstLine="567"/>
        <w:jc w:val="both"/>
        <w:textAlignment w:val="baseline"/>
        <w:rPr>
          <w:rFonts w:ascii="Calibri" w:eastAsia="SimSun" w:hAnsi="Calibri" w:cs="F"/>
          <w:kern w:val="3"/>
        </w:rPr>
      </w:pPr>
      <w:r w:rsidRPr="00914C84">
        <w:rPr>
          <w:rFonts w:ascii="Times New Roman" w:eastAsia="SimSun" w:hAnsi="Times New Roman" w:cs="Times New Roman"/>
          <w:kern w:val="3"/>
          <w:sz w:val="24"/>
          <w:szCs w:val="24"/>
          <w:shd w:val="clear" w:color="auto" w:fill="FFFFFF"/>
        </w:rPr>
        <w:t>Следует отметить, что активное жилищное строительство приводит к тому, что ежегодно увеличивается не только количество учреждений и воспитанников в них, но и количество детей дошкольного возраста, проживающих в Ленинском городском округе, состоящих на учете для предоставления места в детском саду, что не позволяет до конца решить проблему с очередью.</w:t>
      </w:r>
    </w:p>
    <w:p w:rsidR="00914C84" w:rsidRPr="00914C84" w:rsidRDefault="00914C84" w:rsidP="00914C84">
      <w:pPr>
        <w:shd w:val="clear" w:color="auto" w:fill="FFFFFF"/>
        <w:suppressAutoHyphens/>
        <w:autoSpaceDN w:val="0"/>
        <w:spacing w:after="0" w:line="240" w:lineRule="auto"/>
        <w:ind w:firstLine="567"/>
        <w:jc w:val="both"/>
        <w:textAlignment w:val="baseline"/>
        <w:rPr>
          <w:rFonts w:ascii="Calibri" w:eastAsia="SimSun" w:hAnsi="Calibri" w:cs="F"/>
          <w:kern w:val="3"/>
        </w:rPr>
      </w:pPr>
      <w:r w:rsidRPr="00914C84">
        <w:rPr>
          <w:rFonts w:ascii="Times New Roman" w:eastAsia="SimSun" w:hAnsi="Times New Roman" w:cs="Times New Roman"/>
          <w:kern w:val="3"/>
          <w:sz w:val="24"/>
          <w:szCs w:val="24"/>
          <w:shd w:val="clear" w:color="auto" w:fill="FFFFFF"/>
        </w:rPr>
        <w:t>На 31.12.2024 дефицит мест в дошкольных учреждениях составил 12 844 детей от 0 до 7 лет, в том числе от 0 до 2 – 7 661, с 2 до 3 – 3 045, с 3 до 7 – 2 138.</w:t>
      </w:r>
    </w:p>
    <w:p w:rsidR="00914C84" w:rsidRPr="00914C84" w:rsidRDefault="00914C84" w:rsidP="00914C84">
      <w:pPr>
        <w:shd w:val="clear" w:color="auto" w:fill="FFFFFF"/>
        <w:suppressAutoHyphens/>
        <w:autoSpaceDN w:val="0"/>
        <w:spacing w:after="0" w:line="240" w:lineRule="auto"/>
        <w:ind w:firstLine="567"/>
        <w:jc w:val="both"/>
        <w:textAlignment w:val="baseline"/>
        <w:rPr>
          <w:rFonts w:ascii="Times New Roman" w:eastAsia="SimSun" w:hAnsi="Times New Roman" w:cs="Times New Roman"/>
          <w:kern w:val="3"/>
          <w:sz w:val="24"/>
          <w:szCs w:val="24"/>
          <w:shd w:val="clear" w:color="auto" w:fill="FFFFFF"/>
        </w:rPr>
      </w:pPr>
      <w:r w:rsidRPr="00914C84">
        <w:rPr>
          <w:rFonts w:ascii="Times New Roman" w:eastAsia="SimSun" w:hAnsi="Times New Roman" w:cs="Times New Roman"/>
          <w:kern w:val="3"/>
          <w:sz w:val="24"/>
          <w:szCs w:val="24"/>
          <w:shd w:val="clear" w:color="auto" w:fill="FFFFFF"/>
        </w:rPr>
        <w:t xml:space="preserve">В прогнозном периоде планируется сократить дефицит мест за счет строительства новых социальных объектов в микрорайонах с наибольшей очередностью (д. </w:t>
      </w:r>
      <w:proofErr w:type="spellStart"/>
      <w:r w:rsidRPr="00914C84">
        <w:rPr>
          <w:rFonts w:ascii="Times New Roman" w:eastAsia="SimSun" w:hAnsi="Times New Roman" w:cs="Times New Roman"/>
          <w:kern w:val="3"/>
          <w:sz w:val="24"/>
          <w:szCs w:val="24"/>
          <w:shd w:val="clear" w:color="auto" w:fill="FFFFFF"/>
        </w:rPr>
        <w:t>Сапроново</w:t>
      </w:r>
      <w:proofErr w:type="spellEnd"/>
      <w:r w:rsidRPr="00914C84">
        <w:rPr>
          <w:rFonts w:ascii="Times New Roman" w:eastAsia="SimSun" w:hAnsi="Times New Roman" w:cs="Times New Roman"/>
          <w:kern w:val="3"/>
          <w:sz w:val="24"/>
          <w:szCs w:val="24"/>
          <w:shd w:val="clear" w:color="auto" w:fill="FFFFFF"/>
        </w:rPr>
        <w:t>, ЖК «Пригород Лесное», ЖК «Зеленые аллеи», ЖК «Восточное Бутово», ЖК «Государев дом): 2025 год –  дошкольные учреждения на 1140 мест, 2026 год –  на 825 мест, 2027 год –  на 725 мест.</w:t>
      </w:r>
    </w:p>
    <w:p w:rsidR="00914C84" w:rsidRPr="00914C84" w:rsidRDefault="00914C84" w:rsidP="00914C84">
      <w:pPr>
        <w:widowControl w:val="0"/>
        <w:shd w:val="clear" w:color="auto" w:fill="FFFFFF"/>
        <w:suppressAutoHyphens/>
        <w:autoSpaceDE w:val="0"/>
        <w:autoSpaceDN w:val="0"/>
        <w:spacing w:after="0" w:line="240" w:lineRule="auto"/>
        <w:ind w:firstLine="567"/>
        <w:jc w:val="both"/>
        <w:textAlignment w:val="baseline"/>
        <w:rPr>
          <w:rFonts w:ascii="Calibri" w:eastAsia="SimSun" w:hAnsi="Calibri" w:cs="F"/>
          <w:kern w:val="3"/>
        </w:rPr>
      </w:pPr>
      <w:r w:rsidRPr="00914C84">
        <w:rPr>
          <w:rFonts w:ascii="Times New Roman" w:eastAsia="SimSun" w:hAnsi="Times New Roman" w:cs="Times New Roman"/>
          <w:kern w:val="3"/>
          <w:sz w:val="24"/>
          <w:szCs w:val="24"/>
          <w:shd w:val="clear" w:color="auto" w:fill="FFFFFF"/>
        </w:rPr>
        <w:t>Все дошкольные отделения являются активными участниками регионального проекта «</w:t>
      </w:r>
      <w:proofErr w:type="spellStart"/>
      <w:r w:rsidRPr="00914C84">
        <w:rPr>
          <w:rFonts w:ascii="Times New Roman" w:eastAsia="SimSun" w:hAnsi="Times New Roman" w:cs="Times New Roman"/>
          <w:kern w:val="3"/>
          <w:sz w:val="24"/>
          <w:szCs w:val="24"/>
          <w:shd w:val="clear" w:color="auto" w:fill="FFFFFF"/>
        </w:rPr>
        <w:t>Предшкола</w:t>
      </w:r>
      <w:proofErr w:type="spellEnd"/>
      <w:r w:rsidRPr="00914C84">
        <w:rPr>
          <w:rFonts w:ascii="Times New Roman" w:eastAsia="SimSun" w:hAnsi="Times New Roman" w:cs="Times New Roman"/>
          <w:kern w:val="3"/>
          <w:sz w:val="24"/>
          <w:szCs w:val="24"/>
          <w:shd w:val="clear" w:color="auto" w:fill="FFFFFF"/>
        </w:rPr>
        <w:t xml:space="preserve">»: Стандарт детского сада». </w:t>
      </w:r>
      <w:r w:rsidRPr="00914C84">
        <w:rPr>
          <w:rFonts w:ascii="Times New Roman" w:eastAsia="SimSun" w:hAnsi="Times New Roman" w:cs="Times New Roman"/>
          <w:bCs/>
          <w:kern w:val="3"/>
          <w:sz w:val="24"/>
          <w:szCs w:val="24"/>
          <w:shd w:val="clear" w:color="auto" w:fill="FFFFFF"/>
        </w:rPr>
        <w:t>В</w:t>
      </w:r>
      <w:r w:rsidRPr="00914C84">
        <w:rPr>
          <w:rFonts w:ascii="Times New Roman" w:eastAsia="SimSun" w:hAnsi="Times New Roman" w:cs="Times New Roman"/>
          <w:kern w:val="3"/>
          <w:sz w:val="24"/>
          <w:szCs w:val="24"/>
          <w:shd w:val="clear" w:color="auto" w:fill="FFFFFF"/>
        </w:rPr>
        <w:t xml:space="preserve"> 2024 году «Детский сад № 27 «Бобренок» вошел в 10-ку лучших детских садов Подмосковья, став лауреатом конкурса «Лучший детский сад» реализующий проект «</w:t>
      </w:r>
      <w:proofErr w:type="spellStart"/>
      <w:r w:rsidRPr="00914C84">
        <w:rPr>
          <w:rFonts w:ascii="Times New Roman" w:eastAsia="SimSun" w:hAnsi="Times New Roman" w:cs="Times New Roman"/>
          <w:kern w:val="3"/>
          <w:sz w:val="24"/>
          <w:szCs w:val="24"/>
          <w:shd w:val="clear" w:color="auto" w:fill="FFFFFF"/>
        </w:rPr>
        <w:t>Предшкола</w:t>
      </w:r>
      <w:proofErr w:type="spellEnd"/>
      <w:r w:rsidRPr="00914C84">
        <w:rPr>
          <w:rFonts w:ascii="Times New Roman" w:eastAsia="SimSun" w:hAnsi="Times New Roman" w:cs="Times New Roman"/>
          <w:kern w:val="3"/>
          <w:sz w:val="24"/>
          <w:szCs w:val="24"/>
          <w:shd w:val="clear" w:color="auto" w:fill="FFFFFF"/>
        </w:rPr>
        <w:t>: стандарт детского сада» и победителем во Всероссийском конкурсе «500 лучших образовательных организаций страны».</w:t>
      </w:r>
    </w:p>
    <w:p w:rsidR="00914C84" w:rsidRPr="00914C84" w:rsidRDefault="00914C84" w:rsidP="00914C84">
      <w:pPr>
        <w:widowControl w:val="0"/>
        <w:shd w:val="clear" w:color="auto" w:fill="FFFFFF"/>
        <w:suppressAutoHyphens/>
        <w:autoSpaceDE w:val="0"/>
        <w:autoSpaceDN w:val="0"/>
        <w:spacing w:after="0" w:line="240" w:lineRule="auto"/>
        <w:ind w:firstLine="567"/>
        <w:jc w:val="both"/>
        <w:textAlignment w:val="baseline"/>
        <w:rPr>
          <w:rFonts w:ascii="Calibri" w:eastAsia="SimSun" w:hAnsi="Calibri" w:cs="F"/>
          <w:kern w:val="3"/>
        </w:rPr>
      </w:pPr>
      <w:r w:rsidRPr="00914C84">
        <w:rPr>
          <w:rFonts w:ascii="Times New Roman" w:eastAsia="SimSun" w:hAnsi="Times New Roman" w:cs="Times New Roman"/>
          <w:kern w:val="3"/>
          <w:sz w:val="24"/>
          <w:szCs w:val="24"/>
          <w:shd w:val="clear" w:color="auto" w:fill="FFFFFF"/>
        </w:rPr>
        <w:t>Муниципалитет является активным участником регионального проекта «</w:t>
      </w:r>
      <w:proofErr w:type="spellStart"/>
      <w:r w:rsidRPr="00914C84">
        <w:rPr>
          <w:rFonts w:ascii="Times New Roman" w:eastAsia="SimSun" w:hAnsi="Times New Roman" w:cs="Times New Roman"/>
          <w:kern w:val="3"/>
          <w:sz w:val="24"/>
          <w:szCs w:val="24"/>
          <w:shd w:val="clear" w:color="auto" w:fill="FFFFFF"/>
        </w:rPr>
        <w:t>Палисадик</w:t>
      </w:r>
      <w:proofErr w:type="spellEnd"/>
      <w:r w:rsidRPr="00914C84">
        <w:rPr>
          <w:rFonts w:ascii="Times New Roman" w:eastAsia="SimSun" w:hAnsi="Times New Roman" w:cs="Times New Roman"/>
          <w:kern w:val="3"/>
          <w:sz w:val="24"/>
          <w:szCs w:val="24"/>
          <w:shd w:val="clear" w:color="auto" w:fill="FFFFFF"/>
        </w:rPr>
        <w:t xml:space="preserve">-садик у дома». На территории Ленинского округа функционирует 9 </w:t>
      </w:r>
      <w:proofErr w:type="spellStart"/>
      <w:r w:rsidRPr="00914C84">
        <w:rPr>
          <w:rFonts w:ascii="Times New Roman" w:eastAsia="SimSun" w:hAnsi="Times New Roman" w:cs="Times New Roman"/>
          <w:kern w:val="3"/>
          <w:sz w:val="24"/>
          <w:szCs w:val="24"/>
          <w:shd w:val="clear" w:color="auto" w:fill="FFFFFF"/>
        </w:rPr>
        <w:t>палисадиков</w:t>
      </w:r>
      <w:proofErr w:type="spellEnd"/>
      <w:r w:rsidRPr="00914C84">
        <w:rPr>
          <w:rFonts w:ascii="Times New Roman" w:eastAsia="SimSun" w:hAnsi="Times New Roman" w:cs="Times New Roman"/>
          <w:kern w:val="3"/>
          <w:sz w:val="24"/>
          <w:szCs w:val="24"/>
          <w:shd w:val="clear" w:color="auto" w:fill="FFFFFF"/>
        </w:rPr>
        <w:t xml:space="preserve"> (21 группа), которые посещают более 650 детей</w:t>
      </w:r>
      <w:r>
        <w:rPr>
          <w:rFonts w:ascii="Calibri" w:eastAsia="SimSun" w:hAnsi="Calibri" w:cs="F"/>
          <w:kern w:val="3"/>
        </w:rPr>
        <w:t>.</w:t>
      </w:r>
    </w:p>
    <w:p w:rsidR="00914C84" w:rsidRDefault="00914C84" w:rsidP="00914C84">
      <w:pPr>
        <w:shd w:val="clear" w:color="auto" w:fill="FFFFFF"/>
        <w:suppressAutoHyphens/>
        <w:autoSpaceDN w:val="0"/>
        <w:spacing w:after="0" w:line="240" w:lineRule="auto"/>
        <w:jc w:val="center"/>
        <w:textAlignment w:val="baseline"/>
        <w:rPr>
          <w:rFonts w:ascii="Times New Roman" w:eastAsia="Times New Roman" w:hAnsi="Times New Roman" w:cs="Times New Roman"/>
          <w:b/>
          <w:kern w:val="3"/>
          <w:sz w:val="24"/>
          <w:szCs w:val="24"/>
          <w:shd w:val="clear" w:color="auto" w:fill="FFFFFF"/>
          <w:lang w:eastAsia="ru-RU"/>
        </w:rPr>
      </w:pPr>
    </w:p>
    <w:p w:rsidR="00914C84" w:rsidRPr="00914C84" w:rsidRDefault="00914C84" w:rsidP="00914C84">
      <w:pPr>
        <w:shd w:val="clear" w:color="auto" w:fill="FFFFFF"/>
        <w:suppressAutoHyphens/>
        <w:autoSpaceDN w:val="0"/>
        <w:spacing w:after="0" w:line="240" w:lineRule="auto"/>
        <w:jc w:val="center"/>
        <w:textAlignment w:val="baseline"/>
        <w:rPr>
          <w:rFonts w:ascii="Calibri" w:eastAsia="SimSun" w:hAnsi="Calibri" w:cs="F"/>
          <w:kern w:val="3"/>
        </w:rPr>
      </w:pPr>
      <w:r w:rsidRPr="00914C84">
        <w:rPr>
          <w:rFonts w:ascii="Times New Roman" w:eastAsia="Times New Roman" w:hAnsi="Times New Roman" w:cs="Times New Roman"/>
          <w:b/>
          <w:kern w:val="3"/>
          <w:sz w:val="24"/>
          <w:szCs w:val="24"/>
          <w:shd w:val="clear" w:color="auto" w:fill="FFFFFF"/>
          <w:lang w:eastAsia="ru-RU"/>
        </w:rPr>
        <w:t>Общее образование</w:t>
      </w:r>
    </w:p>
    <w:p w:rsidR="00914C84" w:rsidRPr="00914C84" w:rsidRDefault="00914C84" w:rsidP="00914C84">
      <w:pPr>
        <w:shd w:val="clear" w:color="auto" w:fill="FFFFFF"/>
        <w:suppressAutoHyphens/>
        <w:autoSpaceDN w:val="0"/>
        <w:spacing w:after="0" w:line="240" w:lineRule="auto"/>
        <w:ind w:firstLine="708"/>
        <w:jc w:val="center"/>
        <w:textAlignment w:val="baseline"/>
        <w:rPr>
          <w:rFonts w:ascii="Times New Roman" w:eastAsia="Times New Roman" w:hAnsi="Times New Roman" w:cs="Times New Roman"/>
          <w:kern w:val="3"/>
          <w:sz w:val="24"/>
          <w:szCs w:val="24"/>
          <w:shd w:val="clear" w:color="auto" w:fill="FFFFFF"/>
          <w:lang w:eastAsia="ru-RU"/>
        </w:rPr>
      </w:pPr>
    </w:p>
    <w:p w:rsidR="00914C84" w:rsidRPr="00914C84" w:rsidRDefault="00914C84" w:rsidP="00914C84">
      <w:pPr>
        <w:shd w:val="clear" w:color="auto" w:fill="FFFFFF"/>
        <w:suppressAutoHyphens/>
        <w:autoSpaceDN w:val="0"/>
        <w:spacing w:after="0" w:line="240" w:lineRule="auto"/>
        <w:ind w:firstLine="567"/>
        <w:jc w:val="both"/>
        <w:textAlignment w:val="baseline"/>
        <w:rPr>
          <w:rFonts w:ascii="Calibri" w:eastAsia="SimSun" w:hAnsi="Calibri" w:cs="F"/>
          <w:kern w:val="3"/>
        </w:rPr>
      </w:pPr>
      <w:r w:rsidRPr="00914C84">
        <w:rPr>
          <w:rFonts w:ascii="Times New Roman" w:eastAsia="SimSun" w:hAnsi="Times New Roman" w:cs="Times New Roman"/>
          <w:kern w:val="3"/>
          <w:sz w:val="24"/>
          <w:szCs w:val="24"/>
          <w:shd w:val="clear" w:color="auto" w:fill="FFFFFF"/>
        </w:rPr>
        <w:t>На территории Ленинског</w:t>
      </w:r>
      <w:r>
        <w:rPr>
          <w:rFonts w:ascii="Times New Roman" w:eastAsia="SimSun" w:hAnsi="Times New Roman" w:cs="Times New Roman"/>
          <w:kern w:val="3"/>
          <w:sz w:val="24"/>
          <w:szCs w:val="24"/>
          <w:shd w:val="clear" w:color="auto" w:fill="FFFFFF"/>
        </w:rPr>
        <w:t>о городского округа в 2024 году</w:t>
      </w:r>
      <w:r w:rsidRPr="00914C84">
        <w:rPr>
          <w:rFonts w:ascii="Times New Roman" w:eastAsia="SimSun" w:hAnsi="Times New Roman" w:cs="Times New Roman"/>
          <w:kern w:val="3"/>
          <w:sz w:val="24"/>
          <w:szCs w:val="24"/>
          <w:shd w:val="clear" w:color="auto" w:fill="FFFFFF"/>
        </w:rPr>
        <w:t xml:space="preserve"> образова</w:t>
      </w:r>
      <w:r>
        <w:rPr>
          <w:rFonts w:ascii="Times New Roman" w:eastAsia="SimSun" w:hAnsi="Times New Roman" w:cs="Times New Roman"/>
          <w:kern w:val="3"/>
          <w:sz w:val="24"/>
          <w:szCs w:val="24"/>
          <w:shd w:val="clear" w:color="auto" w:fill="FFFFFF"/>
        </w:rPr>
        <w:t>тельный процесс был организован</w:t>
      </w:r>
      <w:r w:rsidRPr="00914C84">
        <w:rPr>
          <w:rFonts w:ascii="Times New Roman" w:eastAsia="SimSun" w:hAnsi="Times New Roman" w:cs="Times New Roman"/>
          <w:kern w:val="3"/>
          <w:sz w:val="24"/>
          <w:szCs w:val="24"/>
          <w:shd w:val="clear" w:color="auto" w:fill="FFFFFF"/>
        </w:rPr>
        <w:t xml:space="preserve"> в 20 школах, среди которых 2 школы с углубленным изучением отдельных предметов, 1 гимназия, 1 лицей, 3 образовательных центра.  </w:t>
      </w:r>
    </w:p>
    <w:p w:rsidR="00914C84" w:rsidRPr="00914C84" w:rsidRDefault="00914C84" w:rsidP="00914C84">
      <w:pPr>
        <w:shd w:val="clear" w:color="auto" w:fill="FFFFFF"/>
        <w:suppressAutoHyphens/>
        <w:autoSpaceDN w:val="0"/>
        <w:spacing w:after="0" w:line="240" w:lineRule="auto"/>
        <w:jc w:val="both"/>
        <w:textAlignment w:val="baseline"/>
        <w:rPr>
          <w:rFonts w:ascii="Calibri" w:eastAsia="SimSun" w:hAnsi="Calibri" w:cs="F"/>
          <w:kern w:val="3"/>
        </w:rPr>
      </w:pPr>
      <w:r w:rsidRPr="00914C84">
        <w:rPr>
          <w:rFonts w:ascii="Times New Roman" w:eastAsia="SimSun" w:hAnsi="Times New Roman" w:cs="Times New Roman"/>
          <w:kern w:val="3"/>
          <w:sz w:val="24"/>
          <w:szCs w:val="24"/>
          <w:shd w:val="clear" w:color="auto" w:fill="FFFFFF"/>
        </w:rPr>
        <w:t>По результатам рейтинга школ Подмосковья в 2024 году: в «зеленую зону» вошли 5 школ, 12 школ в «желтой зоне». Школ «красной зоны» нет.</w:t>
      </w:r>
    </w:p>
    <w:p w:rsidR="00914C84" w:rsidRPr="00914C84" w:rsidRDefault="00914C84" w:rsidP="00914C84">
      <w:pPr>
        <w:shd w:val="clear" w:color="auto" w:fill="FFFFFF"/>
        <w:suppressAutoHyphens/>
        <w:autoSpaceDN w:val="0"/>
        <w:spacing w:after="0" w:line="240" w:lineRule="auto"/>
        <w:ind w:firstLine="567"/>
        <w:jc w:val="both"/>
        <w:textAlignment w:val="baseline"/>
        <w:rPr>
          <w:rFonts w:ascii="Calibri" w:eastAsia="SimSun" w:hAnsi="Calibri" w:cs="F"/>
          <w:kern w:val="3"/>
        </w:rPr>
      </w:pPr>
      <w:r w:rsidRPr="00914C84">
        <w:rPr>
          <w:rFonts w:ascii="Times New Roman" w:eastAsia="SimSun" w:hAnsi="Times New Roman" w:cs="Times New Roman"/>
          <w:kern w:val="3"/>
          <w:sz w:val="24"/>
          <w:szCs w:val="24"/>
          <w:shd w:val="clear" w:color="auto" w:fill="FFFFFF"/>
        </w:rPr>
        <w:t xml:space="preserve">Школа-флагман – </w:t>
      </w:r>
      <w:proofErr w:type="spellStart"/>
      <w:r w:rsidRPr="00914C84">
        <w:rPr>
          <w:rFonts w:ascii="Times New Roman" w:eastAsia="SimSun" w:hAnsi="Times New Roman" w:cs="Times New Roman"/>
          <w:kern w:val="3"/>
          <w:sz w:val="24"/>
          <w:szCs w:val="24"/>
          <w:shd w:val="clear" w:color="auto" w:fill="FFFFFF"/>
        </w:rPr>
        <w:t>Видновская</w:t>
      </w:r>
      <w:proofErr w:type="spellEnd"/>
      <w:r w:rsidRPr="00914C84">
        <w:rPr>
          <w:rFonts w:ascii="Times New Roman" w:eastAsia="SimSun" w:hAnsi="Times New Roman" w:cs="Times New Roman"/>
          <w:kern w:val="3"/>
          <w:sz w:val="24"/>
          <w:szCs w:val="24"/>
          <w:shd w:val="clear" w:color="auto" w:fill="FFFFFF"/>
        </w:rPr>
        <w:t xml:space="preserve"> гимназия, которая на протяжении всего периода </w:t>
      </w:r>
      <w:proofErr w:type="spellStart"/>
      <w:r w:rsidRPr="00914C84">
        <w:rPr>
          <w:rFonts w:ascii="Times New Roman" w:eastAsia="SimSun" w:hAnsi="Times New Roman" w:cs="Times New Roman"/>
          <w:kern w:val="3"/>
          <w:sz w:val="24"/>
          <w:szCs w:val="24"/>
          <w:shd w:val="clear" w:color="auto" w:fill="FFFFFF"/>
        </w:rPr>
        <w:t>рейтингования</w:t>
      </w:r>
      <w:proofErr w:type="spellEnd"/>
      <w:r w:rsidRPr="00914C84">
        <w:rPr>
          <w:rFonts w:ascii="Times New Roman" w:eastAsia="SimSun" w:hAnsi="Times New Roman" w:cs="Times New Roman"/>
          <w:kern w:val="3"/>
          <w:sz w:val="24"/>
          <w:szCs w:val="24"/>
          <w:shd w:val="clear" w:color="auto" w:fill="FFFFFF"/>
        </w:rPr>
        <w:t xml:space="preserve"> находится в зеленой зоне.</w:t>
      </w:r>
    </w:p>
    <w:p w:rsidR="00914C84" w:rsidRPr="00914C84" w:rsidRDefault="00914C84" w:rsidP="00914C84">
      <w:pPr>
        <w:shd w:val="clear" w:color="auto" w:fill="FFFFFF"/>
        <w:suppressAutoHyphens/>
        <w:autoSpaceDN w:val="0"/>
        <w:spacing w:after="0" w:line="240" w:lineRule="auto"/>
        <w:ind w:firstLine="567"/>
        <w:jc w:val="both"/>
        <w:textAlignment w:val="baseline"/>
        <w:rPr>
          <w:rFonts w:ascii="Calibri" w:eastAsia="SimSun" w:hAnsi="Calibri" w:cs="F"/>
          <w:kern w:val="3"/>
        </w:rPr>
      </w:pPr>
      <w:r w:rsidRPr="00914C84">
        <w:rPr>
          <w:rFonts w:ascii="Times New Roman" w:eastAsia="SimSun" w:hAnsi="Times New Roman" w:cs="Times New Roman"/>
          <w:kern w:val="3"/>
          <w:sz w:val="24"/>
          <w:szCs w:val="24"/>
          <w:shd w:val="clear" w:color="auto" w:fill="FFFFFF"/>
        </w:rPr>
        <w:t>В 2024 год было открыто 3 школьных зд</w:t>
      </w:r>
      <w:r>
        <w:rPr>
          <w:rFonts w:ascii="Times New Roman" w:eastAsia="SimSun" w:hAnsi="Times New Roman" w:cs="Times New Roman"/>
          <w:kern w:val="3"/>
          <w:sz w:val="24"/>
          <w:szCs w:val="24"/>
          <w:shd w:val="clear" w:color="auto" w:fill="FFFFFF"/>
        </w:rPr>
        <w:t xml:space="preserve">ания общей проектной мощностью 3287 мест </w:t>
      </w:r>
      <w:r w:rsidRPr="00914C84">
        <w:rPr>
          <w:rFonts w:ascii="Times New Roman" w:eastAsia="SimSun" w:hAnsi="Times New Roman" w:cs="Times New Roman"/>
          <w:kern w:val="3"/>
          <w:sz w:val="24"/>
          <w:szCs w:val="24"/>
          <w:shd w:val="clear" w:color="auto" w:fill="FFFFFF"/>
        </w:rPr>
        <w:t xml:space="preserve">(школа на 1550 мест в ЖК «Южная </w:t>
      </w:r>
      <w:proofErr w:type="spellStart"/>
      <w:r w:rsidRPr="00914C84">
        <w:rPr>
          <w:rFonts w:ascii="Times New Roman" w:eastAsia="SimSun" w:hAnsi="Times New Roman" w:cs="Times New Roman"/>
          <w:kern w:val="3"/>
          <w:sz w:val="24"/>
          <w:szCs w:val="24"/>
          <w:shd w:val="clear" w:color="auto" w:fill="FFFFFF"/>
        </w:rPr>
        <w:t>Битца</w:t>
      </w:r>
      <w:proofErr w:type="spellEnd"/>
      <w:r w:rsidRPr="00914C84">
        <w:rPr>
          <w:rFonts w:ascii="Times New Roman" w:eastAsia="SimSun" w:hAnsi="Times New Roman" w:cs="Times New Roman"/>
          <w:kern w:val="3"/>
          <w:sz w:val="24"/>
          <w:szCs w:val="24"/>
          <w:shd w:val="clear" w:color="auto" w:fill="FFFFFF"/>
        </w:rPr>
        <w:t xml:space="preserve">», пристройка на 237 мест к </w:t>
      </w:r>
      <w:proofErr w:type="spellStart"/>
      <w:r w:rsidRPr="00914C84">
        <w:rPr>
          <w:rFonts w:ascii="Times New Roman" w:eastAsia="SimSun" w:hAnsi="Times New Roman" w:cs="Times New Roman"/>
          <w:kern w:val="3"/>
          <w:sz w:val="24"/>
          <w:szCs w:val="24"/>
          <w:shd w:val="clear" w:color="auto" w:fill="FFFFFF"/>
        </w:rPr>
        <w:t>Молоковской</w:t>
      </w:r>
      <w:proofErr w:type="spellEnd"/>
      <w:r w:rsidRPr="00914C84">
        <w:rPr>
          <w:rFonts w:ascii="Times New Roman" w:eastAsia="SimSun" w:hAnsi="Times New Roman" w:cs="Times New Roman"/>
          <w:kern w:val="3"/>
          <w:sz w:val="24"/>
          <w:szCs w:val="24"/>
          <w:shd w:val="clear" w:color="auto" w:fill="FFFFFF"/>
        </w:rPr>
        <w:t xml:space="preserve"> школе, образовательный центр «Лидер» на 1500 мест в ЖК «Восточное Бутово».), введено в эксплуатацию здание н</w:t>
      </w:r>
      <w:r>
        <w:rPr>
          <w:rFonts w:ascii="Times New Roman" w:eastAsia="SimSun" w:hAnsi="Times New Roman" w:cs="Times New Roman"/>
          <w:kern w:val="3"/>
          <w:sz w:val="24"/>
          <w:szCs w:val="24"/>
          <w:shd w:val="clear" w:color="auto" w:fill="FFFFFF"/>
        </w:rPr>
        <w:t>а 1100 мест</w:t>
      </w:r>
      <w:r w:rsidRPr="00914C84">
        <w:rPr>
          <w:rFonts w:ascii="Times New Roman" w:eastAsia="SimSun" w:hAnsi="Times New Roman" w:cs="Times New Roman"/>
          <w:kern w:val="3"/>
          <w:sz w:val="24"/>
          <w:szCs w:val="24"/>
          <w:shd w:val="clear" w:color="auto" w:fill="FFFFFF"/>
        </w:rPr>
        <w:t xml:space="preserve"> в д. </w:t>
      </w:r>
      <w:proofErr w:type="spellStart"/>
      <w:r w:rsidRPr="00914C84">
        <w:rPr>
          <w:rFonts w:ascii="Times New Roman" w:eastAsia="SimSun" w:hAnsi="Times New Roman" w:cs="Times New Roman"/>
          <w:kern w:val="3"/>
          <w:sz w:val="24"/>
          <w:szCs w:val="24"/>
          <w:shd w:val="clear" w:color="auto" w:fill="FFFFFF"/>
        </w:rPr>
        <w:t>Сапроново</w:t>
      </w:r>
      <w:proofErr w:type="spellEnd"/>
      <w:r w:rsidRPr="00914C84">
        <w:rPr>
          <w:rFonts w:ascii="Times New Roman" w:eastAsia="SimSun" w:hAnsi="Times New Roman" w:cs="Times New Roman"/>
          <w:kern w:val="3"/>
          <w:sz w:val="24"/>
          <w:szCs w:val="24"/>
          <w:shd w:val="clear" w:color="auto" w:fill="FFFFFF"/>
        </w:rPr>
        <w:t xml:space="preserve"> (образовательный процесс ведется с 09.01.2025). Таким образом, в 2024 году было создано 4387 школьных мест.</w:t>
      </w:r>
    </w:p>
    <w:p w:rsidR="00914C84" w:rsidRPr="00914C84" w:rsidRDefault="00914C84" w:rsidP="00914C84">
      <w:pPr>
        <w:shd w:val="clear" w:color="auto" w:fill="FFFFFF"/>
        <w:suppressAutoHyphens/>
        <w:autoSpaceDN w:val="0"/>
        <w:spacing w:after="0" w:line="240" w:lineRule="auto"/>
        <w:ind w:firstLine="567"/>
        <w:jc w:val="both"/>
        <w:textAlignment w:val="baseline"/>
        <w:rPr>
          <w:rFonts w:ascii="Calibri" w:eastAsia="SimSun" w:hAnsi="Calibri" w:cs="F"/>
          <w:kern w:val="3"/>
        </w:rPr>
      </w:pPr>
      <w:r w:rsidRPr="00914C84">
        <w:rPr>
          <w:rFonts w:ascii="Times New Roman" w:eastAsia="SimSun" w:hAnsi="Times New Roman" w:cs="Times New Roman"/>
          <w:kern w:val="3"/>
          <w:sz w:val="24"/>
          <w:szCs w:val="24"/>
          <w:shd w:val="clear" w:color="auto" w:fill="FFFFFF"/>
        </w:rPr>
        <w:t xml:space="preserve">Несмотря на ввод в эксплуатацию объектов образования актуальной остается </w:t>
      </w:r>
      <w:proofErr w:type="spellStart"/>
      <w:r w:rsidRPr="00914C84">
        <w:rPr>
          <w:rFonts w:ascii="Times New Roman" w:eastAsia="SimSun" w:hAnsi="Times New Roman" w:cs="Times New Roman"/>
          <w:kern w:val="3"/>
          <w:sz w:val="24"/>
          <w:szCs w:val="24"/>
          <w:shd w:val="clear" w:color="auto" w:fill="FFFFFF"/>
        </w:rPr>
        <w:t>потребностть</w:t>
      </w:r>
      <w:proofErr w:type="spellEnd"/>
      <w:r w:rsidRPr="00914C84">
        <w:rPr>
          <w:rFonts w:ascii="Times New Roman" w:eastAsia="SimSun" w:hAnsi="Times New Roman" w:cs="Times New Roman"/>
          <w:kern w:val="3"/>
          <w:sz w:val="24"/>
          <w:szCs w:val="24"/>
          <w:shd w:val="clear" w:color="auto" w:fill="FFFFFF"/>
        </w:rPr>
        <w:t xml:space="preserve"> в создании школьных мест. Проектная мощность всех школьных зданий на 01.01.2024г. Составила – 25 227 мест. Контингент обучающихся – 42 818 человек.</w:t>
      </w:r>
    </w:p>
    <w:p w:rsidR="00914C84" w:rsidRPr="00914C84" w:rsidRDefault="00914C84" w:rsidP="00914C84">
      <w:pPr>
        <w:shd w:val="clear" w:color="auto" w:fill="FFFFFF"/>
        <w:suppressAutoHyphens/>
        <w:autoSpaceDN w:val="0"/>
        <w:spacing w:after="0" w:line="240" w:lineRule="auto"/>
        <w:ind w:firstLine="567"/>
        <w:jc w:val="both"/>
        <w:textAlignment w:val="baseline"/>
        <w:rPr>
          <w:rFonts w:ascii="Calibri" w:eastAsia="SimSun" w:hAnsi="Calibri" w:cs="F"/>
          <w:kern w:val="3"/>
        </w:rPr>
      </w:pPr>
      <w:r w:rsidRPr="00914C84">
        <w:rPr>
          <w:rFonts w:ascii="Times New Roman" w:eastAsia="SimSun" w:hAnsi="Times New Roman" w:cs="Times New Roman"/>
          <w:kern w:val="3"/>
          <w:sz w:val="24"/>
          <w:szCs w:val="24"/>
          <w:shd w:val="clear" w:color="auto" w:fill="FFFFFF"/>
        </w:rPr>
        <w:t xml:space="preserve">Дефицит мест в прогнозном периоде планируется сократить за счет введения и открытия новых объектов: </w:t>
      </w:r>
      <w:r w:rsidRPr="00914C84">
        <w:rPr>
          <w:rFonts w:ascii="Times New Roman" w:eastAsia="SimSun" w:hAnsi="Times New Roman" w:cs="Times New Roman"/>
          <w:kern w:val="3"/>
          <w:sz w:val="24"/>
          <w:szCs w:val="24"/>
          <w:shd w:val="clear" w:color="auto" w:fill="FFFFFF"/>
          <w:lang w:val="en-US"/>
        </w:rPr>
        <w:t>III</w:t>
      </w:r>
      <w:r w:rsidRPr="00914C84">
        <w:rPr>
          <w:rFonts w:ascii="Times New Roman" w:eastAsia="SimSun" w:hAnsi="Times New Roman" w:cs="Times New Roman"/>
          <w:kern w:val="3"/>
          <w:sz w:val="24"/>
          <w:szCs w:val="24"/>
          <w:shd w:val="clear" w:color="auto" w:fill="FFFFFF"/>
        </w:rPr>
        <w:t xml:space="preserve"> квартал 2025 год – 5 250 мест, 2024-20</w:t>
      </w:r>
      <w:r>
        <w:rPr>
          <w:rFonts w:ascii="Times New Roman" w:eastAsia="SimSun" w:hAnsi="Times New Roman" w:cs="Times New Roman"/>
          <w:kern w:val="3"/>
          <w:sz w:val="24"/>
          <w:szCs w:val="24"/>
          <w:shd w:val="clear" w:color="auto" w:fill="FFFFFF"/>
        </w:rPr>
        <w:t xml:space="preserve">27 гг. – 4 275 </w:t>
      </w:r>
      <w:r w:rsidRPr="00914C84">
        <w:rPr>
          <w:rFonts w:ascii="Times New Roman" w:eastAsia="SimSun" w:hAnsi="Times New Roman" w:cs="Times New Roman"/>
          <w:kern w:val="3"/>
          <w:sz w:val="24"/>
          <w:szCs w:val="24"/>
          <w:shd w:val="clear" w:color="auto" w:fill="FFFFFF"/>
        </w:rPr>
        <w:t>мест.</w:t>
      </w:r>
    </w:p>
    <w:p w:rsidR="00914C84" w:rsidRPr="00914C84" w:rsidRDefault="00914C84" w:rsidP="00914C84">
      <w:pPr>
        <w:shd w:val="clear" w:color="auto" w:fill="FFFFFF"/>
        <w:suppressAutoHyphens/>
        <w:autoSpaceDN w:val="0"/>
        <w:spacing w:after="0" w:line="240" w:lineRule="auto"/>
        <w:ind w:firstLine="567"/>
        <w:jc w:val="both"/>
        <w:textAlignment w:val="baseline"/>
        <w:rPr>
          <w:rFonts w:ascii="Calibri" w:eastAsia="SimSun" w:hAnsi="Calibri" w:cs="F"/>
          <w:kern w:val="3"/>
        </w:rPr>
      </w:pPr>
      <w:r w:rsidRPr="00914C84">
        <w:rPr>
          <w:rFonts w:ascii="Times New Roman" w:eastAsia="SimSun" w:hAnsi="Times New Roman" w:cs="Times New Roman"/>
          <w:kern w:val="3"/>
          <w:sz w:val="24"/>
          <w:szCs w:val="24"/>
          <w:shd w:val="clear" w:color="auto" w:fill="FFFFFF"/>
        </w:rPr>
        <w:t>Для образования важным направлени</w:t>
      </w:r>
      <w:r>
        <w:rPr>
          <w:rFonts w:ascii="Times New Roman" w:eastAsia="SimSun" w:hAnsi="Times New Roman" w:cs="Times New Roman"/>
          <w:kern w:val="3"/>
          <w:sz w:val="24"/>
          <w:szCs w:val="24"/>
          <w:shd w:val="clear" w:color="auto" w:fill="FFFFFF"/>
        </w:rPr>
        <w:t>ем работы по повышению качества</w:t>
      </w:r>
      <w:r w:rsidRPr="00914C84">
        <w:rPr>
          <w:rFonts w:ascii="Times New Roman" w:eastAsia="SimSun" w:hAnsi="Times New Roman" w:cs="Times New Roman"/>
          <w:kern w:val="3"/>
          <w:sz w:val="24"/>
          <w:szCs w:val="24"/>
          <w:shd w:val="clear" w:color="auto" w:fill="FFFFFF"/>
        </w:rPr>
        <w:t xml:space="preserve"> является работа с одаренными детьми и их подготовка к участию во Всероссийской олимпиаде школьников и государственной итоговой аттестации. </w:t>
      </w:r>
      <w:r w:rsidRPr="00914C84">
        <w:rPr>
          <w:rFonts w:ascii="Times New Roman" w:eastAsia="SimSun" w:hAnsi="Times New Roman" w:cs="Times New Roman"/>
          <w:kern w:val="3"/>
          <w:sz w:val="28"/>
          <w:szCs w:val="28"/>
          <w:shd w:val="clear" w:color="auto" w:fill="FFFFFF"/>
        </w:rPr>
        <w:t xml:space="preserve"> </w:t>
      </w:r>
      <w:r w:rsidRPr="00914C84">
        <w:rPr>
          <w:rFonts w:ascii="Times New Roman" w:eastAsia="SimSun" w:hAnsi="Times New Roman" w:cs="Times New Roman"/>
          <w:kern w:val="3"/>
          <w:sz w:val="24"/>
          <w:szCs w:val="24"/>
          <w:shd w:val="clear" w:color="auto" w:fill="FFFFFF"/>
        </w:rPr>
        <w:t xml:space="preserve">На муниципальном этапе олимпиады 2023-2024 учебного </w:t>
      </w:r>
      <w:r w:rsidRPr="00914C84">
        <w:rPr>
          <w:rFonts w:ascii="Times New Roman" w:eastAsia="SimSun" w:hAnsi="Times New Roman" w:cs="Times New Roman"/>
          <w:kern w:val="3"/>
          <w:sz w:val="24"/>
          <w:szCs w:val="24"/>
          <w:shd w:val="clear" w:color="auto" w:fill="FFFFFF"/>
        </w:rPr>
        <w:lastRenderedPageBreak/>
        <w:t>года приняли участие 9 207 учеников. В региональном этапе участвовали 106 обучающихся, среди них 6 победителей и 100 призеров.</w:t>
      </w:r>
    </w:p>
    <w:p w:rsidR="00914C84" w:rsidRPr="00914C84" w:rsidRDefault="00914C84" w:rsidP="00914C84">
      <w:pPr>
        <w:shd w:val="clear" w:color="auto" w:fill="FFFFFF"/>
        <w:suppressAutoHyphens/>
        <w:autoSpaceDN w:val="0"/>
        <w:spacing w:after="0" w:line="240" w:lineRule="auto"/>
        <w:ind w:firstLine="567"/>
        <w:jc w:val="both"/>
        <w:textAlignment w:val="baseline"/>
        <w:rPr>
          <w:rFonts w:ascii="Calibri" w:eastAsia="SimSun" w:hAnsi="Calibri" w:cs="F"/>
          <w:kern w:val="3"/>
        </w:rPr>
      </w:pPr>
      <w:r w:rsidRPr="00914C84">
        <w:rPr>
          <w:rFonts w:ascii="Times New Roman" w:eastAsia="SimSun" w:hAnsi="Times New Roman" w:cs="Times New Roman"/>
          <w:kern w:val="3"/>
          <w:sz w:val="24"/>
          <w:szCs w:val="24"/>
          <w:shd w:val="clear" w:color="auto" w:fill="FFFFFF"/>
        </w:rPr>
        <w:t xml:space="preserve">В 2024 году по итогам единого государственного экзамена было получено 11 </w:t>
      </w:r>
      <w:proofErr w:type="spellStart"/>
      <w:r w:rsidRPr="00914C84">
        <w:rPr>
          <w:rFonts w:ascii="Times New Roman" w:eastAsia="SimSun" w:hAnsi="Times New Roman" w:cs="Times New Roman"/>
          <w:kern w:val="3"/>
          <w:sz w:val="24"/>
          <w:szCs w:val="24"/>
          <w:shd w:val="clear" w:color="auto" w:fill="FFFFFF"/>
        </w:rPr>
        <w:t>стобалльных</w:t>
      </w:r>
      <w:proofErr w:type="spellEnd"/>
      <w:r w:rsidRPr="00914C84">
        <w:rPr>
          <w:rFonts w:ascii="Times New Roman" w:eastAsia="SimSun" w:hAnsi="Times New Roman" w:cs="Times New Roman"/>
          <w:kern w:val="3"/>
          <w:sz w:val="24"/>
          <w:szCs w:val="24"/>
          <w:shd w:val="clear" w:color="auto" w:fill="FFFFFF"/>
        </w:rPr>
        <w:t xml:space="preserve"> результатов.</w:t>
      </w:r>
    </w:p>
    <w:p w:rsidR="00914C84" w:rsidRPr="00914C84" w:rsidRDefault="00914C84" w:rsidP="00914C84">
      <w:pPr>
        <w:shd w:val="clear" w:color="auto" w:fill="FFFFFF"/>
        <w:suppressAutoHyphens/>
        <w:autoSpaceDN w:val="0"/>
        <w:spacing w:after="0" w:line="240" w:lineRule="auto"/>
        <w:ind w:firstLine="567"/>
        <w:jc w:val="both"/>
        <w:textAlignment w:val="baseline"/>
        <w:rPr>
          <w:rFonts w:ascii="Calibri" w:eastAsia="SimSun" w:hAnsi="Calibri" w:cs="F"/>
          <w:kern w:val="3"/>
        </w:rPr>
      </w:pPr>
      <w:r w:rsidRPr="00914C84">
        <w:rPr>
          <w:rFonts w:ascii="Times New Roman" w:eastAsia="Times New Roman" w:hAnsi="Times New Roman" w:cs="Times New Roman"/>
          <w:kern w:val="3"/>
          <w:sz w:val="24"/>
          <w:szCs w:val="24"/>
          <w:shd w:val="clear" w:color="auto" w:fill="FFFFFF"/>
          <w:lang w:eastAsia="ru-RU"/>
        </w:rPr>
        <w:t>В общеобразовательных организациях Ленинского городского округа ведется работа по созданию условий для внедрения новых методов обучения и воспитания, образовательных технологий, обеспечивающих освоение обучающимися дополнительных программ цифрового, технологического, естественно-научного и гуманитарного профи</w:t>
      </w:r>
      <w:r>
        <w:rPr>
          <w:rFonts w:ascii="Times New Roman" w:eastAsia="Times New Roman" w:hAnsi="Times New Roman" w:cs="Times New Roman"/>
          <w:kern w:val="3"/>
          <w:sz w:val="24"/>
          <w:szCs w:val="24"/>
          <w:shd w:val="clear" w:color="auto" w:fill="FFFFFF"/>
          <w:lang w:eastAsia="ru-RU"/>
        </w:rPr>
        <w:t>лей, открыто и функционирует 12</w:t>
      </w:r>
      <w:r w:rsidRPr="00914C84">
        <w:rPr>
          <w:rFonts w:ascii="Times New Roman" w:eastAsia="Times New Roman" w:hAnsi="Times New Roman" w:cs="Times New Roman"/>
          <w:kern w:val="3"/>
          <w:sz w:val="24"/>
          <w:szCs w:val="24"/>
          <w:shd w:val="clear" w:color="auto" w:fill="FFFFFF"/>
          <w:lang w:eastAsia="ru-RU"/>
        </w:rPr>
        <w:t xml:space="preserve"> центров «Точка Рост</w:t>
      </w:r>
      <w:r>
        <w:rPr>
          <w:rFonts w:ascii="Times New Roman" w:eastAsia="Times New Roman" w:hAnsi="Times New Roman" w:cs="Times New Roman"/>
          <w:kern w:val="3"/>
          <w:sz w:val="24"/>
          <w:szCs w:val="24"/>
          <w:shd w:val="clear" w:color="auto" w:fill="FFFFFF"/>
          <w:lang w:eastAsia="ru-RU"/>
        </w:rPr>
        <w:t xml:space="preserve">а», в которых занимается свыше </w:t>
      </w:r>
      <w:r w:rsidRPr="00914C84">
        <w:rPr>
          <w:rFonts w:ascii="Times New Roman" w:eastAsia="Times New Roman" w:hAnsi="Times New Roman" w:cs="Times New Roman"/>
          <w:kern w:val="3"/>
          <w:sz w:val="24"/>
          <w:szCs w:val="24"/>
          <w:shd w:val="clear" w:color="auto" w:fill="FFFFFF"/>
          <w:lang w:eastAsia="ru-RU"/>
        </w:rPr>
        <w:t>10 000 обучающихся.</w:t>
      </w:r>
    </w:p>
    <w:p w:rsidR="00914C84" w:rsidRPr="00914C84" w:rsidRDefault="00914C84" w:rsidP="00914C84">
      <w:pPr>
        <w:shd w:val="clear" w:color="auto" w:fill="FFFFFF"/>
        <w:suppressAutoHyphens/>
        <w:autoSpaceDN w:val="0"/>
        <w:spacing w:after="0" w:line="240" w:lineRule="auto"/>
        <w:ind w:firstLine="567"/>
        <w:jc w:val="both"/>
        <w:textAlignment w:val="baseline"/>
        <w:rPr>
          <w:rFonts w:ascii="Calibri" w:eastAsia="SimSun" w:hAnsi="Calibri" w:cs="F"/>
          <w:kern w:val="3"/>
        </w:rPr>
      </w:pPr>
      <w:r w:rsidRPr="00914C84">
        <w:rPr>
          <w:rFonts w:ascii="Times New Roman" w:eastAsia="Times New Roman" w:hAnsi="Times New Roman" w:cs="Times New Roman"/>
          <w:kern w:val="3"/>
          <w:sz w:val="24"/>
          <w:szCs w:val="24"/>
          <w:shd w:val="clear" w:color="auto" w:fill="FFFFFF"/>
          <w:lang w:eastAsia="ru-RU"/>
        </w:rPr>
        <w:t>В 2024 году на базе МАОУ «Образовательный центр «Успех», МБОУ «</w:t>
      </w:r>
      <w:proofErr w:type="spellStart"/>
      <w:r w:rsidRPr="00914C84">
        <w:rPr>
          <w:rFonts w:ascii="Times New Roman" w:eastAsia="Times New Roman" w:hAnsi="Times New Roman" w:cs="Times New Roman"/>
          <w:kern w:val="3"/>
          <w:sz w:val="24"/>
          <w:szCs w:val="24"/>
          <w:shd w:val="clear" w:color="auto" w:fill="FFFFFF"/>
          <w:lang w:eastAsia="ru-RU"/>
        </w:rPr>
        <w:t>Мисайловская</w:t>
      </w:r>
      <w:proofErr w:type="spellEnd"/>
      <w:r w:rsidRPr="00914C84">
        <w:rPr>
          <w:rFonts w:ascii="Times New Roman" w:eastAsia="Times New Roman" w:hAnsi="Times New Roman" w:cs="Times New Roman"/>
          <w:kern w:val="3"/>
          <w:sz w:val="24"/>
          <w:szCs w:val="24"/>
          <w:shd w:val="clear" w:color="auto" w:fill="FFFFFF"/>
          <w:lang w:eastAsia="ru-RU"/>
        </w:rPr>
        <w:t xml:space="preserve"> СОШ №1» и МБОУ </w:t>
      </w:r>
      <w:proofErr w:type="spellStart"/>
      <w:r w:rsidRPr="00914C84">
        <w:rPr>
          <w:rFonts w:ascii="Times New Roman" w:eastAsia="Times New Roman" w:hAnsi="Times New Roman" w:cs="Times New Roman"/>
          <w:kern w:val="3"/>
          <w:sz w:val="24"/>
          <w:szCs w:val="24"/>
          <w:shd w:val="clear" w:color="auto" w:fill="FFFFFF"/>
          <w:lang w:eastAsia="ru-RU"/>
        </w:rPr>
        <w:t>Развилковской</w:t>
      </w:r>
      <w:proofErr w:type="spellEnd"/>
      <w:r w:rsidRPr="00914C84">
        <w:rPr>
          <w:rFonts w:ascii="Times New Roman" w:eastAsia="Times New Roman" w:hAnsi="Times New Roman" w:cs="Times New Roman"/>
          <w:kern w:val="3"/>
          <w:sz w:val="24"/>
          <w:szCs w:val="24"/>
          <w:shd w:val="clear" w:color="auto" w:fill="FFFFFF"/>
          <w:lang w:eastAsia="ru-RU"/>
        </w:rPr>
        <w:t xml:space="preserve"> средней общеобразовательной школы        </w:t>
      </w:r>
    </w:p>
    <w:p w:rsidR="00914C84" w:rsidRPr="00914C84" w:rsidRDefault="00914C84" w:rsidP="00914C84">
      <w:pPr>
        <w:shd w:val="clear" w:color="auto" w:fill="FFFFFF"/>
        <w:suppressAutoHyphens/>
        <w:autoSpaceDN w:val="0"/>
        <w:spacing w:after="0" w:line="240" w:lineRule="auto"/>
        <w:jc w:val="both"/>
        <w:textAlignment w:val="baseline"/>
        <w:rPr>
          <w:rFonts w:ascii="Calibri" w:eastAsia="SimSun" w:hAnsi="Calibri" w:cs="F"/>
          <w:kern w:val="3"/>
        </w:rPr>
      </w:pPr>
      <w:r w:rsidRPr="00914C84">
        <w:rPr>
          <w:rFonts w:ascii="Times New Roman" w:eastAsia="Times New Roman" w:hAnsi="Times New Roman" w:cs="Times New Roman"/>
          <w:kern w:val="3"/>
          <w:sz w:val="24"/>
          <w:szCs w:val="24"/>
          <w:shd w:val="clear" w:color="auto" w:fill="FFFFFF"/>
          <w:lang w:eastAsia="ru-RU"/>
        </w:rPr>
        <w:t>открыты центры образования естественно-научной и технологической направленностей.</w:t>
      </w:r>
    </w:p>
    <w:p w:rsidR="00914C84" w:rsidRPr="00914C84" w:rsidRDefault="00914C84" w:rsidP="00914C84">
      <w:pPr>
        <w:shd w:val="clear" w:color="auto" w:fill="FFFFFF"/>
        <w:suppressAutoHyphens/>
        <w:autoSpaceDN w:val="0"/>
        <w:spacing w:after="0" w:line="240" w:lineRule="auto"/>
        <w:ind w:firstLine="567"/>
        <w:jc w:val="both"/>
        <w:textAlignment w:val="baseline"/>
        <w:rPr>
          <w:rFonts w:ascii="Calibri" w:eastAsia="SimSun" w:hAnsi="Calibri" w:cs="F"/>
          <w:kern w:val="3"/>
        </w:rPr>
      </w:pPr>
      <w:r w:rsidRPr="00914C84">
        <w:rPr>
          <w:rFonts w:ascii="Times New Roman" w:eastAsia="Times New Roman" w:hAnsi="Times New Roman" w:cs="Times New Roman"/>
          <w:kern w:val="3"/>
          <w:sz w:val="24"/>
          <w:szCs w:val="24"/>
          <w:shd w:val="clear" w:color="auto" w:fill="FFFFFF"/>
          <w:lang w:eastAsia="ru-RU"/>
        </w:rPr>
        <w:t>На конец 2024 года центры «Точка Роста» функционируют на базе МАОУ «</w:t>
      </w:r>
      <w:proofErr w:type="spellStart"/>
      <w:r w:rsidRPr="00914C84">
        <w:rPr>
          <w:rFonts w:ascii="Times New Roman" w:eastAsia="Times New Roman" w:hAnsi="Times New Roman" w:cs="Times New Roman"/>
          <w:kern w:val="3"/>
          <w:sz w:val="24"/>
          <w:szCs w:val="24"/>
          <w:shd w:val="clear" w:color="auto" w:fill="FFFFFF"/>
          <w:lang w:eastAsia="ru-RU"/>
        </w:rPr>
        <w:t>Бутовская</w:t>
      </w:r>
      <w:proofErr w:type="spellEnd"/>
      <w:r w:rsidRPr="00914C84">
        <w:rPr>
          <w:rFonts w:ascii="Times New Roman" w:eastAsia="Times New Roman" w:hAnsi="Times New Roman" w:cs="Times New Roman"/>
          <w:kern w:val="3"/>
          <w:sz w:val="24"/>
          <w:szCs w:val="24"/>
          <w:shd w:val="clear" w:color="auto" w:fill="FFFFFF"/>
          <w:lang w:eastAsia="ru-RU"/>
        </w:rPr>
        <w:t xml:space="preserve"> СОШ № 2», МБОУ Володарской СОШ, МБОУ «</w:t>
      </w:r>
      <w:proofErr w:type="spellStart"/>
      <w:r w:rsidRPr="00914C84">
        <w:rPr>
          <w:rFonts w:ascii="Times New Roman" w:eastAsia="Times New Roman" w:hAnsi="Times New Roman" w:cs="Times New Roman"/>
          <w:kern w:val="3"/>
          <w:sz w:val="24"/>
          <w:szCs w:val="24"/>
          <w:shd w:val="clear" w:color="auto" w:fill="FFFFFF"/>
          <w:lang w:eastAsia="ru-RU"/>
        </w:rPr>
        <w:t>Бутовская</w:t>
      </w:r>
      <w:proofErr w:type="spellEnd"/>
      <w:r w:rsidRPr="00914C84">
        <w:rPr>
          <w:rFonts w:ascii="Times New Roman" w:eastAsia="Times New Roman" w:hAnsi="Times New Roman" w:cs="Times New Roman"/>
          <w:kern w:val="3"/>
          <w:sz w:val="24"/>
          <w:szCs w:val="24"/>
          <w:shd w:val="clear" w:color="auto" w:fill="FFFFFF"/>
          <w:lang w:eastAsia="ru-RU"/>
        </w:rPr>
        <w:t xml:space="preserve"> СОШ № 1» (центры открыты в зданиях по адресу: </w:t>
      </w:r>
      <w:proofErr w:type="spellStart"/>
      <w:r w:rsidRPr="00914C84">
        <w:rPr>
          <w:rFonts w:ascii="Times New Roman" w:eastAsia="Times New Roman" w:hAnsi="Times New Roman" w:cs="Times New Roman"/>
          <w:kern w:val="3"/>
          <w:sz w:val="24"/>
          <w:szCs w:val="24"/>
          <w:shd w:val="clear" w:color="auto" w:fill="FFFFFF"/>
          <w:lang w:eastAsia="ru-RU"/>
        </w:rPr>
        <w:t>р.п</w:t>
      </w:r>
      <w:proofErr w:type="spellEnd"/>
      <w:r w:rsidRPr="00914C84">
        <w:rPr>
          <w:rFonts w:ascii="Times New Roman" w:eastAsia="Times New Roman" w:hAnsi="Times New Roman" w:cs="Times New Roman"/>
          <w:kern w:val="3"/>
          <w:sz w:val="24"/>
          <w:szCs w:val="24"/>
          <w:shd w:val="clear" w:color="auto" w:fill="FFFFFF"/>
          <w:lang w:eastAsia="ru-RU"/>
        </w:rPr>
        <w:t xml:space="preserve">. Боброво, ул. Лесная, д. 20, </w:t>
      </w:r>
      <w:proofErr w:type="spellStart"/>
      <w:r w:rsidRPr="00914C84">
        <w:rPr>
          <w:rFonts w:ascii="Times New Roman" w:eastAsia="Times New Roman" w:hAnsi="Times New Roman" w:cs="Times New Roman"/>
          <w:kern w:val="3"/>
          <w:sz w:val="24"/>
          <w:szCs w:val="24"/>
          <w:shd w:val="clear" w:color="auto" w:fill="FFFFFF"/>
          <w:lang w:eastAsia="ru-RU"/>
        </w:rPr>
        <w:t>кор</w:t>
      </w:r>
      <w:proofErr w:type="spellEnd"/>
      <w:r w:rsidRPr="00914C84">
        <w:rPr>
          <w:rFonts w:ascii="Times New Roman" w:eastAsia="Times New Roman" w:hAnsi="Times New Roman" w:cs="Times New Roman"/>
          <w:kern w:val="3"/>
          <w:sz w:val="24"/>
          <w:szCs w:val="24"/>
          <w:shd w:val="clear" w:color="auto" w:fill="FFFFFF"/>
          <w:lang w:eastAsia="ru-RU"/>
        </w:rPr>
        <w:t xml:space="preserve">. 1, </w:t>
      </w:r>
      <w:proofErr w:type="spellStart"/>
      <w:r w:rsidRPr="00914C84">
        <w:rPr>
          <w:rFonts w:ascii="Times New Roman" w:eastAsia="Times New Roman" w:hAnsi="Times New Roman" w:cs="Times New Roman"/>
          <w:kern w:val="3"/>
          <w:sz w:val="24"/>
          <w:szCs w:val="24"/>
          <w:shd w:val="clear" w:color="auto" w:fill="FFFFFF"/>
          <w:lang w:eastAsia="ru-RU"/>
        </w:rPr>
        <w:t>р.п</w:t>
      </w:r>
      <w:proofErr w:type="spellEnd"/>
      <w:r w:rsidRPr="00914C84">
        <w:rPr>
          <w:rFonts w:ascii="Times New Roman" w:eastAsia="Times New Roman" w:hAnsi="Times New Roman" w:cs="Times New Roman"/>
          <w:kern w:val="3"/>
          <w:sz w:val="24"/>
          <w:szCs w:val="24"/>
          <w:shd w:val="clear" w:color="auto" w:fill="FFFFFF"/>
          <w:lang w:eastAsia="ru-RU"/>
        </w:rPr>
        <w:t>. Измайлово, д. 22 - ранее МАОУ «Измайловская СОШ»), МБОУ «</w:t>
      </w:r>
      <w:proofErr w:type="spellStart"/>
      <w:r w:rsidRPr="00914C84">
        <w:rPr>
          <w:rFonts w:ascii="Times New Roman" w:eastAsia="Times New Roman" w:hAnsi="Times New Roman" w:cs="Times New Roman"/>
          <w:kern w:val="3"/>
          <w:sz w:val="24"/>
          <w:szCs w:val="24"/>
          <w:shd w:val="clear" w:color="auto" w:fill="FFFFFF"/>
          <w:lang w:eastAsia="ru-RU"/>
        </w:rPr>
        <w:t>Молоковская</w:t>
      </w:r>
      <w:proofErr w:type="spellEnd"/>
      <w:r w:rsidRPr="00914C84">
        <w:rPr>
          <w:rFonts w:ascii="Times New Roman" w:eastAsia="Times New Roman" w:hAnsi="Times New Roman" w:cs="Times New Roman"/>
          <w:kern w:val="3"/>
          <w:sz w:val="24"/>
          <w:szCs w:val="24"/>
          <w:shd w:val="clear" w:color="auto" w:fill="FFFFFF"/>
          <w:lang w:eastAsia="ru-RU"/>
        </w:rPr>
        <w:t xml:space="preserve"> СОШ», МАОУ «СОШ совхоза имени Ленина», МБОУ «Лопатинская СОШ», МАОУ «</w:t>
      </w:r>
      <w:proofErr w:type="spellStart"/>
      <w:r w:rsidRPr="00914C84">
        <w:rPr>
          <w:rFonts w:ascii="Times New Roman" w:eastAsia="Times New Roman" w:hAnsi="Times New Roman" w:cs="Times New Roman"/>
          <w:kern w:val="3"/>
          <w:sz w:val="24"/>
          <w:szCs w:val="24"/>
          <w:shd w:val="clear" w:color="auto" w:fill="FFFFFF"/>
          <w:lang w:eastAsia="ru-RU"/>
        </w:rPr>
        <w:t>Видновская</w:t>
      </w:r>
      <w:proofErr w:type="spellEnd"/>
      <w:r w:rsidRPr="00914C84">
        <w:rPr>
          <w:rFonts w:ascii="Times New Roman" w:eastAsia="Times New Roman" w:hAnsi="Times New Roman" w:cs="Times New Roman"/>
          <w:kern w:val="3"/>
          <w:sz w:val="24"/>
          <w:szCs w:val="24"/>
          <w:shd w:val="clear" w:color="auto" w:fill="FFFFFF"/>
          <w:lang w:eastAsia="ru-RU"/>
        </w:rPr>
        <w:t xml:space="preserve"> СОШ № 11» (центры открыты в зданиях по адресу: </w:t>
      </w:r>
      <w:r w:rsidRPr="00914C84">
        <w:rPr>
          <w:rFonts w:ascii="Times New Roman" w:eastAsia="SimSun" w:hAnsi="Times New Roman" w:cs="Times New Roman"/>
          <w:kern w:val="3"/>
          <w:sz w:val="24"/>
          <w:szCs w:val="24"/>
          <w:shd w:val="clear" w:color="auto" w:fill="FFFFFF"/>
        </w:rPr>
        <w:t xml:space="preserve">д. </w:t>
      </w:r>
      <w:proofErr w:type="spellStart"/>
      <w:r w:rsidRPr="00914C84">
        <w:rPr>
          <w:rFonts w:ascii="Times New Roman" w:eastAsia="SimSun" w:hAnsi="Times New Roman" w:cs="Times New Roman"/>
          <w:kern w:val="3"/>
          <w:sz w:val="24"/>
          <w:szCs w:val="24"/>
          <w:shd w:val="clear" w:color="auto" w:fill="FFFFFF"/>
        </w:rPr>
        <w:t>Сапроново</w:t>
      </w:r>
      <w:proofErr w:type="spellEnd"/>
      <w:r w:rsidRPr="00914C84">
        <w:rPr>
          <w:rFonts w:ascii="Times New Roman" w:eastAsia="SimSun" w:hAnsi="Times New Roman" w:cs="Times New Roman"/>
          <w:kern w:val="3"/>
          <w:sz w:val="24"/>
          <w:szCs w:val="24"/>
          <w:shd w:val="clear" w:color="auto" w:fill="FFFFFF"/>
        </w:rPr>
        <w:t xml:space="preserve">, </w:t>
      </w:r>
      <w:proofErr w:type="spellStart"/>
      <w:r w:rsidRPr="00914C84">
        <w:rPr>
          <w:rFonts w:ascii="Times New Roman" w:eastAsia="SimSun" w:hAnsi="Times New Roman" w:cs="Times New Roman"/>
          <w:kern w:val="3"/>
          <w:sz w:val="24"/>
          <w:szCs w:val="24"/>
          <w:shd w:val="clear" w:color="auto" w:fill="FFFFFF"/>
        </w:rPr>
        <w:t>кв</w:t>
      </w:r>
      <w:proofErr w:type="spellEnd"/>
      <w:r w:rsidRPr="00914C84">
        <w:rPr>
          <w:rFonts w:ascii="Times New Roman" w:eastAsia="SimSun" w:hAnsi="Times New Roman" w:cs="Times New Roman"/>
          <w:kern w:val="3"/>
          <w:sz w:val="24"/>
          <w:szCs w:val="24"/>
          <w:shd w:val="clear" w:color="auto" w:fill="FFFFFF"/>
        </w:rPr>
        <w:t>-л Северный, д.26 и д. Калиновка, д. 89), М</w:t>
      </w:r>
      <w:r w:rsidRPr="00914C84">
        <w:rPr>
          <w:rFonts w:ascii="Times New Roman" w:eastAsia="Times New Roman" w:hAnsi="Times New Roman" w:cs="Times New Roman"/>
          <w:kern w:val="3"/>
          <w:sz w:val="24"/>
          <w:szCs w:val="24"/>
          <w:shd w:val="clear" w:color="auto" w:fill="FFFFFF"/>
          <w:lang w:eastAsia="ru-RU"/>
        </w:rPr>
        <w:t>АОУ «Образовательный центр «Успех», МБОУ «</w:t>
      </w:r>
      <w:proofErr w:type="spellStart"/>
      <w:r w:rsidRPr="00914C84">
        <w:rPr>
          <w:rFonts w:ascii="Times New Roman" w:eastAsia="Times New Roman" w:hAnsi="Times New Roman" w:cs="Times New Roman"/>
          <w:kern w:val="3"/>
          <w:sz w:val="24"/>
          <w:szCs w:val="24"/>
          <w:shd w:val="clear" w:color="auto" w:fill="FFFFFF"/>
          <w:lang w:eastAsia="ru-RU"/>
        </w:rPr>
        <w:t>Мисайловская</w:t>
      </w:r>
      <w:proofErr w:type="spellEnd"/>
      <w:r w:rsidRPr="00914C84">
        <w:rPr>
          <w:rFonts w:ascii="Times New Roman" w:eastAsia="Times New Roman" w:hAnsi="Times New Roman" w:cs="Times New Roman"/>
          <w:kern w:val="3"/>
          <w:sz w:val="24"/>
          <w:szCs w:val="24"/>
          <w:shd w:val="clear" w:color="auto" w:fill="FFFFFF"/>
          <w:lang w:eastAsia="ru-RU"/>
        </w:rPr>
        <w:t xml:space="preserve"> СОШ №1» и МБОУ </w:t>
      </w:r>
      <w:proofErr w:type="spellStart"/>
      <w:r w:rsidRPr="00914C84">
        <w:rPr>
          <w:rFonts w:ascii="Times New Roman" w:eastAsia="Times New Roman" w:hAnsi="Times New Roman" w:cs="Times New Roman"/>
          <w:kern w:val="3"/>
          <w:sz w:val="24"/>
          <w:szCs w:val="24"/>
          <w:shd w:val="clear" w:color="auto" w:fill="FFFFFF"/>
          <w:lang w:eastAsia="ru-RU"/>
        </w:rPr>
        <w:t>Развилковской</w:t>
      </w:r>
      <w:proofErr w:type="spellEnd"/>
      <w:r w:rsidRPr="00914C84">
        <w:rPr>
          <w:rFonts w:ascii="Times New Roman" w:eastAsia="Times New Roman" w:hAnsi="Times New Roman" w:cs="Times New Roman"/>
          <w:kern w:val="3"/>
          <w:sz w:val="24"/>
          <w:szCs w:val="24"/>
          <w:shd w:val="clear" w:color="auto" w:fill="FFFFFF"/>
          <w:lang w:eastAsia="ru-RU"/>
        </w:rPr>
        <w:t xml:space="preserve"> средней общеобразовательной школы.</w:t>
      </w:r>
    </w:p>
    <w:p w:rsidR="00914C84" w:rsidRPr="00914C84" w:rsidRDefault="00914C84" w:rsidP="00914C84">
      <w:pPr>
        <w:shd w:val="clear" w:color="auto" w:fill="FFFFFF"/>
        <w:suppressAutoHyphens/>
        <w:autoSpaceDN w:val="0"/>
        <w:spacing w:after="0" w:line="240" w:lineRule="auto"/>
        <w:ind w:firstLine="567"/>
        <w:jc w:val="both"/>
        <w:textAlignment w:val="baseline"/>
        <w:rPr>
          <w:rFonts w:ascii="Calibri" w:eastAsia="SimSun" w:hAnsi="Calibri" w:cs="F"/>
          <w:kern w:val="3"/>
        </w:rPr>
      </w:pPr>
      <w:r w:rsidRPr="00914C84">
        <w:rPr>
          <w:rFonts w:ascii="Times New Roman" w:eastAsia="SimSun" w:hAnsi="Times New Roman" w:cs="Times New Roman"/>
          <w:kern w:val="3"/>
          <w:sz w:val="24"/>
          <w:szCs w:val="24"/>
          <w:shd w:val="clear" w:color="auto" w:fill="FFFFFF"/>
        </w:rPr>
        <w:t>Спортивные стадионы 24 школьных зданий включены в региональный проект «Открытый школьный стадион».</w:t>
      </w:r>
    </w:p>
    <w:p w:rsidR="00914C84" w:rsidRPr="00914C84" w:rsidRDefault="00914C84" w:rsidP="00914C84">
      <w:pPr>
        <w:shd w:val="clear" w:color="auto" w:fill="FFFFFF"/>
        <w:suppressAutoHyphens/>
        <w:autoSpaceDN w:val="0"/>
        <w:spacing w:after="0" w:line="240" w:lineRule="auto"/>
        <w:ind w:firstLine="567"/>
        <w:jc w:val="both"/>
        <w:textAlignment w:val="baseline"/>
        <w:rPr>
          <w:rFonts w:ascii="Calibri" w:eastAsia="SimSun" w:hAnsi="Calibri" w:cs="F"/>
          <w:kern w:val="3"/>
        </w:rPr>
      </w:pPr>
      <w:r w:rsidRPr="00914C84">
        <w:rPr>
          <w:rFonts w:ascii="Times New Roman" w:eastAsia="SimSun" w:hAnsi="Times New Roman" w:cs="Times New Roman"/>
          <w:kern w:val="3"/>
          <w:sz w:val="24"/>
          <w:szCs w:val="24"/>
          <w:shd w:val="clear" w:color="auto" w:fill="FFFFFF"/>
        </w:rPr>
        <w:t>Задачей каждой школы является воспитание всесторонне развитой, мобильной личности с активной гражданской позицией, обладающей возможностью самовыражения в процессе общественно-значимой деятельности.</w:t>
      </w:r>
    </w:p>
    <w:p w:rsidR="00914C84" w:rsidRPr="00914C84" w:rsidRDefault="00914C84" w:rsidP="00914C84">
      <w:pPr>
        <w:shd w:val="clear" w:color="auto" w:fill="FFFFFF"/>
        <w:suppressAutoHyphens/>
        <w:autoSpaceDN w:val="0"/>
        <w:spacing w:after="0" w:line="240" w:lineRule="auto"/>
        <w:ind w:firstLine="567"/>
        <w:jc w:val="both"/>
        <w:textAlignment w:val="baseline"/>
        <w:rPr>
          <w:rFonts w:ascii="Times New Roman" w:eastAsia="SimSun" w:hAnsi="Times New Roman" w:cs="Times New Roman"/>
          <w:kern w:val="3"/>
          <w:sz w:val="24"/>
          <w:szCs w:val="24"/>
          <w:shd w:val="clear" w:color="auto" w:fill="FFFFFF"/>
        </w:rPr>
      </w:pPr>
      <w:r w:rsidRPr="00914C84">
        <w:rPr>
          <w:rFonts w:ascii="Times New Roman" w:eastAsia="SimSun" w:hAnsi="Times New Roman" w:cs="Times New Roman"/>
          <w:kern w:val="3"/>
          <w:sz w:val="24"/>
          <w:szCs w:val="24"/>
          <w:shd w:val="clear" w:color="auto" w:fill="FFFFFF"/>
        </w:rPr>
        <w:t>Такую возможность дает участие в детско-юношеском движении. С 2023 года все школы округа активно подключились к общероссийскому общественно-государственному движению детей и молодежи «Движение Первых». В 2024 Первичные ячейки созданы на базе 20 образовательных организаций округа.</w:t>
      </w:r>
    </w:p>
    <w:p w:rsidR="00914C84" w:rsidRPr="00914C84" w:rsidRDefault="00914C84" w:rsidP="00914C84">
      <w:pPr>
        <w:shd w:val="clear" w:color="auto" w:fill="FFFFFF"/>
        <w:suppressAutoHyphens/>
        <w:autoSpaceDN w:val="0"/>
        <w:spacing w:after="0" w:line="240" w:lineRule="auto"/>
        <w:ind w:firstLine="567"/>
        <w:jc w:val="both"/>
        <w:textAlignment w:val="baseline"/>
        <w:rPr>
          <w:rFonts w:ascii="Times New Roman" w:eastAsia="SimSun" w:hAnsi="Times New Roman" w:cs="Times New Roman"/>
          <w:kern w:val="3"/>
          <w:sz w:val="24"/>
          <w:szCs w:val="24"/>
          <w:shd w:val="clear" w:color="auto" w:fill="FFFFFF"/>
        </w:rPr>
      </w:pPr>
      <w:r w:rsidRPr="00914C84">
        <w:rPr>
          <w:rFonts w:ascii="Times New Roman" w:eastAsia="SimSun" w:hAnsi="Times New Roman" w:cs="Times New Roman"/>
          <w:kern w:val="3"/>
          <w:sz w:val="24"/>
          <w:szCs w:val="24"/>
          <w:shd w:val="clear" w:color="auto" w:fill="FFFFFF"/>
        </w:rPr>
        <w:t>В июне 2024 МАОУ «</w:t>
      </w:r>
      <w:proofErr w:type="spellStart"/>
      <w:r w:rsidRPr="00914C84">
        <w:rPr>
          <w:rFonts w:ascii="Times New Roman" w:eastAsia="SimSun" w:hAnsi="Times New Roman" w:cs="Times New Roman"/>
          <w:kern w:val="3"/>
          <w:sz w:val="24"/>
          <w:szCs w:val="24"/>
          <w:shd w:val="clear" w:color="auto" w:fill="FFFFFF"/>
        </w:rPr>
        <w:t>Видновская</w:t>
      </w:r>
      <w:proofErr w:type="spellEnd"/>
      <w:r w:rsidRPr="00914C84">
        <w:rPr>
          <w:rFonts w:ascii="Times New Roman" w:eastAsia="SimSun" w:hAnsi="Times New Roman" w:cs="Times New Roman"/>
          <w:kern w:val="3"/>
          <w:sz w:val="24"/>
          <w:szCs w:val="24"/>
          <w:shd w:val="clear" w:color="auto" w:fill="FFFFFF"/>
        </w:rPr>
        <w:t xml:space="preserve"> СОШ №10» выиграла региональный грант «Умные каникулы» 1 500 000 для организации летнего досуга обучающихся образовательных организаций Ленинского </w:t>
      </w:r>
      <w:proofErr w:type="spellStart"/>
      <w:r w:rsidRPr="00914C84">
        <w:rPr>
          <w:rFonts w:ascii="Times New Roman" w:eastAsia="SimSun" w:hAnsi="Times New Roman" w:cs="Times New Roman"/>
          <w:kern w:val="3"/>
          <w:sz w:val="24"/>
          <w:szCs w:val="24"/>
          <w:shd w:val="clear" w:color="auto" w:fill="FFFFFF"/>
        </w:rPr>
        <w:t>г.о</w:t>
      </w:r>
      <w:proofErr w:type="spellEnd"/>
      <w:r w:rsidRPr="00914C84">
        <w:rPr>
          <w:rFonts w:ascii="Times New Roman" w:eastAsia="SimSun" w:hAnsi="Times New Roman" w:cs="Times New Roman"/>
          <w:kern w:val="3"/>
          <w:sz w:val="24"/>
          <w:szCs w:val="24"/>
          <w:shd w:val="clear" w:color="auto" w:fill="FFFFFF"/>
        </w:rPr>
        <w:t>.</w:t>
      </w:r>
    </w:p>
    <w:p w:rsidR="00914C84" w:rsidRPr="00914C84" w:rsidRDefault="00914C84" w:rsidP="00914C84">
      <w:pPr>
        <w:shd w:val="clear" w:color="auto" w:fill="FFFFFF"/>
        <w:suppressAutoHyphens/>
        <w:autoSpaceDN w:val="0"/>
        <w:spacing w:after="0" w:line="240" w:lineRule="auto"/>
        <w:ind w:firstLine="567"/>
        <w:jc w:val="both"/>
        <w:textAlignment w:val="baseline"/>
        <w:rPr>
          <w:rFonts w:ascii="Calibri" w:eastAsia="SimSun" w:hAnsi="Calibri" w:cs="F"/>
          <w:kern w:val="3"/>
        </w:rPr>
      </w:pPr>
      <w:r w:rsidRPr="00914C84">
        <w:rPr>
          <w:rFonts w:ascii="Times New Roman" w:eastAsia="SimSun" w:hAnsi="Times New Roman" w:cs="Times New Roman"/>
          <w:kern w:val="3"/>
          <w:sz w:val="24"/>
          <w:szCs w:val="24"/>
          <w:shd w:val="clear" w:color="auto" w:fill="FFFFFF"/>
        </w:rPr>
        <w:t>В школах округа продолжает развиваться юнармейское и волонтерское движение.</w:t>
      </w:r>
    </w:p>
    <w:p w:rsidR="00914C84" w:rsidRPr="00914C84" w:rsidRDefault="00914C84" w:rsidP="00914C84">
      <w:pPr>
        <w:shd w:val="clear" w:color="auto" w:fill="FFFFFF"/>
        <w:suppressAutoHyphens/>
        <w:autoSpaceDN w:val="0"/>
        <w:spacing w:after="0" w:line="240" w:lineRule="auto"/>
        <w:ind w:left="11" w:firstLine="567"/>
        <w:jc w:val="both"/>
        <w:textAlignment w:val="baseline"/>
        <w:rPr>
          <w:rFonts w:ascii="Calibri" w:eastAsia="SimSun" w:hAnsi="Calibri" w:cs="F"/>
          <w:kern w:val="3"/>
        </w:rPr>
      </w:pPr>
      <w:r w:rsidRPr="00914C84">
        <w:rPr>
          <w:rFonts w:ascii="Times New Roman" w:eastAsia="SimSun" w:hAnsi="Times New Roman" w:cs="Times New Roman"/>
          <w:kern w:val="3"/>
          <w:sz w:val="24"/>
          <w:szCs w:val="24"/>
          <w:shd w:val="clear" w:color="auto" w:fill="FFFFFF"/>
        </w:rPr>
        <w:t>В 2024 году обучающиеся приняли активное участие в патриотических и социальных акциях: «Ангелы добра», «Письмо солдату», «Посылка солдату», «Добрая свеча», «Милосердие», «Обелиск», «Ветеран живет рядом», «День добрых дел» и т.д.</w:t>
      </w:r>
    </w:p>
    <w:p w:rsidR="00914C84" w:rsidRPr="00914C84" w:rsidRDefault="00914C84" w:rsidP="00914C84">
      <w:pPr>
        <w:shd w:val="clear" w:color="auto" w:fill="FFFFFF"/>
        <w:suppressAutoHyphens/>
        <w:autoSpaceDN w:val="0"/>
        <w:spacing w:after="0" w:line="240" w:lineRule="auto"/>
        <w:ind w:left="11" w:firstLine="567"/>
        <w:jc w:val="both"/>
        <w:textAlignment w:val="baseline"/>
        <w:rPr>
          <w:rFonts w:ascii="Calibri" w:eastAsia="SimSun" w:hAnsi="Calibri" w:cs="F"/>
          <w:kern w:val="3"/>
        </w:rPr>
      </w:pPr>
      <w:r w:rsidRPr="00914C84">
        <w:rPr>
          <w:rFonts w:ascii="Times New Roman" w:eastAsia="SimSun" w:hAnsi="Times New Roman" w:cs="Times New Roman"/>
          <w:kern w:val="3"/>
          <w:sz w:val="24"/>
          <w:szCs w:val="24"/>
          <w:shd w:val="clear" w:color="auto" w:fill="FFFFFF"/>
        </w:rPr>
        <w:t>Совместно с патриотическими клубами «Ратник» и «Застава» юнармейцы школьных отрядов активно участвовали в патриотических мероприятиях: военно-спортивной игре «Зарница», смотре строя и песни «Салют, Победа!», слете «Школа безопасности», спартакиаде допризывной молодежи. В апреле 2024 года более 90 юнармейцев, обучающихся 10-х классов, приняли участие в 5-и дневных учебных сборах «Авангард» в парке «Патриот».</w:t>
      </w:r>
    </w:p>
    <w:p w:rsidR="00914C84" w:rsidRPr="00914C84" w:rsidRDefault="00914C84" w:rsidP="00914C84">
      <w:pPr>
        <w:shd w:val="clear" w:color="auto" w:fill="FFFFFF"/>
        <w:suppressAutoHyphens/>
        <w:autoSpaceDN w:val="0"/>
        <w:spacing w:after="0" w:line="240" w:lineRule="auto"/>
        <w:ind w:left="11" w:firstLine="567"/>
        <w:jc w:val="both"/>
        <w:textAlignment w:val="baseline"/>
        <w:rPr>
          <w:rFonts w:ascii="Calibri" w:eastAsia="SimSun" w:hAnsi="Calibri" w:cs="F"/>
          <w:kern w:val="3"/>
        </w:rPr>
      </w:pPr>
      <w:r w:rsidRPr="00914C84">
        <w:rPr>
          <w:rFonts w:ascii="Times New Roman" w:eastAsia="SimSun" w:hAnsi="Times New Roman" w:cs="Times New Roman"/>
          <w:kern w:val="3"/>
          <w:sz w:val="24"/>
          <w:szCs w:val="24"/>
          <w:shd w:val="clear" w:color="auto" w:fill="FFFFFF"/>
        </w:rPr>
        <w:t>В рамках партийного патриотического проекта «Единой России» в 5 школах установлена «Парта героя»:</w:t>
      </w:r>
    </w:p>
    <w:p w:rsidR="00914C84" w:rsidRPr="00914C84" w:rsidRDefault="00914C84" w:rsidP="00914C84">
      <w:pPr>
        <w:shd w:val="clear" w:color="auto" w:fill="FFFFFF"/>
        <w:suppressAutoHyphens/>
        <w:autoSpaceDN w:val="0"/>
        <w:spacing w:after="0" w:line="240" w:lineRule="auto"/>
        <w:ind w:firstLine="567"/>
        <w:jc w:val="both"/>
        <w:textAlignment w:val="baseline"/>
        <w:rPr>
          <w:rFonts w:ascii="Calibri" w:eastAsia="SimSun" w:hAnsi="Calibri" w:cs="F"/>
          <w:kern w:val="3"/>
        </w:rPr>
      </w:pPr>
      <w:r w:rsidRPr="00914C84">
        <w:rPr>
          <w:rFonts w:ascii="Times New Roman" w:eastAsia="SimSun" w:hAnsi="Times New Roman" w:cs="Times New Roman"/>
          <w:kern w:val="3"/>
          <w:sz w:val="24"/>
          <w:szCs w:val="24"/>
          <w:shd w:val="clear" w:color="auto" w:fill="FFFFFF"/>
        </w:rPr>
        <w:t>1. В МАОУ «</w:t>
      </w:r>
      <w:proofErr w:type="spellStart"/>
      <w:r w:rsidRPr="00914C84">
        <w:rPr>
          <w:rFonts w:ascii="Times New Roman" w:eastAsia="SimSun" w:hAnsi="Times New Roman" w:cs="Times New Roman"/>
          <w:kern w:val="3"/>
          <w:sz w:val="24"/>
          <w:szCs w:val="24"/>
          <w:shd w:val="clear" w:color="auto" w:fill="FFFFFF"/>
        </w:rPr>
        <w:t>Видновская</w:t>
      </w:r>
      <w:proofErr w:type="spellEnd"/>
      <w:r w:rsidRPr="00914C84">
        <w:rPr>
          <w:rFonts w:ascii="Times New Roman" w:eastAsia="SimSun" w:hAnsi="Times New Roman" w:cs="Times New Roman"/>
          <w:kern w:val="3"/>
          <w:sz w:val="24"/>
          <w:szCs w:val="24"/>
          <w:shd w:val="clear" w:color="auto" w:fill="FFFFFF"/>
        </w:rPr>
        <w:t xml:space="preserve"> СОШ №11» - посвященная воинам, погибшим во время Специальной военной операции Богданову Александру Сергеевичу, </w:t>
      </w:r>
      <w:proofErr w:type="spellStart"/>
      <w:r w:rsidRPr="00914C84">
        <w:rPr>
          <w:rFonts w:ascii="Times New Roman" w:eastAsia="SimSun" w:hAnsi="Times New Roman" w:cs="Times New Roman"/>
          <w:kern w:val="3"/>
          <w:sz w:val="24"/>
          <w:szCs w:val="24"/>
          <w:shd w:val="clear" w:color="auto" w:fill="FFFFFF"/>
        </w:rPr>
        <w:t>Сорокопудову</w:t>
      </w:r>
      <w:proofErr w:type="spellEnd"/>
      <w:r w:rsidRPr="00914C84">
        <w:rPr>
          <w:rFonts w:ascii="Times New Roman" w:eastAsia="SimSun" w:hAnsi="Times New Roman" w:cs="Times New Roman"/>
          <w:kern w:val="3"/>
          <w:sz w:val="24"/>
          <w:szCs w:val="24"/>
          <w:shd w:val="clear" w:color="auto" w:fill="FFFFFF"/>
        </w:rPr>
        <w:t xml:space="preserve"> Игорю Борисовичу.</w:t>
      </w:r>
    </w:p>
    <w:p w:rsidR="00914C84" w:rsidRPr="00914C84" w:rsidRDefault="00914C84" w:rsidP="00914C84">
      <w:pPr>
        <w:keepNext/>
        <w:keepLines/>
        <w:widowControl w:val="0"/>
        <w:shd w:val="clear" w:color="auto" w:fill="FFFFFF"/>
        <w:suppressAutoHyphens/>
        <w:autoSpaceDN w:val="0"/>
        <w:spacing w:after="0" w:line="240" w:lineRule="auto"/>
        <w:textAlignment w:val="baseline"/>
        <w:rPr>
          <w:rFonts w:ascii="Calibri" w:eastAsia="SimSun" w:hAnsi="Calibri" w:cs="F"/>
          <w:kern w:val="3"/>
        </w:rPr>
      </w:pPr>
      <w:r w:rsidRPr="00914C84">
        <w:rPr>
          <w:rFonts w:ascii="Times New Roman" w:eastAsia="SimSun" w:hAnsi="Times New Roman" w:cs="Times New Roman"/>
          <w:kern w:val="3"/>
          <w:sz w:val="24"/>
          <w:szCs w:val="24"/>
          <w:shd w:val="clear" w:color="auto" w:fill="FFFFFF"/>
        </w:rPr>
        <w:t xml:space="preserve">          2. В </w:t>
      </w:r>
      <w:r w:rsidRPr="00914C84">
        <w:rPr>
          <w:rFonts w:ascii="Times New Roman" w:eastAsia="Batang" w:hAnsi="Times New Roman" w:cs="Times New Roman"/>
          <w:sz w:val="24"/>
          <w:szCs w:val="24"/>
          <w:shd w:val="clear" w:color="auto" w:fill="FFFFFF"/>
          <w:lang w:eastAsia="ko-KR"/>
        </w:rPr>
        <w:t xml:space="preserve">МБОУ «Лопатинская СОШ» - </w:t>
      </w:r>
      <w:r w:rsidRPr="00914C84">
        <w:rPr>
          <w:rFonts w:ascii="Times New Roman" w:eastAsia="SimSun" w:hAnsi="Times New Roman" w:cs="Times New Roman"/>
          <w:kern w:val="3"/>
          <w:sz w:val="24"/>
          <w:szCs w:val="24"/>
          <w:shd w:val="clear" w:color="auto" w:fill="FFFFFF"/>
        </w:rPr>
        <w:t xml:space="preserve">посвящённая погибшему в ходе СВО выпускнику школы Владимиру Ивановичу </w:t>
      </w:r>
      <w:proofErr w:type="spellStart"/>
      <w:r w:rsidRPr="00914C84">
        <w:rPr>
          <w:rFonts w:ascii="Times New Roman" w:eastAsia="SimSun" w:hAnsi="Times New Roman" w:cs="Times New Roman"/>
          <w:kern w:val="3"/>
          <w:sz w:val="24"/>
          <w:szCs w:val="24"/>
          <w:shd w:val="clear" w:color="auto" w:fill="FFFFFF"/>
        </w:rPr>
        <w:t>Хрипакову</w:t>
      </w:r>
      <w:proofErr w:type="spellEnd"/>
    </w:p>
    <w:p w:rsidR="00914C84" w:rsidRPr="00914C84" w:rsidRDefault="00914C84" w:rsidP="00914C84">
      <w:pPr>
        <w:keepNext/>
        <w:keepLines/>
        <w:widowControl w:val="0"/>
        <w:shd w:val="clear" w:color="auto" w:fill="FFFFFF"/>
        <w:suppressAutoHyphens/>
        <w:autoSpaceDN w:val="0"/>
        <w:spacing w:after="0" w:line="240" w:lineRule="auto"/>
        <w:textAlignment w:val="baseline"/>
        <w:rPr>
          <w:rFonts w:ascii="Calibri" w:eastAsia="SimSun" w:hAnsi="Calibri" w:cs="F"/>
          <w:kern w:val="3"/>
        </w:rPr>
      </w:pPr>
      <w:r w:rsidRPr="00914C84">
        <w:rPr>
          <w:rFonts w:ascii="Times New Roman" w:eastAsia="SimSun" w:hAnsi="Times New Roman" w:cs="Times New Roman"/>
          <w:kern w:val="3"/>
          <w:sz w:val="24"/>
          <w:szCs w:val="24"/>
          <w:shd w:val="clear" w:color="auto" w:fill="FFFFFF"/>
        </w:rPr>
        <w:t xml:space="preserve">          3. В МАОУ «Образовательный центр «Успех» посвященная героически погибшему в ходе СВО жителю Ленинского </w:t>
      </w:r>
      <w:proofErr w:type="spellStart"/>
      <w:r w:rsidRPr="00914C84">
        <w:rPr>
          <w:rFonts w:ascii="Times New Roman" w:eastAsia="SimSun" w:hAnsi="Times New Roman" w:cs="Times New Roman"/>
          <w:kern w:val="3"/>
          <w:sz w:val="24"/>
          <w:szCs w:val="24"/>
          <w:shd w:val="clear" w:color="auto" w:fill="FFFFFF"/>
        </w:rPr>
        <w:t>г.о</w:t>
      </w:r>
      <w:proofErr w:type="spellEnd"/>
      <w:r w:rsidRPr="00914C84">
        <w:rPr>
          <w:rFonts w:ascii="Times New Roman" w:eastAsia="SimSun" w:hAnsi="Times New Roman" w:cs="Times New Roman"/>
          <w:kern w:val="3"/>
          <w:sz w:val="24"/>
          <w:szCs w:val="24"/>
          <w:shd w:val="clear" w:color="auto" w:fill="FFFFFF"/>
        </w:rPr>
        <w:t>. Бурьян Николаю Александровичу.</w:t>
      </w:r>
    </w:p>
    <w:p w:rsidR="00914C84" w:rsidRPr="00914C84" w:rsidRDefault="00914C84" w:rsidP="00914C84">
      <w:pPr>
        <w:shd w:val="clear" w:color="auto" w:fill="FFFFFF"/>
        <w:suppressAutoHyphens/>
        <w:autoSpaceDN w:val="0"/>
        <w:spacing w:after="0" w:line="240" w:lineRule="auto"/>
        <w:ind w:firstLine="567"/>
        <w:jc w:val="both"/>
        <w:textAlignment w:val="baseline"/>
        <w:rPr>
          <w:rFonts w:ascii="Calibri" w:eastAsia="SimSun" w:hAnsi="Calibri" w:cs="F"/>
          <w:kern w:val="3"/>
        </w:rPr>
      </w:pPr>
      <w:r w:rsidRPr="00914C84">
        <w:rPr>
          <w:rFonts w:ascii="Times New Roman" w:eastAsia="SimSun" w:hAnsi="Times New Roman" w:cs="Times New Roman"/>
          <w:kern w:val="3"/>
          <w:sz w:val="24"/>
          <w:szCs w:val="24"/>
          <w:shd w:val="clear" w:color="auto" w:fill="FFFFFF"/>
        </w:rPr>
        <w:t xml:space="preserve">4. В </w:t>
      </w:r>
      <w:r w:rsidRPr="00914C84">
        <w:rPr>
          <w:rFonts w:ascii="Times New Roman" w:eastAsia="Times New Roman" w:hAnsi="Times New Roman" w:cs="Times New Roman"/>
          <w:kern w:val="3"/>
          <w:sz w:val="24"/>
          <w:szCs w:val="24"/>
          <w:shd w:val="clear" w:color="auto" w:fill="FFFFFF"/>
          <w:lang w:eastAsia="ru-RU"/>
        </w:rPr>
        <w:t>МБОУ «</w:t>
      </w:r>
      <w:proofErr w:type="spellStart"/>
      <w:r w:rsidRPr="00914C84">
        <w:rPr>
          <w:rFonts w:ascii="Times New Roman" w:eastAsia="Times New Roman" w:hAnsi="Times New Roman" w:cs="Times New Roman"/>
          <w:kern w:val="3"/>
          <w:sz w:val="24"/>
          <w:szCs w:val="24"/>
          <w:shd w:val="clear" w:color="auto" w:fill="FFFFFF"/>
          <w:lang w:eastAsia="ru-RU"/>
        </w:rPr>
        <w:t>Бутовская</w:t>
      </w:r>
      <w:proofErr w:type="spellEnd"/>
      <w:r w:rsidRPr="00914C84">
        <w:rPr>
          <w:rFonts w:ascii="Times New Roman" w:eastAsia="Times New Roman" w:hAnsi="Times New Roman" w:cs="Times New Roman"/>
          <w:kern w:val="3"/>
          <w:sz w:val="24"/>
          <w:szCs w:val="24"/>
          <w:shd w:val="clear" w:color="auto" w:fill="FFFFFF"/>
          <w:lang w:eastAsia="ru-RU"/>
        </w:rPr>
        <w:t xml:space="preserve"> СОШ № 1» (с 01.09.2024 МАОУ «Образовательный центр «Лидер») - </w:t>
      </w:r>
      <w:r w:rsidRPr="00914C84">
        <w:rPr>
          <w:rFonts w:ascii="Times New Roman" w:eastAsia="SimSun" w:hAnsi="Times New Roman" w:cs="Times New Roman"/>
          <w:kern w:val="3"/>
          <w:sz w:val="24"/>
          <w:szCs w:val="24"/>
          <w:shd w:val="clear" w:color="auto" w:fill="FFFFFF"/>
        </w:rPr>
        <w:t>посвященная уроженцу д.</w:t>
      </w:r>
      <w:r>
        <w:rPr>
          <w:rFonts w:ascii="Times New Roman" w:eastAsia="SimSun" w:hAnsi="Times New Roman" w:cs="Times New Roman"/>
          <w:kern w:val="3"/>
          <w:sz w:val="24"/>
          <w:szCs w:val="24"/>
          <w:shd w:val="clear" w:color="auto" w:fill="FFFFFF"/>
        </w:rPr>
        <w:t xml:space="preserve"> </w:t>
      </w:r>
      <w:r w:rsidRPr="00914C84">
        <w:rPr>
          <w:rFonts w:ascii="Times New Roman" w:eastAsia="SimSun" w:hAnsi="Times New Roman" w:cs="Times New Roman"/>
          <w:kern w:val="3"/>
          <w:sz w:val="24"/>
          <w:szCs w:val="24"/>
          <w:shd w:val="clear" w:color="auto" w:fill="FFFFFF"/>
        </w:rPr>
        <w:t xml:space="preserve">Боброво Ленинского городского округа, погибшего 2 октября 1943 </w:t>
      </w:r>
      <w:proofErr w:type="spellStart"/>
      <w:r w:rsidRPr="00914C84">
        <w:rPr>
          <w:rFonts w:ascii="Times New Roman" w:eastAsia="SimSun" w:hAnsi="Times New Roman" w:cs="Times New Roman"/>
          <w:kern w:val="3"/>
          <w:sz w:val="24"/>
          <w:szCs w:val="24"/>
          <w:shd w:val="clear" w:color="auto" w:fill="FFFFFF"/>
        </w:rPr>
        <w:t>Варгину</w:t>
      </w:r>
      <w:proofErr w:type="spellEnd"/>
      <w:r w:rsidRPr="00914C84">
        <w:rPr>
          <w:rFonts w:ascii="Times New Roman" w:eastAsia="SimSun" w:hAnsi="Times New Roman" w:cs="Times New Roman"/>
          <w:kern w:val="3"/>
          <w:sz w:val="24"/>
          <w:szCs w:val="24"/>
          <w:shd w:val="clear" w:color="auto" w:fill="FFFFFF"/>
        </w:rPr>
        <w:t xml:space="preserve"> Виктору Ивановичу, ветерану</w:t>
      </w:r>
      <w:r>
        <w:rPr>
          <w:rFonts w:ascii="Times New Roman" w:eastAsia="SimSun" w:hAnsi="Times New Roman" w:cs="Times New Roman"/>
          <w:kern w:val="3"/>
          <w:sz w:val="24"/>
          <w:szCs w:val="24"/>
          <w:shd w:val="clear" w:color="auto" w:fill="FFFFFF"/>
        </w:rPr>
        <w:t xml:space="preserve"> </w:t>
      </w:r>
      <w:r w:rsidRPr="00914C84">
        <w:rPr>
          <w:rFonts w:ascii="Times New Roman" w:eastAsia="SimSun" w:hAnsi="Times New Roman" w:cs="Times New Roman"/>
          <w:kern w:val="3"/>
          <w:sz w:val="24"/>
          <w:szCs w:val="24"/>
          <w:shd w:val="clear" w:color="auto" w:fill="FFFFFF"/>
        </w:rPr>
        <w:t>Великой Отечественной войны.</w:t>
      </w:r>
    </w:p>
    <w:p w:rsidR="00914C84" w:rsidRPr="00914C84" w:rsidRDefault="00914C84" w:rsidP="00914C84">
      <w:pPr>
        <w:shd w:val="clear" w:color="auto" w:fill="FFFFFF"/>
        <w:suppressAutoHyphens/>
        <w:autoSpaceDN w:val="0"/>
        <w:spacing w:after="0" w:line="240" w:lineRule="auto"/>
        <w:ind w:firstLine="567"/>
        <w:jc w:val="both"/>
        <w:textAlignment w:val="baseline"/>
        <w:rPr>
          <w:rFonts w:ascii="Calibri" w:eastAsia="SimSun" w:hAnsi="Calibri" w:cs="F"/>
          <w:kern w:val="3"/>
        </w:rPr>
      </w:pPr>
      <w:r w:rsidRPr="00914C84">
        <w:rPr>
          <w:rFonts w:ascii="Times New Roman" w:eastAsia="SimSun" w:hAnsi="Times New Roman" w:cs="Times New Roman"/>
          <w:kern w:val="3"/>
          <w:sz w:val="24"/>
          <w:szCs w:val="24"/>
          <w:shd w:val="clear" w:color="auto" w:fill="FFFFFF"/>
        </w:rPr>
        <w:lastRenderedPageBreak/>
        <w:t>5. В МБОУ Володарская СОШ – посвященная участнику Сталинградской битвы ВОВ, земляку-танкисту Маркину Сергею Сергеевичу.</w:t>
      </w:r>
    </w:p>
    <w:p w:rsidR="00914C84" w:rsidRPr="00914C84" w:rsidRDefault="00914C84" w:rsidP="00914C84">
      <w:pPr>
        <w:shd w:val="clear" w:color="auto" w:fill="FFFFFF"/>
        <w:suppressAutoHyphens/>
        <w:autoSpaceDN w:val="0"/>
        <w:spacing w:after="0" w:line="240" w:lineRule="auto"/>
        <w:ind w:firstLine="567"/>
        <w:jc w:val="both"/>
        <w:textAlignment w:val="baseline"/>
        <w:rPr>
          <w:rFonts w:ascii="Calibri" w:eastAsia="SimSun" w:hAnsi="Calibri" w:cs="F"/>
          <w:kern w:val="3"/>
        </w:rPr>
      </w:pPr>
      <w:r w:rsidRPr="00914C84">
        <w:rPr>
          <w:rFonts w:ascii="Times New Roman" w:eastAsia="SimSun" w:hAnsi="Times New Roman" w:cs="Times New Roman"/>
          <w:kern w:val="3"/>
          <w:sz w:val="24"/>
          <w:szCs w:val="24"/>
          <w:shd w:val="clear" w:color="auto" w:fill="FFFFFF"/>
        </w:rPr>
        <w:t>В 2024-2025 учебном году 25 645 обучающихся обеспечены бесплатными горячими завтраками, 9 310-получают бесплатные обеды. 100% обучающихся школ округа обеспечены горячим питанием, в том числе и за счет средств родителей.</w:t>
      </w:r>
    </w:p>
    <w:p w:rsidR="003F4CE3" w:rsidRPr="00914C84" w:rsidRDefault="00914C84" w:rsidP="00914C84">
      <w:pPr>
        <w:shd w:val="clear" w:color="auto" w:fill="FFFFFF"/>
        <w:suppressAutoHyphens/>
        <w:autoSpaceDN w:val="0"/>
        <w:spacing w:after="0" w:line="240" w:lineRule="auto"/>
        <w:ind w:firstLine="567"/>
        <w:jc w:val="both"/>
        <w:textAlignment w:val="baseline"/>
        <w:rPr>
          <w:rFonts w:ascii="Calibri" w:eastAsia="SimSun" w:hAnsi="Calibri" w:cs="F"/>
          <w:kern w:val="3"/>
        </w:rPr>
      </w:pPr>
      <w:r w:rsidRPr="00914C84">
        <w:rPr>
          <w:rFonts w:ascii="Times New Roman" w:eastAsia="SimSun" w:hAnsi="Times New Roman" w:cs="Times New Roman"/>
          <w:kern w:val="3"/>
          <w:sz w:val="24"/>
          <w:szCs w:val="24"/>
          <w:shd w:val="clear" w:color="auto" w:fill="FFFFFF"/>
        </w:rPr>
        <w:t>В прогнозном периоде 2025-2026 годов количество обеспеченных питанием будет увеличиваться пропорционально увеличению мест за счет введения новых объектов</w:t>
      </w:r>
    </w:p>
    <w:p w:rsidR="00914C84" w:rsidRDefault="00914C84" w:rsidP="00327724">
      <w:pPr>
        <w:jc w:val="center"/>
        <w:rPr>
          <w:rFonts w:ascii="Times New Roman" w:hAnsi="Times New Roman" w:cs="Times New Roman"/>
          <w:b/>
          <w:sz w:val="24"/>
          <w:szCs w:val="24"/>
        </w:rPr>
      </w:pPr>
    </w:p>
    <w:p w:rsidR="00327724" w:rsidRPr="003F4CE3" w:rsidRDefault="00327724" w:rsidP="00327724">
      <w:pPr>
        <w:jc w:val="center"/>
        <w:rPr>
          <w:rFonts w:ascii="Times New Roman" w:hAnsi="Times New Roman" w:cs="Times New Roman"/>
          <w:b/>
          <w:sz w:val="24"/>
          <w:szCs w:val="24"/>
        </w:rPr>
      </w:pPr>
      <w:r w:rsidRPr="003F4CE3">
        <w:rPr>
          <w:rFonts w:ascii="Times New Roman" w:hAnsi="Times New Roman" w:cs="Times New Roman"/>
          <w:b/>
          <w:sz w:val="24"/>
          <w:szCs w:val="24"/>
        </w:rPr>
        <w:t>Культура</w:t>
      </w:r>
    </w:p>
    <w:p w:rsidR="00327724" w:rsidRPr="003F4CE3" w:rsidRDefault="00327724" w:rsidP="00327724">
      <w:pPr>
        <w:spacing w:after="0" w:line="240" w:lineRule="auto"/>
        <w:ind w:firstLine="567"/>
        <w:jc w:val="both"/>
        <w:rPr>
          <w:rFonts w:ascii="Times New Roman" w:hAnsi="Times New Roman" w:cs="Times New Roman"/>
          <w:sz w:val="24"/>
          <w:szCs w:val="24"/>
        </w:rPr>
      </w:pPr>
      <w:r w:rsidRPr="003F4CE3">
        <w:rPr>
          <w:rFonts w:ascii="Times New Roman" w:hAnsi="Times New Roman" w:cs="Times New Roman"/>
          <w:sz w:val="24"/>
          <w:szCs w:val="24"/>
        </w:rPr>
        <w:t>В Ленинском городском округе действуют 5 учреждений культурно-досугового типа и 2 Детские школы искусств:</w:t>
      </w:r>
    </w:p>
    <w:p w:rsidR="00327724" w:rsidRPr="003F4CE3" w:rsidRDefault="00327724" w:rsidP="00327724">
      <w:pPr>
        <w:spacing w:after="0" w:line="240" w:lineRule="auto"/>
        <w:ind w:firstLine="567"/>
        <w:jc w:val="both"/>
        <w:rPr>
          <w:rFonts w:ascii="Times New Roman" w:hAnsi="Times New Roman" w:cs="Times New Roman"/>
          <w:sz w:val="24"/>
          <w:szCs w:val="24"/>
        </w:rPr>
      </w:pPr>
      <w:r w:rsidRPr="003F4CE3">
        <w:rPr>
          <w:rFonts w:ascii="Times New Roman" w:hAnsi="Times New Roman" w:cs="Times New Roman"/>
          <w:sz w:val="24"/>
          <w:szCs w:val="24"/>
        </w:rPr>
        <w:t>- МАУ «Дворец культуры «Видное»;</w:t>
      </w:r>
    </w:p>
    <w:p w:rsidR="00327724" w:rsidRPr="003F4CE3" w:rsidRDefault="00327724" w:rsidP="00327724">
      <w:pPr>
        <w:spacing w:after="0" w:line="240" w:lineRule="auto"/>
        <w:ind w:firstLine="567"/>
        <w:jc w:val="both"/>
        <w:rPr>
          <w:rFonts w:ascii="Times New Roman" w:hAnsi="Times New Roman" w:cs="Times New Roman"/>
          <w:sz w:val="24"/>
          <w:szCs w:val="24"/>
        </w:rPr>
      </w:pPr>
      <w:r w:rsidRPr="003F4CE3">
        <w:rPr>
          <w:rFonts w:ascii="Times New Roman" w:hAnsi="Times New Roman" w:cs="Times New Roman"/>
          <w:sz w:val="24"/>
          <w:szCs w:val="24"/>
        </w:rPr>
        <w:t>- МБУ «Дом культуры «Буревестник»;</w:t>
      </w:r>
    </w:p>
    <w:p w:rsidR="00327724" w:rsidRPr="003F4CE3" w:rsidRDefault="00327724" w:rsidP="00327724">
      <w:pPr>
        <w:spacing w:after="0" w:line="240" w:lineRule="auto"/>
        <w:ind w:firstLine="567"/>
        <w:jc w:val="both"/>
        <w:rPr>
          <w:rFonts w:ascii="Times New Roman" w:hAnsi="Times New Roman" w:cs="Times New Roman"/>
          <w:sz w:val="24"/>
          <w:szCs w:val="24"/>
        </w:rPr>
      </w:pPr>
      <w:r w:rsidRPr="003F4CE3">
        <w:rPr>
          <w:rFonts w:ascii="Times New Roman" w:hAnsi="Times New Roman" w:cs="Times New Roman"/>
          <w:sz w:val="24"/>
          <w:szCs w:val="24"/>
        </w:rPr>
        <w:t>- МБУ «Центр досуга «</w:t>
      </w:r>
      <w:proofErr w:type="spellStart"/>
      <w:r w:rsidRPr="003F4CE3">
        <w:rPr>
          <w:rFonts w:ascii="Times New Roman" w:hAnsi="Times New Roman" w:cs="Times New Roman"/>
          <w:sz w:val="24"/>
          <w:szCs w:val="24"/>
        </w:rPr>
        <w:t>Дроздово</w:t>
      </w:r>
      <w:proofErr w:type="spellEnd"/>
      <w:r w:rsidRPr="003F4CE3">
        <w:rPr>
          <w:rFonts w:ascii="Times New Roman" w:hAnsi="Times New Roman" w:cs="Times New Roman"/>
          <w:sz w:val="24"/>
          <w:szCs w:val="24"/>
        </w:rPr>
        <w:t>»;</w:t>
      </w:r>
    </w:p>
    <w:p w:rsidR="00327724" w:rsidRPr="003F4CE3" w:rsidRDefault="00327724" w:rsidP="00327724">
      <w:pPr>
        <w:spacing w:after="0" w:line="240" w:lineRule="auto"/>
        <w:ind w:firstLine="567"/>
        <w:jc w:val="both"/>
        <w:rPr>
          <w:rFonts w:ascii="Times New Roman" w:hAnsi="Times New Roman" w:cs="Times New Roman"/>
          <w:sz w:val="24"/>
          <w:szCs w:val="24"/>
        </w:rPr>
      </w:pPr>
      <w:r w:rsidRPr="003F4CE3">
        <w:rPr>
          <w:rFonts w:ascii="Times New Roman" w:hAnsi="Times New Roman" w:cs="Times New Roman"/>
          <w:sz w:val="24"/>
          <w:szCs w:val="24"/>
        </w:rPr>
        <w:t>- МБУК «Досуговый центр «Юность»;</w:t>
      </w:r>
    </w:p>
    <w:p w:rsidR="00327724" w:rsidRPr="003F4CE3" w:rsidRDefault="00327724" w:rsidP="00327724">
      <w:pPr>
        <w:spacing w:after="0" w:line="240" w:lineRule="auto"/>
        <w:ind w:firstLine="567"/>
        <w:jc w:val="both"/>
        <w:rPr>
          <w:rFonts w:ascii="Times New Roman" w:hAnsi="Times New Roman" w:cs="Times New Roman"/>
          <w:sz w:val="24"/>
          <w:szCs w:val="24"/>
        </w:rPr>
      </w:pPr>
      <w:r w:rsidRPr="003F4CE3">
        <w:rPr>
          <w:rFonts w:ascii="Times New Roman" w:hAnsi="Times New Roman" w:cs="Times New Roman"/>
          <w:sz w:val="24"/>
          <w:szCs w:val="24"/>
        </w:rPr>
        <w:t>-МБУК «Центр культуры пос. совхоза им. Ленина»;</w:t>
      </w:r>
    </w:p>
    <w:p w:rsidR="00327724" w:rsidRPr="003F4CE3" w:rsidRDefault="00327724" w:rsidP="00327724">
      <w:pPr>
        <w:spacing w:after="0" w:line="240" w:lineRule="auto"/>
        <w:ind w:firstLine="567"/>
        <w:jc w:val="both"/>
        <w:rPr>
          <w:rFonts w:ascii="Times New Roman" w:hAnsi="Times New Roman" w:cs="Times New Roman"/>
          <w:sz w:val="24"/>
          <w:szCs w:val="24"/>
        </w:rPr>
      </w:pPr>
      <w:r w:rsidRPr="003F4CE3">
        <w:rPr>
          <w:rFonts w:ascii="Times New Roman" w:hAnsi="Times New Roman" w:cs="Times New Roman"/>
          <w:sz w:val="24"/>
          <w:szCs w:val="24"/>
        </w:rPr>
        <w:t>- МАУДО «Детская школа искусств г. Видное»;</w:t>
      </w:r>
    </w:p>
    <w:p w:rsidR="00327724" w:rsidRPr="003F4CE3" w:rsidRDefault="00327724" w:rsidP="00327724">
      <w:pPr>
        <w:spacing w:after="0" w:line="240" w:lineRule="auto"/>
        <w:ind w:firstLine="567"/>
        <w:jc w:val="both"/>
        <w:rPr>
          <w:rFonts w:ascii="Times New Roman" w:hAnsi="Times New Roman" w:cs="Times New Roman"/>
          <w:sz w:val="24"/>
          <w:szCs w:val="24"/>
        </w:rPr>
      </w:pPr>
      <w:r w:rsidRPr="003F4CE3">
        <w:rPr>
          <w:rFonts w:ascii="Times New Roman" w:hAnsi="Times New Roman" w:cs="Times New Roman"/>
          <w:sz w:val="24"/>
          <w:szCs w:val="24"/>
        </w:rPr>
        <w:t>- МБУДО Детская школа искусств «Времена года».</w:t>
      </w:r>
    </w:p>
    <w:p w:rsidR="00327724" w:rsidRPr="003F4CE3" w:rsidRDefault="00327724" w:rsidP="00327724">
      <w:pPr>
        <w:spacing w:after="0" w:line="240" w:lineRule="auto"/>
        <w:ind w:firstLine="567"/>
        <w:jc w:val="both"/>
        <w:rPr>
          <w:rFonts w:ascii="Times New Roman" w:hAnsi="Times New Roman" w:cs="Times New Roman"/>
          <w:sz w:val="24"/>
          <w:szCs w:val="24"/>
        </w:rPr>
      </w:pPr>
      <w:r w:rsidRPr="003F4CE3">
        <w:rPr>
          <w:rFonts w:ascii="Times New Roman" w:hAnsi="Times New Roman" w:cs="Times New Roman"/>
          <w:sz w:val="24"/>
          <w:szCs w:val="24"/>
        </w:rPr>
        <w:t xml:space="preserve">В сеть учреждений культуры входят «Централизованная библиотечная система» </w:t>
      </w:r>
      <w:r w:rsidRPr="003F4CE3">
        <w:rPr>
          <w:rFonts w:ascii="Times New Roman" w:hAnsi="Times New Roman" w:cs="Times New Roman"/>
          <w:sz w:val="24"/>
          <w:szCs w:val="24"/>
        </w:rPr>
        <w:br/>
        <w:t>(16 филиалов) и МБУ «Парк культуры и отдыха г. Видное» (3 парковые и 2 лесопарковые территории).</w:t>
      </w:r>
    </w:p>
    <w:p w:rsidR="00327724" w:rsidRPr="003F4CE3" w:rsidRDefault="00327724" w:rsidP="00327724">
      <w:pPr>
        <w:spacing w:after="0" w:line="240" w:lineRule="auto"/>
        <w:ind w:firstLine="567"/>
        <w:jc w:val="both"/>
        <w:rPr>
          <w:rFonts w:ascii="Times New Roman" w:hAnsi="Times New Roman" w:cs="Times New Roman"/>
          <w:bCs/>
          <w:sz w:val="24"/>
          <w:szCs w:val="24"/>
        </w:rPr>
      </w:pPr>
      <w:r w:rsidRPr="003F4CE3">
        <w:rPr>
          <w:rFonts w:ascii="Times New Roman" w:hAnsi="Times New Roman" w:cs="Times New Roman"/>
          <w:bCs/>
          <w:sz w:val="24"/>
          <w:szCs w:val="24"/>
        </w:rPr>
        <w:t xml:space="preserve"> Уровень фактической обеспеченности учреждениями культуры от нормативной потребности (показатель 20):</w:t>
      </w:r>
    </w:p>
    <w:p w:rsidR="00327724" w:rsidRPr="003F4CE3" w:rsidRDefault="00327724" w:rsidP="003F4CE3">
      <w:pPr>
        <w:spacing w:after="0" w:line="240" w:lineRule="auto"/>
        <w:ind w:firstLine="567"/>
        <w:jc w:val="both"/>
        <w:rPr>
          <w:rFonts w:ascii="Times New Roman" w:hAnsi="Times New Roman" w:cs="Times New Roman"/>
          <w:bCs/>
          <w:sz w:val="24"/>
          <w:szCs w:val="24"/>
        </w:rPr>
      </w:pPr>
      <w:r w:rsidRPr="003F4CE3">
        <w:rPr>
          <w:rFonts w:ascii="Times New Roman" w:hAnsi="Times New Roman" w:cs="Times New Roman"/>
          <w:bCs/>
          <w:sz w:val="24"/>
          <w:szCs w:val="24"/>
        </w:rPr>
        <w:t>20.1.1. Фактическое количество клубов и учреждений клубного типа:</w:t>
      </w:r>
    </w:p>
    <w:p w:rsidR="00327724" w:rsidRPr="003F4CE3" w:rsidRDefault="00327724" w:rsidP="003F4CE3">
      <w:pPr>
        <w:spacing w:after="0" w:line="240" w:lineRule="auto"/>
        <w:ind w:firstLine="567"/>
        <w:jc w:val="both"/>
        <w:rPr>
          <w:rFonts w:ascii="Times New Roman" w:eastAsia="Times New Roman" w:hAnsi="Times New Roman" w:cs="Times New Roman"/>
          <w:color w:val="000000"/>
          <w:sz w:val="24"/>
          <w:szCs w:val="24"/>
          <w:lang w:eastAsia="ru-RU"/>
        </w:rPr>
      </w:pPr>
      <w:r w:rsidRPr="003F4CE3">
        <w:rPr>
          <w:rFonts w:ascii="Times New Roman" w:eastAsia="Times New Roman" w:hAnsi="Times New Roman" w:cs="Times New Roman"/>
          <w:color w:val="000000"/>
          <w:sz w:val="24"/>
          <w:szCs w:val="24"/>
          <w:lang w:eastAsia="ru-RU"/>
        </w:rPr>
        <w:t xml:space="preserve"> В настоящее время действует 5 учреждений клубного типа, имеющих статус юридического лица. За единицу фактического количества клубов и учреждений клубного типа принимается учреждение, имеющее отдельное помещение и зрительный зал. На территории Ленинского г/о работает 11 указанных КДУ.  МБУ «ДК «Буревестник» (пос. Володарского) не имеет зрительного зала. Таким образом, общее количество муниципальных учреждений равно 10,5 ед.  На территории округа зарегистрирована 1 немуниципальная организация: АНО "</w:t>
      </w:r>
      <w:proofErr w:type="spellStart"/>
      <w:r w:rsidRPr="003F4CE3">
        <w:rPr>
          <w:rFonts w:ascii="Times New Roman" w:eastAsia="Times New Roman" w:hAnsi="Times New Roman" w:cs="Times New Roman"/>
          <w:color w:val="000000"/>
          <w:sz w:val="24"/>
          <w:szCs w:val="24"/>
          <w:lang w:eastAsia="ru-RU"/>
        </w:rPr>
        <w:t>Квак</w:t>
      </w:r>
      <w:proofErr w:type="spellEnd"/>
      <w:r w:rsidRPr="003F4CE3">
        <w:rPr>
          <w:rFonts w:ascii="Times New Roman" w:eastAsia="Times New Roman" w:hAnsi="Times New Roman" w:cs="Times New Roman"/>
          <w:color w:val="000000"/>
          <w:sz w:val="24"/>
          <w:szCs w:val="24"/>
          <w:lang w:eastAsia="ru-RU"/>
        </w:rPr>
        <w:t>", не имеющая зрительного зала. Таким образом, немуниципальные учреждения составляют 0,5 ед. Общее количество учреждений культурно-досугового типа в 2024 году составляет 11 ед. В связи с этим, с 2025 года прогнозируется показатель на уровне 11 ед.</w:t>
      </w:r>
    </w:p>
    <w:p w:rsidR="00327724" w:rsidRPr="003F4CE3" w:rsidRDefault="00327724" w:rsidP="003F4CE3">
      <w:pPr>
        <w:spacing w:after="0" w:line="240" w:lineRule="auto"/>
        <w:ind w:firstLine="567"/>
        <w:jc w:val="both"/>
        <w:rPr>
          <w:rFonts w:ascii="Times New Roman" w:hAnsi="Times New Roman" w:cs="Times New Roman"/>
          <w:bCs/>
          <w:sz w:val="24"/>
          <w:szCs w:val="24"/>
        </w:rPr>
      </w:pPr>
      <w:r w:rsidRPr="003F4CE3">
        <w:rPr>
          <w:rFonts w:ascii="Times New Roman" w:hAnsi="Times New Roman" w:cs="Times New Roman"/>
          <w:bCs/>
          <w:sz w:val="24"/>
          <w:szCs w:val="24"/>
        </w:rPr>
        <w:t>20.1.2 Нормативная потребность муниципальных образований в клубах и учреждениях клубного типа</w:t>
      </w:r>
    </w:p>
    <w:p w:rsidR="00327724" w:rsidRPr="003F4CE3" w:rsidRDefault="00327724" w:rsidP="003F4CE3">
      <w:pPr>
        <w:spacing w:after="0" w:line="240" w:lineRule="auto"/>
        <w:ind w:firstLine="567"/>
        <w:jc w:val="both"/>
        <w:rPr>
          <w:rFonts w:ascii="Times New Roman" w:hAnsi="Times New Roman" w:cs="Times New Roman"/>
          <w:sz w:val="24"/>
          <w:szCs w:val="24"/>
        </w:rPr>
      </w:pPr>
      <w:r w:rsidRPr="003F4CE3">
        <w:rPr>
          <w:rFonts w:ascii="Times New Roman" w:hAnsi="Times New Roman" w:cs="Times New Roman"/>
          <w:sz w:val="24"/>
          <w:szCs w:val="24"/>
        </w:rPr>
        <w:t>Нормативная потребность дана в соответствии с распоряжением Министерством культуры Московск5ой области от 20.03.2020 N 17РВ-37 "Об утверждении Методических рекомендаций о применении нормативов и норм ресурсной обеспеченности населения в сфере культуры на территории Московской области". На 01.01.2025 нормативная потребность в учреждениях культурно-досугового типа составляет 91 ед., нормативная обеспеченность составляет 12,09 %.</w:t>
      </w:r>
    </w:p>
    <w:p w:rsidR="00327724" w:rsidRPr="003F4CE3" w:rsidRDefault="00327724" w:rsidP="003F4CE3">
      <w:pPr>
        <w:spacing w:after="0" w:line="240" w:lineRule="auto"/>
        <w:ind w:firstLine="567"/>
        <w:jc w:val="both"/>
        <w:rPr>
          <w:rFonts w:ascii="Times New Roman" w:hAnsi="Times New Roman" w:cs="Times New Roman"/>
          <w:bCs/>
          <w:sz w:val="24"/>
          <w:szCs w:val="24"/>
        </w:rPr>
      </w:pPr>
      <w:r w:rsidRPr="003F4CE3">
        <w:rPr>
          <w:rFonts w:ascii="Times New Roman" w:hAnsi="Times New Roman" w:cs="Times New Roman"/>
          <w:bCs/>
          <w:sz w:val="24"/>
          <w:szCs w:val="24"/>
        </w:rPr>
        <w:t>Уровень фактической обеспеченности учреждениями культуры от нормативной потребности:</w:t>
      </w:r>
    </w:p>
    <w:p w:rsidR="00327724" w:rsidRPr="003F4CE3" w:rsidRDefault="00327724" w:rsidP="003F4CE3">
      <w:pPr>
        <w:spacing w:after="0" w:line="240" w:lineRule="auto"/>
        <w:ind w:firstLine="567"/>
        <w:jc w:val="both"/>
        <w:rPr>
          <w:rFonts w:ascii="Times New Roman" w:hAnsi="Times New Roman" w:cs="Times New Roman"/>
          <w:bCs/>
          <w:sz w:val="24"/>
          <w:szCs w:val="24"/>
        </w:rPr>
      </w:pPr>
      <w:r w:rsidRPr="003F4CE3">
        <w:rPr>
          <w:rFonts w:ascii="Times New Roman" w:hAnsi="Times New Roman" w:cs="Times New Roman"/>
          <w:bCs/>
          <w:sz w:val="24"/>
          <w:szCs w:val="24"/>
        </w:rPr>
        <w:t>20.2.1. Фактическое количество библиотек в городском округе (муниципальном районе)</w:t>
      </w:r>
    </w:p>
    <w:p w:rsidR="00327724" w:rsidRPr="003F4CE3" w:rsidRDefault="00327724" w:rsidP="003F4CE3">
      <w:pPr>
        <w:spacing w:after="0" w:line="240" w:lineRule="auto"/>
        <w:ind w:firstLine="567"/>
        <w:jc w:val="both"/>
        <w:rPr>
          <w:rFonts w:ascii="Times New Roman" w:hAnsi="Times New Roman" w:cs="Times New Roman"/>
          <w:sz w:val="24"/>
          <w:szCs w:val="24"/>
        </w:rPr>
      </w:pPr>
      <w:r w:rsidRPr="003F4CE3">
        <w:rPr>
          <w:rFonts w:ascii="Times New Roman" w:hAnsi="Times New Roman" w:cs="Times New Roman"/>
          <w:sz w:val="24"/>
          <w:szCs w:val="24"/>
        </w:rPr>
        <w:t xml:space="preserve">В Ленинском городском округе действует МБУК «Централизованная библиотечная система», объединяющая 16 филиалов. В Ленинском городском округе в большое внимание уделяется размещению библиотек в новых микрорайонах. Так, в 2023 году Централизованной библиотечной системе было выделено помещение в ЖК «Бульвар Зелёные Аллеи» д.7, пом. 309. 5 сентября 2023 года состоялось торжественное открытие библиотеки. В 2024 и 2025 годах сеть библиотек составляет 16 филиалов. </w:t>
      </w:r>
    </w:p>
    <w:p w:rsidR="00327724" w:rsidRPr="003F4CE3" w:rsidRDefault="00327724" w:rsidP="003F4CE3">
      <w:pPr>
        <w:spacing w:after="0" w:line="240" w:lineRule="auto"/>
        <w:ind w:firstLine="567"/>
        <w:jc w:val="both"/>
        <w:rPr>
          <w:rFonts w:ascii="Times New Roman" w:hAnsi="Times New Roman" w:cs="Times New Roman"/>
          <w:bCs/>
          <w:sz w:val="24"/>
          <w:szCs w:val="24"/>
        </w:rPr>
      </w:pPr>
      <w:r w:rsidRPr="003F4CE3">
        <w:rPr>
          <w:rFonts w:ascii="Times New Roman" w:hAnsi="Times New Roman" w:cs="Times New Roman"/>
          <w:bCs/>
          <w:sz w:val="24"/>
          <w:szCs w:val="24"/>
        </w:rPr>
        <w:t>20.2.2. Нормативная потребность муниципальных образований в библиотеках</w:t>
      </w:r>
    </w:p>
    <w:p w:rsidR="00327724" w:rsidRPr="003F4CE3" w:rsidRDefault="00327724" w:rsidP="003F4CE3">
      <w:pPr>
        <w:spacing w:after="0" w:line="240" w:lineRule="auto"/>
        <w:ind w:firstLine="567"/>
        <w:jc w:val="both"/>
        <w:rPr>
          <w:rFonts w:ascii="Times New Roman" w:hAnsi="Times New Roman" w:cs="Times New Roman"/>
          <w:iCs/>
          <w:sz w:val="24"/>
          <w:szCs w:val="24"/>
        </w:rPr>
      </w:pPr>
      <w:r w:rsidRPr="003F4CE3">
        <w:rPr>
          <w:rFonts w:ascii="Times New Roman" w:hAnsi="Times New Roman" w:cs="Times New Roman"/>
          <w:iCs/>
          <w:sz w:val="24"/>
          <w:szCs w:val="24"/>
        </w:rPr>
        <w:t xml:space="preserve">Нормативная потребность дана в соответствии с распоряжением Министерством культуры Московской области от 20.03.2020 N 17РВ-37 "Об утверждении Методических рекомендаций о </w:t>
      </w:r>
      <w:r w:rsidRPr="003F4CE3">
        <w:rPr>
          <w:rFonts w:ascii="Times New Roman" w:hAnsi="Times New Roman" w:cs="Times New Roman"/>
          <w:iCs/>
          <w:sz w:val="24"/>
          <w:szCs w:val="24"/>
        </w:rPr>
        <w:lastRenderedPageBreak/>
        <w:t>применении нормативов и норм ресурсной обеспеченности населения в сфере культуры на территории Московской области". В связи с увеличением населения Ленинского городского округа в 2024 году нормативная потребность составляет 150 библиотек, нормативная обеспеченность составляет 10,67%.</w:t>
      </w:r>
    </w:p>
    <w:p w:rsidR="00327724" w:rsidRPr="003F4CE3" w:rsidRDefault="00327724" w:rsidP="003F4CE3">
      <w:pPr>
        <w:spacing w:after="0" w:line="240" w:lineRule="auto"/>
        <w:ind w:firstLine="567"/>
        <w:jc w:val="both"/>
        <w:rPr>
          <w:rFonts w:ascii="Times New Roman" w:hAnsi="Times New Roman" w:cs="Times New Roman"/>
          <w:bCs/>
          <w:sz w:val="24"/>
          <w:szCs w:val="24"/>
        </w:rPr>
      </w:pPr>
      <w:r w:rsidRPr="003F4CE3">
        <w:rPr>
          <w:rFonts w:ascii="Times New Roman" w:hAnsi="Times New Roman" w:cs="Times New Roman"/>
          <w:bCs/>
          <w:sz w:val="24"/>
          <w:szCs w:val="24"/>
        </w:rPr>
        <w:t>20.3.1. Фактическое количество парков культуры и отдыха в городском округе</w:t>
      </w:r>
    </w:p>
    <w:p w:rsidR="00327724" w:rsidRPr="003F4CE3" w:rsidRDefault="00327724" w:rsidP="003F4CE3">
      <w:pPr>
        <w:spacing w:after="0" w:line="240" w:lineRule="auto"/>
        <w:ind w:firstLine="567"/>
        <w:jc w:val="both"/>
        <w:rPr>
          <w:rFonts w:ascii="Times New Roman" w:hAnsi="Times New Roman" w:cs="Times New Roman"/>
          <w:sz w:val="24"/>
          <w:szCs w:val="24"/>
        </w:rPr>
      </w:pPr>
      <w:r w:rsidRPr="003F4CE3">
        <w:rPr>
          <w:rFonts w:ascii="Times New Roman" w:hAnsi="Times New Roman" w:cs="Times New Roman"/>
          <w:sz w:val="24"/>
          <w:szCs w:val="24"/>
        </w:rPr>
        <w:t xml:space="preserve">В Ленинском городском округе действует МБУ «Парк культуры и отдыха» (3 парковые и 2 лесопарковые территории). </w:t>
      </w:r>
    </w:p>
    <w:p w:rsidR="00327724" w:rsidRPr="003F4CE3" w:rsidRDefault="00327724" w:rsidP="003F4CE3">
      <w:pPr>
        <w:spacing w:after="0" w:line="240" w:lineRule="auto"/>
        <w:ind w:firstLine="567"/>
        <w:jc w:val="both"/>
        <w:rPr>
          <w:rFonts w:ascii="Times New Roman" w:hAnsi="Times New Roman" w:cs="Times New Roman"/>
          <w:bCs/>
          <w:sz w:val="24"/>
          <w:szCs w:val="24"/>
        </w:rPr>
      </w:pPr>
      <w:r w:rsidRPr="003F4CE3">
        <w:rPr>
          <w:rFonts w:ascii="Times New Roman" w:hAnsi="Times New Roman" w:cs="Times New Roman"/>
          <w:bCs/>
          <w:sz w:val="24"/>
          <w:szCs w:val="24"/>
        </w:rPr>
        <w:t>20.3.2. Нормативная потребность муниципальных образований в парках культуры и отдыха</w:t>
      </w:r>
    </w:p>
    <w:p w:rsidR="00327724" w:rsidRPr="003F4CE3" w:rsidRDefault="00327724" w:rsidP="003F4CE3">
      <w:pPr>
        <w:spacing w:after="0" w:line="240" w:lineRule="auto"/>
        <w:ind w:firstLine="567"/>
        <w:jc w:val="both"/>
        <w:rPr>
          <w:rFonts w:ascii="Times New Roman" w:hAnsi="Times New Roman" w:cs="Times New Roman"/>
          <w:sz w:val="24"/>
          <w:szCs w:val="24"/>
        </w:rPr>
      </w:pPr>
      <w:r w:rsidRPr="003F4CE3">
        <w:rPr>
          <w:rFonts w:ascii="Times New Roman" w:hAnsi="Times New Roman" w:cs="Times New Roman"/>
          <w:sz w:val="24"/>
          <w:szCs w:val="24"/>
        </w:rPr>
        <w:t>Нормативная потребность дана в соответствии с распоряжением Министерства культуры Российской Федерации от 23.10.2023 № Р-2879 «Об утверждении методических рекомендаций органам государственной власти субъектов Российской Федерации и органам местного самоуправления о применении нормативов и норм оптимального размещения организаций культуры и обеспечения населения услугами организаций культуры». В связи с увеличением количества населения, в 2024 году нормативная потребность округа составляет 6 парков, нормативная обеспеченность составляет 45,45%.</w:t>
      </w:r>
    </w:p>
    <w:p w:rsidR="00327724" w:rsidRPr="003F4CE3" w:rsidRDefault="00327724" w:rsidP="003F4CE3">
      <w:pPr>
        <w:spacing w:after="0" w:line="240" w:lineRule="auto"/>
        <w:ind w:firstLine="567"/>
        <w:jc w:val="both"/>
        <w:rPr>
          <w:rFonts w:ascii="Times New Roman" w:hAnsi="Times New Roman" w:cs="Times New Roman"/>
          <w:iCs/>
          <w:sz w:val="24"/>
          <w:szCs w:val="24"/>
        </w:rPr>
      </w:pPr>
      <w:r w:rsidRPr="003F4CE3">
        <w:rPr>
          <w:rFonts w:ascii="Times New Roman" w:hAnsi="Times New Roman" w:cs="Times New Roman"/>
          <w:iCs/>
          <w:sz w:val="24"/>
          <w:szCs w:val="24"/>
        </w:rPr>
        <w:t>21. Доля муниципальных учреждений культуры, здания которых находятся в аварийном состоянии или требуют капитального ремонта, в общем количестве муниципальных учреждений культуры</w:t>
      </w:r>
    </w:p>
    <w:p w:rsidR="00327724" w:rsidRPr="003F4CE3" w:rsidRDefault="00327724" w:rsidP="003F4CE3">
      <w:pPr>
        <w:spacing w:after="0" w:line="240" w:lineRule="auto"/>
        <w:ind w:firstLine="567"/>
        <w:jc w:val="both"/>
        <w:rPr>
          <w:rFonts w:ascii="Times New Roman" w:hAnsi="Times New Roman" w:cs="Times New Roman"/>
          <w:sz w:val="24"/>
          <w:szCs w:val="24"/>
        </w:rPr>
      </w:pPr>
      <w:r w:rsidRPr="003F4CE3">
        <w:rPr>
          <w:rFonts w:ascii="Times New Roman" w:hAnsi="Times New Roman" w:cs="Times New Roman"/>
          <w:sz w:val="24"/>
          <w:szCs w:val="24"/>
        </w:rPr>
        <w:t>В Ленинском городском округе отсутствуют учреждения культуры, здания которых находятся в аварийном состоянии. В 2024 году был произведён ремонт помещений центральной библиотеки, на базе которой была создана модельная библиотека. Проведены ремонтные работы в следующих учреждениях сферы культуры (принятых к учёту в 607 указе):</w:t>
      </w:r>
    </w:p>
    <w:p w:rsidR="00327724" w:rsidRPr="003F4CE3" w:rsidRDefault="00327724" w:rsidP="003F4CE3">
      <w:pPr>
        <w:spacing w:after="0" w:line="240" w:lineRule="auto"/>
        <w:ind w:firstLine="567"/>
        <w:jc w:val="both"/>
        <w:rPr>
          <w:rFonts w:ascii="Times New Roman" w:hAnsi="Times New Roman" w:cs="Times New Roman"/>
          <w:sz w:val="24"/>
          <w:szCs w:val="24"/>
        </w:rPr>
      </w:pPr>
      <w:r w:rsidRPr="003F4CE3">
        <w:rPr>
          <w:rFonts w:ascii="Times New Roman" w:hAnsi="Times New Roman" w:cs="Times New Roman"/>
          <w:sz w:val="24"/>
          <w:szCs w:val="24"/>
        </w:rPr>
        <w:t>- МБУК «Досуговый центр «Юность» в помещении по адресу: г. Видное, ул. Завидная д. 11 пом. 4;</w:t>
      </w:r>
    </w:p>
    <w:p w:rsidR="00327724" w:rsidRPr="003F4CE3" w:rsidRDefault="00327724" w:rsidP="003F4CE3">
      <w:pPr>
        <w:spacing w:after="0" w:line="240" w:lineRule="auto"/>
        <w:ind w:firstLine="567"/>
        <w:jc w:val="both"/>
        <w:rPr>
          <w:rFonts w:ascii="Times New Roman" w:hAnsi="Times New Roman" w:cs="Times New Roman"/>
          <w:sz w:val="24"/>
          <w:szCs w:val="24"/>
        </w:rPr>
      </w:pPr>
      <w:r w:rsidRPr="003F4CE3">
        <w:rPr>
          <w:rFonts w:ascii="Times New Roman" w:hAnsi="Times New Roman" w:cs="Times New Roman"/>
          <w:sz w:val="24"/>
          <w:szCs w:val="24"/>
        </w:rPr>
        <w:t>- МАУ «ДК г. Видное», (входная группа);</w:t>
      </w:r>
    </w:p>
    <w:p w:rsidR="00327724" w:rsidRPr="003F4CE3" w:rsidRDefault="00327724" w:rsidP="003F4CE3">
      <w:pPr>
        <w:spacing w:after="0" w:line="240" w:lineRule="auto"/>
        <w:ind w:firstLine="567"/>
        <w:jc w:val="both"/>
        <w:rPr>
          <w:rFonts w:ascii="Times New Roman" w:hAnsi="Times New Roman" w:cs="Times New Roman"/>
          <w:sz w:val="24"/>
          <w:szCs w:val="24"/>
        </w:rPr>
      </w:pPr>
      <w:r w:rsidRPr="003F4CE3">
        <w:rPr>
          <w:rFonts w:ascii="Times New Roman" w:hAnsi="Times New Roman" w:cs="Times New Roman"/>
          <w:sz w:val="24"/>
          <w:szCs w:val="24"/>
        </w:rPr>
        <w:t xml:space="preserve">- МБУ "Центр досуга </w:t>
      </w:r>
      <w:proofErr w:type="spellStart"/>
      <w:r w:rsidRPr="003F4CE3">
        <w:rPr>
          <w:rFonts w:ascii="Times New Roman" w:hAnsi="Times New Roman" w:cs="Times New Roman"/>
          <w:sz w:val="24"/>
          <w:szCs w:val="24"/>
        </w:rPr>
        <w:t>Дроздово</w:t>
      </w:r>
      <w:proofErr w:type="spellEnd"/>
      <w:r w:rsidRPr="003F4CE3">
        <w:rPr>
          <w:rFonts w:ascii="Times New Roman" w:hAnsi="Times New Roman" w:cs="Times New Roman"/>
          <w:sz w:val="24"/>
          <w:szCs w:val="24"/>
        </w:rPr>
        <w:t xml:space="preserve">" (фасад здания (д. </w:t>
      </w:r>
      <w:proofErr w:type="spellStart"/>
      <w:r w:rsidRPr="003F4CE3">
        <w:rPr>
          <w:rFonts w:ascii="Times New Roman" w:hAnsi="Times New Roman" w:cs="Times New Roman"/>
          <w:sz w:val="24"/>
          <w:szCs w:val="24"/>
        </w:rPr>
        <w:t>Мамоново</w:t>
      </w:r>
      <w:proofErr w:type="spellEnd"/>
      <w:r w:rsidRPr="003F4CE3">
        <w:rPr>
          <w:rFonts w:ascii="Times New Roman" w:hAnsi="Times New Roman" w:cs="Times New Roman"/>
          <w:sz w:val="24"/>
          <w:szCs w:val="24"/>
        </w:rPr>
        <w:t xml:space="preserve">) и устройство спортивной площадки (д. </w:t>
      </w:r>
      <w:proofErr w:type="spellStart"/>
      <w:r w:rsidRPr="003F4CE3">
        <w:rPr>
          <w:rFonts w:ascii="Times New Roman" w:hAnsi="Times New Roman" w:cs="Times New Roman"/>
          <w:sz w:val="24"/>
          <w:szCs w:val="24"/>
        </w:rPr>
        <w:t>Картино</w:t>
      </w:r>
      <w:proofErr w:type="spellEnd"/>
      <w:r w:rsidRPr="003F4CE3">
        <w:rPr>
          <w:rFonts w:ascii="Times New Roman" w:hAnsi="Times New Roman" w:cs="Times New Roman"/>
          <w:sz w:val="24"/>
          <w:szCs w:val="24"/>
        </w:rPr>
        <w:t>);</w:t>
      </w:r>
    </w:p>
    <w:p w:rsidR="00327724" w:rsidRPr="003F4CE3" w:rsidRDefault="00327724" w:rsidP="003F4CE3">
      <w:pPr>
        <w:spacing w:after="0" w:line="240" w:lineRule="auto"/>
        <w:ind w:firstLine="567"/>
        <w:jc w:val="both"/>
        <w:rPr>
          <w:rFonts w:ascii="Times New Roman" w:hAnsi="Times New Roman" w:cs="Times New Roman"/>
          <w:sz w:val="24"/>
          <w:szCs w:val="24"/>
        </w:rPr>
      </w:pPr>
      <w:r w:rsidRPr="003F4CE3">
        <w:rPr>
          <w:rFonts w:ascii="Times New Roman" w:hAnsi="Times New Roman" w:cs="Times New Roman"/>
          <w:sz w:val="24"/>
          <w:szCs w:val="24"/>
        </w:rPr>
        <w:t>- МБУ «ДК «Буревестник», (кровля крыши);</w:t>
      </w:r>
    </w:p>
    <w:p w:rsidR="00327724" w:rsidRPr="003F4CE3" w:rsidRDefault="00327724" w:rsidP="003F4CE3">
      <w:pPr>
        <w:spacing w:after="0" w:line="240" w:lineRule="auto"/>
        <w:ind w:firstLine="567"/>
        <w:jc w:val="both"/>
        <w:rPr>
          <w:rFonts w:ascii="Times New Roman" w:hAnsi="Times New Roman" w:cs="Times New Roman"/>
          <w:b/>
          <w:bCs/>
          <w:sz w:val="24"/>
          <w:szCs w:val="24"/>
        </w:rPr>
      </w:pPr>
      <w:r w:rsidRPr="003F4CE3">
        <w:rPr>
          <w:rFonts w:ascii="Times New Roman" w:hAnsi="Times New Roman" w:cs="Times New Roman"/>
          <w:sz w:val="24"/>
          <w:szCs w:val="24"/>
        </w:rPr>
        <w:t>- Библиотека -филиал МБУК «ЦБС» пос. Развилка (ремонт ступеней).</w:t>
      </w:r>
      <w:r w:rsidRPr="003F4CE3">
        <w:rPr>
          <w:rFonts w:ascii="Times New Roman" w:hAnsi="Times New Roman" w:cs="Times New Roman"/>
          <w:b/>
          <w:bCs/>
          <w:sz w:val="24"/>
          <w:szCs w:val="24"/>
        </w:rPr>
        <w:t xml:space="preserve"> </w:t>
      </w:r>
    </w:p>
    <w:p w:rsidR="00327724" w:rsidRPr="003F4CE3" w:rsidRDefault="00327724" w:rsidP="003F4CE3">
      <w:pPr>
        <w:spacing w:after="0" w:line="240" w:lineRule="auto"/>
        <w:ind w:firstLine="567"/>
        <w:jc w:val="both"/>
        <w:rPr>
          <w:rFonts w:ascii="Times New Roman" w:hAnsi="Times New Roman" w:cs="Times New Roman"/>
          <w:bCs/>
          <w:sz w:val="24"/>
          <w:szCs w:val="24"/>
        </w:rPr>
      </w:pPr>
      <w:r w:rsidRPr="003F4CE3">
        <w:rPr>
          <w:rFonts w:ascii="Times New Roman" w:hAnsi="Times New Roman" w:cs="Times New Roman"/>
          <w:bCs/>
          <w:sz w:val="24"/>
          <w:szCs w:val="24"/>
        </w:rPr>
        <w:t>41.Проведение независимой оценки качества условий оказания услуг организациями в сфере культуры</w:t>
      </w:r>
    </w:p>
    <w:p w:rsidR="00327724" w:rsidRPr="003F4CE3" w:rsidRDefault="00327724" w:rsidP="003F4CE3">
      <w:pPr>
        <w:ind w:firstLine="567"/>
        <w:jc w:val="both"/>
        <w:rPr>
          <w:rFonts w:ascii="Times New Roman" w:hAnsi="Times New Roman" w:cs="Times New Roman"/>
          <w:sz w:val="24"/>
          <w:szCs w:val="24"/>
        </w:rPr>
      </w:pPr>
      <w:r w:rsidRPr="003F4CE3">
        <w:rPr>
          <w:rFonts w:ascii="Times New Roman" w:hAnsi="Times New Roman" w:cs="Times New Roman"/>
          <w:sz w:val="24"/>
          <w:szCs w:val="24"/>
        </w:rPr>
        <w:t>В 2024 году учреждения культуры Ленинского городского округа проходили процедуру независимой оценки качества, получив 96,87 балла. В 2027 прогнозируемый балл, при сохранении действующего законодательства по организации и проведении НОК, прогнозируется на уровне не ниже 96,87 балла.</w:t>
      </w:r>
    </w:p>
    <w:p w:rsidR="00327724" w:rsidRPr="003F4CE3" w:rsidRDefault="00327724" w:rsidP="00327724">
      <w:pPr>
        <w:jc w:val="center"/>
        <w:rPr>
          <w:rFonts w:ascii="Times New Roman" w:hAnsi="Times New Roman" w:cs="Times New Roman"/>
          <w:b/>
          <w:sz w:val="24"/>
          <w:szCs w:val="24"/>
        </w:rPr>
      </w:pPr>
      <w:r w:rsidRPr="003F4CE3">
        <w:rPr>
          <w:rFonts w:ascii="Times New Roman" w:hAnsi="Times New Roman" w:cs="Times New Roman"/>
          <w:b/>
          <w:sz w:val="24"/>
          <w:szCs w:val="24"/>
        </w:rPr>
        <w:t>Физическая культура и спорт</w:t>
      </w:r>
    </w:p>
    <w:p w:rsidR="00327724" w:rsidRPr="003F4CE3" w:rsidRDefault="00327724" w:rsidP="00327724">
      <w:pPr>
        <w:shd w:val="clear" w:color="auto" w:fill="FFFFFF" w:themeFill="background1"/>
        <w:spacing w:after="0" w:line="240" w:lineRule="auto"/>
        <w:ind w:firstLine="567"/>
        <w:jc w:val="both"/>
        <w:rPr>
          <w:rFonts w:ascii="Times New Roman" w:hAnsi="Times New Roman" w:cs="Times New Roman"/>
          <w:sz w:val="24"/>
          <w:szCs w:val="24"/>
        </w:rPr>
      </w:pPr>
      <w:r w:rsidRPr="003F4CE3">
        <w:rPr>
          <w:rFonts w:ascii="Times New Roman" w:hAnsi="Times New Roman" w:cs="Times New Roman"/>
          <w:sz w:val="24"/>
          <w:szCs w:val="24"/>
        </w:rPr>
        <w:t xml:space="preserve">В жизни людей большую роль играет здоровый образ жизни, зародившуюся моду на который необходимо поддерживать. И ключевая роль здесь приходится на создание условий для развития массового спорта.  </w:t>
      </w:r>
    </w:p>
    <w:p w:rsidR="00327724" w:rsidRPr="003F4CE3" w:rsidRDefault="00327724" w:rsidP="00327724">
      <w:pPr>
        <w:shd w:val="clear" w:color="auto" w:fill="FFFFFF" w:themeFill="background1"/>
        <w:spacing w:after="0" w:line="240" w:lineRule="auto"/>
        <w:ind w:firstLine="567"/>
        <w:jc w:val="both"/>
        <w:rPr>
          <w:rFonts w:ascii="Times New Roman" w:hAnsi="Times New Roman" w:cs="Times New Roman"/>
          <w:sz w:val="24"/>
          <w:szCs w:val="24"/>
        </w:rPr>
      </w:pPr>
      <w:r w:rsidRPr="003F4CE3">
        <w:rPr>
          <w:rFonts w:ascii="Times New Roman" w:hAnsi="Times New Roman" w:cs="Times New Roman"/>
          <w:sz w:val="24"/>
          <w:szCs w:val="24"/>
        </w:rPr>
        <w:t>В настоящее время в сфере физической культуры и спорта работает 4 муниципальных учреждения, 2 муниципальных учреждения комплексной направленности и 19 федераций по видам спорта, кроме того, ведется физкультурно-спортивная работа в образовательных учреждениях, на предприятиях и частных спортивных организациях</w:t>
      </w:r>
      <w:r w:rsidRPr="003F4CE3">
        <w:rPr>
          <w:rFonts w:ascii="Times New Roman" w:eastAsia="Calibri" w:hAnsi="Times New Roman" w:cs="Times New Roman"/>
          <w:sz w:val="24"/>
          <w:szCs w:val="24"/>
        </w:rPr>
        <w:t xml:space="preserve">. Систематически физической культурой и спортом занимаются 194 847 человек, что составляет 59,59 % от численности населения округа в возрасте 3-79 лет. </w:t>
      </w:r>
      <w:r w:rsidRPr="003F4CE3">
        <w:rPr>
          <w:rFonts w:ascii="Times New Roman" w:hAnsi="Times New Roman" w:cs="Times New Roman"/>
          <w:sz w:val="24"/>
          <w:szCs w:val="24"/>
        </w:rPr>
        <w:t>Число жителей, участвующих в оздоровительных мероприятиях, ежегодно возрастает.</w:t>
      </w:r>
    </w:p>
    <w:p w:rsidR="00327724" w:rsidRPr="003F4CE3" w:rsidRDefault="00327724" w:rsidP="003F4CE3">
      <w:pPr>
        <w:pStyle w:val="af0"/>
        <w:ind w:firstLine="567"/>
        <w:jc w:val="both"/>
        <w:rPr>
          <w:sz w:val="24"/>
          <w:szCs w:val="24"/>
          <w:shd w:val="clear" w:color="auto" w:fill="FFFFFF"/>
        </w:rPr>
      </w:pPr>
      <w:r w:rsidRPr="003F4CE3">
        <w:rPr>
          <w:sz w:val="24"/>
          <w:szCs w:val="24"/>
          <w:shd w:val="clear" w:color="auto" w:fill="FFFFFF"/>
        </w:rPr>
        <w:t xml:space="preserve">В 2024 году на территории округа проведено 1 079 спортивных мероприятия, </w:t>
      </w:r>
      <w:r w:rsidRPr="003F4CE3">
        <w:rPr>
          <w:sz w:val="24"/>
          <w:szCs w:val="24"/>
          <w:lang w:eastAsia="en-US"/>
        </w:rPr>
        <w:t xml:space="preserve">из них 66 матчей и игр Чемпионатов России по баскетболу, мотоболу и футболу, 89 мероприятий первенств Московской области, 130 мероприятия округа, на территориях прошло 486 мероприятий местного масштаба, 193 мероприятий по выполнению ВФСК ГТО, 115 мероприятий на базе </w:t>
      </w:r>
      <w:r w:rsidRPr="003F4CE3">
        <w:rPr>
          <w:sz w:val="24"/>
          <w:szCs w:val="24"/>
          <w:lang w:eastAsia="en-US"/>
        </w:rPr>
        <w:lastRenderedPageBreak/>
        <w:t>частных учреждений, всего в мероприятиях приняло участие около 154 000 спортсменов и зрителей.</w:t>
      </w:r>
      <w:r w:rsidRPr="003F4CE3">
        <w:rPr>
          <w:sz w:val="24"/>
          <w:szCs w:val="24"/>
          <w:shd w:val="clear" w:color="auto" w:fill="FFFFFF"/>
        </w:rPr>
        <w:t xml:space="preserve"> </w:t>
      </w:r>
    </w:p>
    <w:p w:rsidR="00327724" w:rsidRPr="003F4CE3" w:rsidRDefault="00327724" w:rsidP="00327724">
      <w:pPr>
        <w:pStyle w:val="af0"/>
        <w:ind w:firstLine="709"/>
        <w:jc w:val="both"/>
        <w:rPr>
          <w:sz w:val="24"/>
          <w:szCs w:val="24"/>
        </w:rPr>
      </w:pPr>
      <w:bookmarkStart w:id="0" w:name="_Hlk61440678"/>
      <w:r w:rsidRPr="003F4CE3">
        <w:rPr>
          <w:sz w:val="24"/>
          <w:szCs w:val="24"/>
        </w:rPr>
        <w:t xml:space="preserve">В 2024 году на базе МБУ «Дворец спорта Видное» продолжил свою работу отдел, который осуществляет функции Центра тестирования по выполнению видов испытаний (тестов), нормативов, требований к оценке уровня знаний и умений в области физической культуры и спорта. У 4 383 человек были приняты нормы всероссийского физкультурно-спортивный комплекса ГТО. </w:t>
      </w:r>
      <w:bookmarkEnd w:id="0"/>
    </w:p>
    <w:p w:rsidR="00327724" w:rsidRPr="003F4CE3" w:rsidRDefault="00327724" w:rsidP="00327724">
      <w:pPr>
        <w:pStyle w:val="af0"/>
        <w:ind w:firstLine="709"/>
        <w:jc w:val="both"/>
        <w:rPr>
          <w:sz w:val="24"/>
          <w:szCs w:val="24"/>
        </w:rPr>
      </w:pPr>
      <w:r w:rsidRPr="003F4CE3">
        <w:rPr>
          <w:sz w:val="24"/>
          <w:szCs w:val="24"/>
        </w:rPr>
        <w:t xml:space="preserve">Для развития работы с людьми с ограниченными возможностями на базе МБУ «Дворец спорта Видное» работает отдел по работе с инвалидами. В 2024 году по программе «Лыжи мечты» занимаются 66 человек, в том числе: </w:t>
      </w:r>
    </w:p>
    <w:p w:rsidR="00327724" w:rsidRPr="003F4CE3" w:rsidRDefault="00327724" w:rsidP="00327724">
      <w:pPr>
        <w:pStyle w:val="af0"/>
        <w:jc w:val="both"/>
        <w:rPr>
          <w:sz w:val="24"/>
          <w:szCs w:val="24"/>
        </w:rPr>
      </w:pPr>
      <w:r w:rsidRPr="003F4CE3">
        <w:rPr>
          <w:sz w:val="24"/>
          <w:szCs w:val="24"/>
        </w:rPr>
        <w:tab/>
        <w:t>Количество занимающихся в «Командных игра» составляет 57 человек.</w:t>
      </w:r>
    </w:p>
    <w:p w:rsidR="00327724" w:rsidRPr="003F4CE3" w:rsidRDefault="00327724" w:rsidP="00327724">
      <w:pPr>
        <w:pStyle w:val="af0"/>
        <w:jc w:val="both"/>
        <w:rPr>
          <w:sz w:val="24"/>
          <w:szCs w:val="24"/>
        </w:rPr>
      </w:pPr>
      <w:r w:rsidRPr="003F4CE3">
        <w:rPr>
          <w:sz w:val="24"/>
          <w:szCs w:val="24"/>
        </w:rPr>
        <w:tab/>
        <w:t>Индивидуально по программе лыжи мечты занимаются 9 человек.</w:t>
      </w:r>
    </w:p>
    <w:p w:rsidR="00327724" w:rsidRPr="003F4CE3" w:rsidRDefault="00327724" w:rsidP="00327724">
      <w:pPr>
        <w:spacing w:after="0" w:line="240" w:lineRule="auto"/>
        <w:ind w:firstLine="709"/>
        <w:jc w:val="both"/>
        <w:rPr>
          <w:rFonts w:ascii="Times New Roman" w:eastAsia="Calibri" w:hAnsi="Times New Roman" w:cs="Times New Roman"/>
          <w:sz w:val="24"/>
          <w:szCs w:val="24"/>
        </w:rPr>
      </w:pPr>
      <w:r w:rsidRPr="003F4CE3">
        <w:rPr>
          <w:rFonts w:ascii="Times New Roman" w:eastAsia="Calibri" w:hAnsi="Times New Roman" w:cs="Times New Roman"/>
          <w:sz w:val="24"/>
          <w:szCs w:val="24"/>
        </w:rPr>
        <w:t xml:space="preserve">С целью развития хоккея в 2024 году на территории Ленинского городского округа был проведен конкурс </w:t>
      </w:r>
      <w:r w:rsidRPr="003F4CE3">
        <w:rPr>
          <w:rFonts w:ascii="Times New Roman" w:eastAsia="Calibri" w:hAnsi="Times New Roman" w:cs="Times New Roman"/>
          <w:bCs/>
          <w:sz w:val="24"/>
          <w:szCs w:val="24"/>
        </w:rPr>
        <w:t xml:space="preserve">на предоставление субсидий из бюджета Ленинского городского округа на субсидии на поддержку </w:t>
      </w:r>
      <w:r w:rsidRPr="003F4CE3">
        <w:rPr>
          <w:rFonts w:ascii="Times New Roman" w:eastAsia="Calibri" w:hAnsi="Times New Roman" w:cs="Times New Roman"/>
          <w:sz w:val="24"/>
          <w:szCs w:val="24"/>
        </w:rPr>
        <w:t>организаций (предприятий), не являющихся государственными (муниципальными) учреждениями, на реализацию проектов в сфере физической культуры и спорта</w:t>
      </w:r>
      <w:r w:rsidRPr="003F4CE3">
        <w:rPr>
          <w:rFonts w:ascii="Times New Roman" w:eastAsia="Calibri" w:hAnsi="Times New Roman" w:cs="Times New Roman"/>
          <w:bCs/>
          <w:sz w:val="24"/>
          <w:szCs w:val="24"/>
        </w:rPr>
        <w:t xml:space="preserve"> на территории Ленинского городского округа Московской области</w:t>
      </w:r>
      <w:r w:rsidRPr="003F4CE3">
        <w:rPr>
          <w:rFonts w:ascii="Times New Roman" w:eastAsia="Calibri" w:hAnsi="Times New Roman" w:cs="Times New Roman"/>
          <w:sz w:val="24"/>
          <w:szCs w:val="24"/>
        </w:rPr>
        <w:t xml:space="preserve"> и заключено соглашение с </w:t>
      </w:r>
      <w:r w:rsidRPr="003F4CE3">
        <w:rPr>
          <w:rFonts w:ascii="Times New Roman" w:eastAsia="Calibri" w:hAnsi="Times New Roman" w:cs="Times New Roman"/>
          <w:spacing w:val="2"/>
          <w:sz w:val="24"/>
          <w:szCs w:val="24"/>
        </w:rPr>
        <w:t xml:space="preserve">Автономной некоммерческой организацией «Академия хоккея им. А. В. </w:t>
      </w:r>
      <w:proofErr w:type="spellStart"/>
      <w:r w:rsidRPr="003F4CE3">
        <w:rPr>
          <w:rFonts w:ascii="Times New Roman" w:eastAsia="Calibri" w:hAnsi="Times New Roman" w:cs="Times New Roman"/>
          <w:spacing w:val="2"/>
          <w:sz w:val="24"/>
          <w:szCs w:val="24"/>
        </w:rPr>
        <w:t>Касатонова</w:t>
      </w:r>
      <w:proofErr w:type="spellEnd"/>
      <w:r w:rsidRPr="003F4CE3">
        <w:rPr>
          <w:rFonts w:ascii="Times New Roman" w:eastAsia="Calibri" w:hAnsi="Times New Roman" w:cs="Times New Roman"/>
          <w:spacing w:val="2"/>
          <w:sz w:val="24"/>
          <w:szCs w:val="24"/>
        </w:rPr>
        <w:t>»</w:t>
      </w:r>
      <w:r w:rsidR="003F4CE3">
        <w:rPr>
          <w:rFonts w:ascii="Times New Roman" w:eastAsia="Calibri" w:hAnsi="Times New Roman" w:cs="Times New Roman"/>
          <w:sz w:val="24"/>
          <w:szCs w:val="24"/>
        </w:rPr>
        <w:t xml:space="preserve">. </w:t>
      </w:r>
      <w:r w:rsidRPr="003F4CE3">
        <w:rPr>
          <w:rFonts w:ascii="Times New Roman" w:eastAsia="Calibri" w:hAnsi="Times New Roman" w:cs="Times New Roman"/>
          <w:sz w:val="24"/>
          <w:szCs w:val="24"/>
        </w:rPr>
        <w:t>В рамках данной субсидии хоккеем занимаются 152 несовершеннолетних спортсмена из Ленинского городского округа.</w:t>
      </w:r>
      <w:bookmarkStart w:id="1" w:name="_Hlk93919992"/>
    </w:p>
    <w:bookmarkEnd w:id="1"/>
    <w:p w:rsidR="00327724" w:rsidRPr="003F4CE3" w:rsidRDefault="00327724" w:rsidP="00327724">
      <w:pPr>
        <w:spacing w:after="0" w:line="240" w:lineRule="auto"/>
        <w:ind w:firstLine="709"/>
        <w:jc w:val="both"/>
        <w:rPr>
          <w:rFonts w:ascii="Times New Roman" w:eastAsia="Calibri" w:hAnsi="Times New Roman" w:cs="Times New Roman"/>
          <w:sz w:val="24"/>
          <w:szCs w:val="24"/>
        </w:rPr>
      </w:pPr>
      <w:r w:rsidRPr="003F4CE3">
        <w:rPr>
          <w:rFonts w:ascii="Times New Roman" w:eastAsia="Calibri" w:hAnsi="Times New Roman" w:cs="Times New Roman"/>
          <w:sz w:val="24"/>
          <w:szCs w:val="24"/>
        </w:rPr>
        <w:t>По результатам Рейтинга 2024 в части системы управления учреждениями физической культуры и спорта «Оценка эффективности работы органов местного самоуправления Московской области по обеспечению достижения целевых показателей развития Московской области в 2024 году» округ набрал 10 баллов. Тем самым заняв 1 место.</w:t>
      </w:r>
    </w:p>
    <w:p w:rsidR="003F4CE3" w:rsidRPr="00914C84" w:rsidRDefault="00327724" w:rsidP="00914C84">
      <w:pPr>
        <w:spacing w:after="0" w:line="240" w:lineRule="auto"/>
        <w:ind w:firstLine="709"/>
        <w:jc w:val="both"/>
        <w:rPr>
          <w:rFonts w:ascii="Times New Roman" w:eastAsia="Calibri" w:hAnsi="Times New Roman" w:cs="Times New Roman"/>
          <w:sz w:val="24"/>
          <w:szCs w:val="24"/>
          <w:lang w:eastAsia="ru-RU"/>
        </w:rPr>
      </w:pPr>
      <w:r w:rsidRPr="003F4CE3">
        <w:rPr>
          <w:rFonts w:ascii="Times New Roman" w:eastAsia="Calibri" w:hAnsi="Times New Roman" w:cs="Times New Roman"/>
          <w:sz w:val="24"/>
          <w:szCs w:val="24"/>
          <w:lang w:eastAsia="ru-RU"/>
        </w:rPr>
        <w:t>По статистическим данным на 01 января 2024 года на территории Ленинского городского округа функционирует 488 спортивных сооружения с единовременной пропускной способностью 11 176 чел., в т.</w:t>
      </w:r>
      <w:r w:rsidR="003F4CE3">
        <w:rPr>
          <w:rFonts w:ascii="Times New Roman" w:eastAsia="Calibri" w:hAnsi="Times New Roman" w:cs="Times New Roman"/>
          <w:sz w:val="24"/>
          <w:szCs w:val="24"/>
          <w:lang w:eastAsia="ru-RU"/>
        </w:rPr>
        <w:t xml:space="preserve"> </w:t>
      </w:r>
      <w:r w:rsidRPr="003F4CE3">
        <w:rPr>
          <w:rFonts w:ascii="Times New Roman" w:eastAsia="Calibri" w:hAnsi="Times New Roman" w:cs="Times New Roman"/>
          <w:sz w:val="24"/>
          <w:szCs w:val="24"/>
          <w:lang w:eastAsia="ru-RU"/>
        </w:rPr>
        <w:t>ч.: стадион - 1 шт., плоскостные спортивные сооружения - 277 шт., спортивные залы - 56 шт., крытые ледовые арены с искусственным льдом - 2 шт., манежи - 3 шт., бассейны - 10 шт., сооружения для стрелковых видов спорта - 2 шт., другие спортивные сооружения - 137 шт.</w:t>
      </w:r>
      <w:bookmarkStart w:id="2" w:name="_GoBack"/>
      <w:bookmarkEnd w:id="2"/>
    </w:p>
    <w:p w:rsidR="003D1571" w:rsidRDefault="003D1571" w:rsidP="003D1571">
      <w:pPr>
        <w:spacing w:after="0" w:line="240" w:lineRule="auto"/>
        <w:ind w:firstLine="709"/>
        <w:jc w:val="center"/>
        <w:rPr>
          <w:rFonts w:ascii="Times New Roman" w:hAnsi="Times New Roman" w:cs="Times New Roman"/>
          <w:b/>
          <w:bCs/>
          <w:sz w:val="24"/>
          <w:szCs w:val="24"/>
        </w:rPr>
      </w:pPr>
      <w:r>
        <w:rPr>
          <w:rFonts w:ascii="Times New Roman" w:hAnsi="Times New Roman" w:cs="Times New Roman"/>
          <w:b/>
          <w:bCs/>
          <w:sz w:val="24"/>
          <w:szCs w:val="24"/>
        </w:rPr>
        <w:t>Жилищное строительство</w:t>
      </w:r>
    </w:p>
    <w:p w:rsidR="003D1571" w:rsidRDefault="003D1571" w:rsidP="003D1571">
      <w:pPr>
        <w:spacing w:after="0" w:line="240" w:lineRule="auto"/>
        <w:ind w:firstLine="709"/>
        <w:jc w:val="center"/>
        <w:rPr>
          <w:rFonts w:ascii="Times New Roman" w:hAnsi="Times New Roman" w:cs="Times New Roman"/>
          <w:b/>
          <w:bCs/>
          <w:sz w:val="24"/>
          <w:szCs w:val="24"/>
        </w:rPr>
      </w:pPr>
    </w:p>
    <w:p w:rsidR="003D1571" w:rsidRDefault="003D1571" w:rsidP="003D1571">
      <w:pPr>
        <w:spacing w:after="0" w:line="240" w:lineRule="auto"/>
        <w:ind w:firstLine="709"/>
        <w:jc w:val="both"/>
        <w:rPr>
          <w:rFonts w:ascii="Times New Roman" w:eastAsia="Times New Roman" w:hAnsi="Times New Roman"/>
          <w:sz w:val="24"/>
          <w:szCs w:val="24"/>
        </w:rPr>
      </w:pPr>
      <w:r>
        <w:rPr>
          <w:rFonts w:ascii="Times New Roman" w:eastAsia="Times New Roman" w:hAnsi="Times New Roman"/>
          <w:sz w:val="24"/>
          <w:szCs w:val="24"/>
        </w:rPr>
        <w:t xml:space="preserve">В области строительного комплекса Ленинский городской округ развивает следующие направления: строительство нового жилья, строительство социальных объектов, работа с гражданами, признанными пострадавшими </w:t>
      </w:r>
      <w:proofErr w:type="spellStart"/>
      <w:r>
        <w:rPr>
          <w:rFonts w:ascii="Times New Roman" w:eastAsia="Times New Roman" w:hAnsi="Times New Roman"/>
          <w:sz w:val="24"/>
          <w:szCs w:val="24"/>
        </w:rPr>
        <w:t>соинвесторами</w:t>
      </w:r>
      <w:proofErr w:type="spellEnd"/>
      <w:r>
        <w:rPr>
          <w:rFonts w:ascii="Times New Roman" w:eastAsia="Times New Roman" w:hAnsi="Times New Roman"/>
          <w:sz w:val="24"/>
          <w:szCs w:val="24"/>
        </w:rPr>
        <w:t xml:space="preserve"> жилищного строительства.</w:t>
      </w:r>
    </w:p>
    <w:p w:rsidR="003D1571" w:rsidRDefault="003D1571" w:rsidP="003D1571">
      <w:pPr>
        <w:spacing w:after="0" w:line="240" w:lineRule="auto"/>
        <w:ind w:firstLine="567"/>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На территории Ленинского городского округа в 2024 году реализовывалась муниципальная программа «Жилище» на 2023-2027 годы, направленная на повышение доступности жилья для населения, обеспечение безопасных и комфортных условий проживания. </w:t>
      </w:r>
    </w:p>
    <w:p w:rsidR="003D1571" w:rsidRDefault="003D1571" w:rsidP="003D1571">
      <w:pPr>
        <w:spacing w:after="0" w:line="240" w:lineRule="auto"/>
        <w:ind w:firstLine="567"/>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По каждому приоритетному направлению предусмотрена реализация конкретных мероприятий в рамках соответствующих подпрограмм, входящих в состав муниципальной программы Ленинского городского округа «Жилище» на 2023-2027 годы.</w:t>
      </w:r>
    </w:p>
    <w:p w:rsidR="003D1571" w:rsidRDefault="003D1571" w:rsidP="003D1571">
      <w:pPr>
        <w:spacing w:after="0" w:line="240" w:lineRule="auto"/>
        <w:ind w:firstLine="709"/>
        <w:jc w:val="both"/>
        <w:rPr>
          <w:rFonts w:ascii="Times New Roman" w:eastAsia="Times New Roman" w:hAnsi="Times New Roman"/>
          <w:sz w:val="24"/>
          <w:szCs w:val="24"/>
        </w:rPr>
      </w:pPr>
      <w:r>
        <w:rPr>
          <w:rFonts w:ascii="Times New Roman" w:eastAsia="Times New Roman" w:hAnsi="Times New Roman"/>
          <w:sz w:val="24"/>
          <w:szCs w:val="24"/>
        </w:rPr>
        <w:t xml:space="preserve">На территории городского округа ввод в эксплуатацию жилых домов, построенных за счет всех источников финансирования, в 2024 году составил 1 149,50 тыс. кв. метров, что на 21,8% выше, чем в 2023 году. Объем жилья, введенного населением (ИЖС), составил в 2024 году 321,5 тыс. кв. метров или 28% от общего, что на 79 % больше, чем в 2023 году (179,4 тыс. кв. метров). </w:t>
      </w:r>
    </w:p>
    <w:p w:rsidR="003D1571" w:rsidRDefault="003D1571" w:rsidP="003D1571">
      <w:pPr>
        <w:spacing w:after="0" w:line="240" w:lineRule="auto"/>
        <w:ind w:firstLine="709"/>
        <w:jc w:val="both"/>
        <w:rPr>
          <w:rFonts w:ascii="Times New Roman" w:eastAsia="Times New Roman" w:hAnsi="Times New Roman"/>
          <w:sz w:val="24"/>
          <w:szCs w:val="24"/>
        </w:rPr>
      </w:pPr>
      <w:r>
        <w:rPr>
          <w:rFonts w:ascii="Times New Roman" w:eastAsia="Times New Roman" w:hAnsi="Times New Roman"/>
          <w:sz w:val="24"/>
          <w:szCs w:val="24"/>
        </w:rPr>
        <w:t>В 2024 году введены в эксплуатацию жилые дома в следующих жилых застройках:</w:t>
      </w:r>
    </w:p>
    <w:p w:rsidR="003D1571" w:rsidRDefault="003D1571" w:rsidP="003D1571">
      <w:pPr>
        <w:spacing w:after="0" w:line="240" w:lineRule="auto"/>
        <w:ind w:firstLine="709"/>
        <w:jc w:val="both"/>
        <w:rPr>
          <w:rFonts w:ascii="Times New Roman" w:eastAsia="Times New Roman" w:hAnsi="Times New Roman"/>
          <w:sz w:val="24"/>
          <w:szCs w:val="24"/>
        </w:rPr>
      </w:pPr>
      <w:r>
        <w:rPr>
          <w:rFonts w:ascii="Times New Roman" w:eastAsia="Times New Roman" w:hAnsi="Times New Roman"/>
          <w:sz w:val="24"/>
          <w:szCs w:val="24"/>
        </w:rPr>
        <w:t xml:space="preserve">- ЖК «Южная </w:t>
      </w:r>
      <w:proofErr w:type="spellStart"/>
      <w:r>
        <w:rPr>
          <w:rFonts w:ascii="Times New Roman" w:eastAsia="Times New Roman" w:hAnsi="Times New Roman"/>
          <w:sz w:val="24"/>
          <w:szCs w:val="24"/>
        </w:rPr>
        <w:t>Битца</w:t>
      </w:r>
      <w:proofErr w:type="spellEnd"/>
      <w:r>
        <w:rPr>
          <w:rFonts w:ascii="Times New Roman" w:eastAsia="Times New Roman" w:hAnsi="Times New Roman"/>
          <w:sz w:val="24"/>
          <w:szCs w:val="24"/>
        </w:rPr>
        <w:t xml:space="preserve">» в пос. </w:t>
      </w:r>
      <w:proofErr w:type="spellStart"/>
      <w:r>
        <w:rPr>
          <w:rFonts w:ascii="Times New Roman" w:eastAsia="Times New Roman" w:hAnsi="Times New Roman"/>
          <w:sz w:val="24"/>
          <w:szCs w:val="24"/>
        </w:rPr>
        <w:t>Битца</w:t>
      </w:r>
      <w:proofErr w:type="spellEnd"/>
      <w:r>
        <w:rPr>
          <w:rFonts w:ascii="Times New Roman" w:eastAsia="Times New Roman" w:hAnsi="Times New Roman"/>
          <w:sz w:val="24"/>
          <w:szCs w:val="24"/>
        </w:rPr>
        <w:t>, застройщик ООО «СЗ «Восток столицы»;</w:t>
      </w:r>
    </w:p>
    <w:p w:rsidR="003D1571" w:rsidRDefault="003D1571" w:rsidP="003D1571">
      <w:pPr>
        <w:spacing w:after="0" w:line="240" w:lineRule="auto"/>
        <w:ind w:firstLine="709"/>
        <w:jc w:val="both"/>
        <w:rPr>
          <w:rFonts w:ascii="Times New Roman" w:eastAsia="Times New Roman" w:hAnsi="Times New Roman"/>
          <w:sz w:val="24"/>
          <w:szCs w:val="24"/>
        </w:rPr>
      </w:pPr>
      <w:r>
        <w:rPr>
          <w:rFonts w:ascii="Times New Roman" w:eastAsia="Times New Roman" w:hAnsi="Times New Roman"/>
          <w:sz w:val="24"/>
          <w:szCs w:val="24"/>
        </w:rPr>
        <w:t xml:space="preserve">- ЖК «Пригород Лесное» в </w:t>
      </w:r>
      <w:proofErr w:type="spellStart"/>
      <w:r>
        <w:rPr>
          <w:rFonts w:ascii="Times New Roman" w:eastAsia="Times New Roman" w:hAnsi="Times New Roman"/>
          <w:sz w:val="24"/>
          <w:szCs w:val="24"/>
        </w:rPr>
        <w:t>п.г.т</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Мисайлово</w:t>
      </w:r>
      <w:proofErr w:type="spellEnd"/>
      <w:r>
        <w:rPr>
          <w:rFonts w:ascii="Times New Roman" w:eastAsia="Times New Roman" w:hAnsi="Times New Roman"/>
          <w:sz w:val="24"/>
          <w:szCs w:val="24"/>
        </w:rPr>
        <w:t>, застройщик ООО «СЗ «Пригород Лесное»;</w:t>
      </w:r>
    </w:p>
    <w:p w:rsidR="003D1571" w:rsidRDefault="003D1571" w:rsidP="003D1571">
      <w:pPr>
        <w:spacing w:after="0" w:line="240" w:lineRule="auto"/>
        <w:ind w:firstLine="709"/>
        <w:jc w:val="both"/>
        <w:rPr>
          <w:rFonts w:ascii="Times New Roman" w:eastAsia="Calibri" w:hAnsi="Times New Roman" w:cs="Times New Roman"/>
          <w:color w:val="000000"/>
          <w:sz w:val="24"/>
          <w:szCs w:val="24"/>
        </w:rPr>
      </w:pPr>
      <w:r>
        <w:rPr>
          <w:rFonts w:ascii="Times New Roman" w:eastAsia="Times New Roman" w:hAnsi="Times New Roman"/>
          <w:sz w:val="24"/>
          <w:szCs w:val="24"/>
        </w:rPr>
        <w:t xml:space="preserve">- </w:t>
      </w:r>
      <w:r>
        <w:rPr>
          <w:rFonts w:ascii="Times New Roman" w:eastAsia="Calibri" w:hAnsi="Times New Roman" w:cs="Times New Roman"/>
          <w:color w:val="000000"/>
          <w:sz w:val="24"/>
          <w:szCs w:val="24"/>
        </w:rPr>
        <w:t xml:space="preserve">ЖК «Живописный» в д. </w:t>
      </w:r>
      <w:proofErr w:type="spellStart"/>
      <w:r>
        <w:rPr>
          <w:rFonts w:ascii="Times New Roman" w:eastAsia="Calibri" w:hAnsi="Times New Roman" w:cs="Times New Roman"/>
          <w:color w:val="000000"/>
          <w:sz w:val="24"/>
          <w:szCs w:val="24"/>
        </w:rPr>
        <w:t>Жабкино</w:t>
      </w:r>
      <w:proofErr w:type="spellEnd"/>
      <w:r>
        <w:rPr>
          <w:rFonts w:ascii="Times New Roman" w:eastAsia="Calibri" w:hAnsi="Times New Roman" w:cs="Times New Roman"/>
          <w:color w:val="000000"/>
          <w:sz w:val="24"/>
          <w:szCs w:val="24"/>
        </w:rPr>
        <w:t>, застройщик ООО «СЗ «</w:t>
      </w:r>
      <w:proofErr w:type="spellStart"/>
      <w:r>
        <w:rPr>
          <w:rFonts w:ascii="Times New Roman" w:eastAsia="Calibri" w:hAnsi="Times New Roman" w:cs="Times New Roman"/>
          <w:color w:val="000000"/>
          <w:sz w:val="24"/>
          <w:szCs w:val="24"/>
        </w:rPr>
        <w:t>Гранель</w:t>
      </w:r>
      <w:proofErr w:type="spellEnd"/>
      <w:r>
        <w:rPr>
          <w:rFonts w:ascii="Times New Roman" w:eastAsia="Calibri" w:hAnsi="Times New Roman" w:cs="Times New Roman"/>
          <w:color w:val="000000"/>
          <w:sz w:val="24"/>
          <w:szCs w:val="24"/>
        </w:rPr>
        <w:t xml:space="preserve"> Жильё»,</w:t>
      </w:r>
    </w:p>
    <w:p w:rsidR="003D1571" w:rsidRDefault="003D1571" w:rsidP="003D1571">
      <w:pPr>
        <w:spacing w:after="0" w:line="22" w:lineRule="atLeast"/>
        <w:ind w:firstLine="709"/>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xml:space="preserve">- ЖК «Горки парк» в д. </w:t>
      </w:r>
      <w:proofErr w:type="spellStart"/>
      <w:r>
        <w:rPr>
          <w:rFonts w:ascii="Times New Roman" w:eastAsia="Calibri" w:hAnsi="Times New Roman" w:cs="Times New Roman"/>
          <w:color w:val="000000"/>
          <w:sz w:val="24"/>
          <w:szCs w:val="24"/>
        </w:rPr>
        <w:t>Коробово</w:t>
      </w:r>
      <w:proofErr w:type="spellEnd"/>
      <w:r>
        <w:rPr>
          <w:rFonts w:ascii="Times New Roman" w:eastAsia="Calibri" w:hAnsi="Times New Roman" w:cs="Times New Roman"/>
          <w:color w:val="000000"/>
          <w:sz w:val="24"/>
          <w:szCs w:val="24"/>
        </w:rPr>
        <w:t>, застройщик ООО «СЗ «Самолет-</w:t>
      </w:r>
      <w:proofErr w:type="spellStart"/>
      <w:r>
        <w:rPr>
          <w:rFonts w:ascii="Times New Roman" w:eastAsia="Calibri" w:hAnsi="Times New Roman" w:cs="Times New Roman"/>
          <w:color w:val="000000"/>
          <w:sz w:val="24"/>
          <w:szCs w:val="24"/>
        </w:rPr>
        <w:t>Коробово</w:t>
      </w:r>
      <w:proofErr w:type="spellEnd"/>
      <w:r>
        <w:rPr>
          <w:rFonts w:ascii="Times New Roman" w:eastAsia="Calibri" w:hAnsi="Times New Roman" w:cs="Times New Roman"/>
          <w:color w:val="000000"/>
          <w:sz w:val="24"/>
          <w:szCs w:val="24"/>
        </w:rPr>
        <w:t>» (ГК Самолет),</w:t>
      </w:r>
    </w:p>
    <w:p w:rsidR="003D1571" w:rsidRDefault="003D1571" w:rsidP="003D1571">
      <w:pPr>
        <w:spacing w:after="0" w:line="22" w:lineRule="atLeast"/>
        <w:ind w:firstLine="709"/>
        <w:jc w:val="both"/>
        <w:rPr>
          <w:rFonts w:ascii="Times New Roman" w:eastAsia="Times New Roman" w:hAnsi="Times New Roman"/>
          <w:sz w:val="24"/>
          <w:szCs w:val="24"/>
        </w:rPr>
      </w:pPr>
      <w:r>
        <w:rPr>
          <w:rFonts w:ascii="Times New Roman" w:eastAsia="Calibri" w:hAnsi="Times New Roman" w:cs="Times New Roman"/>
          <w:color w:val="000000"/>
          <w:sz w:val="24"/>
          <w:szCs w:val="24"/>
        </w:rPr>
        <w:t xml:space="preserve">- </w:t>
      </w:r>
      <w:r>
        <w:rPr>
          <w:rFonts w:ascii="Times New Roman" w:hAnsi="Times New Roman" w:cs="Times New Roman"/>
          <w:color w:val="000000"/>
          <w:sz w:val="24"/>
          <w:szCs w:val="24"/>
        </w:rPr>
        <w:t>ЖК «Первый квартал» в д. </w:t>
      </w:r>
      <w:proofErr w:type="spellStart"/>
      <w:r>
        <w:rPr>
          <w:rFonts w:ascii="Times New Roman" w:hAnsi="Times New Roman" w:cs="Times New Roman"/>
          <w:color w:val="000000"/>
          <w:sz w:val="24"/>
          <w:szCs w:val="24"/>
        </w:rPr>
        <w:t>Сапроново</w:t>
      </w:r>
      <w:proofErr w:type="spellEnd"/>
      <w:r>
        <w:rPr>
          <w:rFonts w:ascii="Times New Roman" w:hAnsi="Times New Roman" w:cs="Times New Roman"/>
          <w:color w:val="000000"/>
          <w:sz w:val="24"/>
          <w:szCs w:val="24"/>
        </w:rPr>
        <w:t>, застройщик ООО «Брусника. Специализированный застройщик»</w:t>
      </w:r>
      <w:r>
        <w:rPr>
          <w:rFonts w:ascii="Times New Roman" w:eastAsia="Times New Roman" w:hAnsi="Times New Roman"/>
          <w:sz w:val="24"/>
          <w:szCs w:val="24"/>
        </w:rPr>
        <w:t>.</w:t>
      </w:r>
    </w:p>
    <w:p w:rsidR="003D1571" w:rsidRDefault="003D1571" w:rsidP="003D1571">
      <w:pPr>
        <w:spacing w:after="0" w:line="22" w:lineRule="atLeast"/>
        <w:ind w:firstLine="709"/>
        <w:jc w:val="both"/>
        <w:rPr>
          <w:rFonts w:ascii="Times New Roman" w:eastAsia="Times New Roman" w:hAnsi="Times New Roman"/>
          <w:sz w:val="24"/>
          <w:szCs w:val="24"/>
        </w:rPr>
      </w:pPr>
      <w:r>
        <w:rPr>
          <w:rFonts w:ascii="Times New Roman" w:eastAsia="Times New Roman" w:hAnsi="Times New Roman"/>
          <w:sz w:val="24"/>
          <w:szCs w:val="24"/>
        </w:rPr>
        <w:lastRenderedPageBreak/>
        <w:t xml:space="preserve">- ЖК «Ново-Молоково» в </w:t>
      </w:r>
      <w:proofErr w:type="spellStart"/>
      <w:r>
        <w:rPr>
          <w:rFonts w:ascii="Times New Roman" w:eastAsia="Times New Roman" w:hAnsi="Times New Roman"/>
          <w:sz w:val="24"/>
          <w:szCs w:val="24"/>
        </w:rPr>
        <w:t>п.г.т</w:t>
      </w:r>
      <w:proofErr w:type="spellEnd"/>
      <w:r>
        <w:rPr>
          <w:rFonts w:ascii="Times New Roman" w:eastAsia="Times New Roman" w:hAnsi="Times New Roman"/>
          <w:sz w:val="24"/>
          <w:szCs w:val="24"/>
        </w:rPr>
        <w:t>. Молоково, застройщик ООО «СЗ «МОЛОКОВО-13»,</w:t>
      </w:r>
    </w:p>
    <w:p w:rsidR="003D1571" w:rsidRDefault="003D1571" w:rsidP="003D1571">
      <w:pPr>
        <w:spacing w:after="0" w:line="22" w:lineRule="atLeast"/>
        <w:ind w:firstLine="709"/>
        <w:jc w:val="both"/>
        <w:rPr>
          <w:rFonts w:ascii="Times New Roman" w:hAnsi="Times New Roman"/>
          <w:color w:val="000000"/>
          <w:sz w:val="24"/>
          <w:szCs w:val="24"/>
        </w:rPr>
      </w:pPr>
      <w:r>
        <w:rPr>
          <w:rFonts w:ascii="Times New Roman" w:hAnsi="Times New Roman"/>
          <w:color w:val="000000"/>
          <w:sz w:val="24"/>
          <w:szCs w:val="24"/>
        </w:rPr>
        <w:t xml:space="preserve">- ЖК «Эко Видное 2.0» восточнее с. </w:t>
      </w:r>
      <w:proofErr w:type="spellStart"/>
      <w:r>
        <w:rPr>
          <w:rFonts w:ascii="Times New Roman" w:hAnsi="Times New Roman"/>
          <w:color w:val="000000"/>
          <w:sz w:val="24"/>
          <w:szCs w:val="24"/>
        </w:rPr>
        <w:t>Ермолино</w:t>
      </w:r>
      <w:proofErr w:type="spellEnd"/>
      <w:r>
        <w:rPr>
          <w:rFonts w:ascii="Times New Roman" w:hAnsi="Times New Roman"/>
          <w:color w:val="000000"/>
          <w:sz w:val="24"/>
          <w:szCs w:val="24"/>
        </w:rPr>
        <w:t xml:space="preserve"> (застройщик ООО «СЗ «КУПЕЛИНКА ДЕВЕЛОПМЕНТ»)</w:t>
      </w:r>
    </w:p>
    <w:p w:rsidR="003D1571" w:rsidRDefault="003D1571" w:rsidP="003D1571">
      <w:pPr>
        <w:spacing w:after="0" w:line="22" w:lineRule="atLeast"/>
        <w:ind w:firstLine="709"/>
        <w:jc w:val="both"/>
        <w:rPr>
          <w:rFonts w:ascii="Times New Roman" w:hAnsi="Times New Roman"/>
          <w:color w:val="000000"/>
          <w:sz w:val="24"/>
          <w:szCs w:val="24"/>
        </w:rPr>
      </w:pPr>
      <w:r>
        <w:rPr>
          <w:rFonts w:ascii="Times New Roman" w:eastAsia="Times New Roman" w:hAnsi="Times New Roman"/>
          <w:sz w:val="24"/>
          <w:szCs w:val="24"/>
        </w:rPr>
        <w:t>-</w:t>
      </w:r>
      <w:r>
        <w:rPr>
          <w:rFonts w:ascii="Times New Roman" w:hAnsi="Times New Roman"/>
          <w:color w:val="000000"/>
          <w:sz w:val="24"/>
          <w:szCs w:val="24"/>
        </w:rPr>
        <w:t xml:space="preserve"> ЖК «Римский» в пос. Развилка, застройщик ООО «СЗ «Развилка»,</w:t>
      </w:r>
    </w:p>
    <w:p w:rsidR="003D1571" w:rsidRDefault="003D1571" w:rsidP="003D1571">
      <w:pPr>
        <w:spacing w:after="0" w:line="22" w:lineRule="atLeast"/>
        <w:ind w:firstLine="709"/>
        <w:jc w:val="both"/>
        <w:rPr>
          <w:rFonts w:ascii="Times New Roman" w:eastAsia="Times New Roman" w:hAnsi="Times New Roman"/>
          <w:sz w:val="24"/>
          <w:szCs w:val="24"/>
        </w:rPr>
      </w:pPr>
      <w:r>
        <w:rPr>
          <w:rFonts w:ascii="Times New Roman" w:eastAsia="Times New Roman" w:hAnsi="Times New Roman"/>
          <w:sz w:val="24"/>
          <w:szCs w:val="24"/>
        </w:rPr>
        <w:t>- ЖК «Три квартала» в пос. Развилка, застройщик ООО «ИНВЕСТСИТИ»,</w:t>
      </w:r>
    </w:p>
    <w:p w:rsidR="003D1571" w:rsidRDefault="003D1571" w:rsidP="003D1571">
      <w:pPr>
        <w:spacing w:after="0" w:line="22" w:lineRule="atLeast"/>
        <w:ind w:firstLine="709"/>
        <w:jc w:val="both"/>
        <w:rPr>
          <w:rFonts w:ascii="Times New Roman" w:eastAsia="Times New Roman" w:hAnsi="Times New Roman"/>
          <w:sz w:val="24"/>
          <w:szCs w:val="24"/>
        </w:rPr>
      </w:pPr>
      <w:r>
        <w:rPr>
          <w:rFonts w:ascii="Times New Roman" w:eastAsia="Times New Roman" w:hAnsi="Times New Roman"/>
          <w:sz w:val="24"/>
          <w:szCs w:val="24"/>
        </w:rPr>
        <w:t>- ЖК «Миловидное» в пос. Развилка, застройщик ООО «СЗ ИНГРАД ДЕВЕЛОПМЕНТ».</w:t>
      </w:r>
    </w:p>
    <w:p w:rsidR="003D1571" w:rsidRDefault="003D1571" w:rsidP="003D1571">
      <w:pPr>
        <w:spacing w:after="0" w:line="240" w:lineRule="auto"/>
        <w:ind w:firstLine="709"/>
        <w:jc w:val="both"/>
        <w:rPr>
          <w:rFonts w:ascii="Times New Roman" w:eastAsia="Times New Roman" w:hAnsi="Times New Roman"/>
          <w:sz w:val="24"/>
          <w:szCs w:val="24"/>
        </w:rPr>
      </w:pPr>
      <w:r>
        <w:rPr>
          <w:rFonts w:ascii="Times New Roman" w:eastAsia="Times New Roman" w:hAnsi="Times New Roman"/>
          <w:sz w:val="24"/>
          <w:szCs w:val="24"/>
        </w:rPr>
        <w:t>Планируемый ввод в эксплуатацию объектов жилищного строительства в текущем году и в прогнозном периоде:</w:t>
      </w:r>
    </w:p>
    <w:p w:rsidR="003D1571" w:rsidRDefault="003D1571" w:rsidP="003D1571">
      <w:pPr>
        <w:spacing w:after="0" w:line="240" w:lineRule="auto"/>
        <w:ind w:firstLine="709"/>
        <w:jc w:val="both"/>
        <w:rPr>
          <w:rFonts w:ascii="Times New Roman" w:eastAsia="Times New Roman" w:hAnsi="Times New Roman"/>
          <w:sz w:val="24"/>
          <w:szCs w:val="24"/>
        </w:rPr>
      </w:pPr>
      <w:r>
        <w:rPr>
          <w:rFonts w:ascii="Times New Roman" w:eastAsia="Times New Roman" w:hAnsi="Times New Roman"/>
          <w:sz w:val="24"/>
          <w:szCs w:val="24"/>
        </w:rPr>
        <w:t>- в 2025 году – 550,0 тыс. кв. м (ООО «СЗ «Пригород Лесное», ООО «</w:t>
      </w:r>
      <w:proofErr w:type="spellStart"/>
      <w:r>
        <w:rPr>
          <w:rFonts w:ascii="Times New Roman" w:eastAsia="Times New Roman" w:hAnsi="Times New Roman"/>
          <w:sz w:val="24"/>
          <w:szCs w:val="24"/>
        </w:rPr>
        <w:t>Лотан</w:t>
      </w:r>
      <w:proofErr w:type="spellEnd"/>
      <w:r>
        <w:rPr>
          <w:rFonts w:ascii="Times New Roman" w:eastAsia="Times New Roman" w:hAnsi="Times New Roman"/>
          <w:sz w:val="24"/>
          <w:szCs w:val="24"/>
        </w:rPr>
        <w:t xml:space="preserve">», </w:t>
      </w:r>
      <w:r>
        <w:rPr>
          <w:rFonts w:ascii="Times New Roman" w:hAnsi="Times New Roman" w:cs="Times New Roman"/>
          <w:color w:val="000000"/>
          <w:sz w:val="24"/>
          <w:szCs w:val="24"/>
        </w:rPr>
        <w:t xml:space="preserve">ООО «СЗ «Территория комфорта», ООО «СЗ «СТОЛИЦА ЮГА», </w:t>
      </w:r>
      <w:r>
        <w:rPr>
          <w:rFonts w:ascii="Times New Roman" w:eastAsia="Times New Roman" w:hAnsi="Times New Roman"/>
          <w:sz w:val="24"/>
          <w:szCs w:val="24"/>
        </w:rPr>
        <w:t xml:space="preserve">ООО «СЗ «ДИВНОЕ-СИТИ», ООО «СЗ «Самолет-Калиновка», </w:t>
      </w:r>
      <w:r>
        <w:rPr>
          <w:rFonts w:ascii="Times New Roman" w:hAnsi="Times New Roman" w:cs="Times New Roman"/>
          <w:color w:val="000000"/>
          <w:sz w:val="24"/>
          <w:szCs w:val="24"/>
        </w:rPr>
        <w:t>ООО «СЗ «Самолет-</w:t>
      </w:r>
      <w:proofErr w:type="spellStart"/>
      <w:r>
        <w:rPr>
          <w:rFonts w:ascii="Times New Roman" w:hAnsi="Times New Roman" w:cs="Times New Roman"/>
          <w:color w:val="000000"/>
          <w:sz w:val="24"/>
          <w:szCs w:val="24"/>
        </w:rPr>
        <w:t>Богдановский</w:t>
      </w:r>
      <w:proofErr w:type="spellEnd"/>
      <w:r>
        <w:rPr>
          <w:rFonts w:ascii="Times New Roman" w:hAnsi="Times New Roman" w:cs="Times New Roman"/>
          <w:color w:val="000000"/>
          <w:sz w:val="24"/>
          <w:szCs w:val="24"/>
        </w:rPr>
        <w:t xml:space="preserve"> Лес»</w:t>
      </w:r>
      <w:r>
        <w:rPr>
          <w:rFonts w:ascii="Times New Roman" w:eastAsia="Times New Roman" w:hAnsi="Times New Roman"/>
          <w:sz w:val="24"/>
          <w:szCs w:val="24"/>
        </w:rPr>
        <w:t>;</w:t>
      </w:r>
    </w:p>
    <w:p w:rsidR="003D1571" w:rsidRDefault="003D1571" w:rsidP="003D1571">
      <w:pPr>
        <w:spacing w:after="0" w:line="240" w:lineRule="auto"/>
        <w:ind w:firstLine="709"/>
        <w:jc w:val="both"/>
        <w:rPr>
          <w:rFonts w:ascii="Times New Roman" w:eastAsia="Times New Roman" w:hAnsi="Times New Roman"/>
          <w:sz w:val="24"/>
          <w:szCs w:val="24"/>
        </w:rPr>
      </w:pPr>
      <w:r>
        <w:rPr>
          <w:rFonts w:ascii="Times New Roman" w:eastAsia="Times New Roman" w:hAnsi="Times New Roman"/>
          <w:sz w:val="24"/>
          <w:szCs w:val="24"/>
        </w:rPr>
        <w:t xml:space="preserve">- в 2026 году – 500,0 тыс. </w:t>
      </w:r>
      <w:proofErr w:type="spellStart"/>
      <w:proofErr w:type="gramStart"/>
      <w:r>
        <w:rPr>
          <w:rFonts w:ascii="Times New Roman" w:eastAsia="Times New Roman" w:hAnsi="Times New Roman"/>
          <w:sz w:val="24"/>
          <w:szCs w:val="24"/>
        </w:rPr>
        <w:t>кв.м</w:t>
      </w:r>
      <w:proofErr w:type="spellEnd"/>
      <w:proofErr w:type="gramEnd"/>
      <w:r>
        <w:rPr>
          <w:rFonts w:ascii="Times New Roman" w:eastAsia="Times New Roman" w:hAnsi="Times New Roman"/>
          <w:sz w:val="24"/>
          <w:szCs w:val="24"/>
        </w:rPr>
        <w:t xml:space="preserve"> (ООО «СЗ «Пригород Лесное», ООО «СЗ «Самолет </w:t>
      </w:r>
      <w:proofErr w:type="spellStart"/>
      <w:r>
        <w:rPr>
          <w:rFonts w:ascii="Times New Roman" w:eastAsia="Times New Roman" w:hAnsi="Times New Roman"/>
          <w:sz w:val="24"/>
          <w:szCs w:val="24"/>
        </w:rPr>
        <w:t>Коробово</w:t>
      </w:r>
      <w:proofErr w:type="spellEnd"/>
      <w:r>
        <w:rPr>
          <w:rFonts w:ascii="Times New Roman" w:eastAsia="Times New Roman" w:hAnsi="Times New Roman"/>
          <w:sz w:val="24"/>
          <w:szCs w:val="24"/>
        </w:rPr>
        <w:t xml:space="preserve">», ООО «СЗ «КОТАР», </w:t>
      </w:r>
      <w:r>
        <w:rPr>
          <w:rFonts w:ascii="Times New Roman" w:hAnsi="Times New Roman" w:cs="Times New Roman"/>
          <w:color w:val="000000"/>
          <w:sz w:val="24"/>
          <w:szCs w:val="24"/>
        </w:rPr>
        <w:t>ООО «СЗ «Восток столицы»</w:t>
      </w:r>
      <w:r>
        <w:rPr>
          <w:rFonts w:ascii="Times New Roman" w:eastAsia="Times New Roman" w:hAnsi="Times New Roman"/>
          <w:sz w:val="24"/>
          <w:szCs w:val="24"/>
        </w:rPr>
        <w:t xml:space="preserve">, </w:t>
      </w:r>
      <w:r>
        <w:rPr>
          <w:rFonts w:ascii="Times New Roman" w:eastAsia="Calibri" w:hAnsi="Times New Roman" w:cs="Times New Roman"/>
          <w:color w:val="000000"/>
          <w:sz w:val="24"/>
          <w:szCs w:val="24"/>
        </w:rPr>
        <w:t>ООО «СЗ «</w:t>
      </w:r>
      <w:proofErr w:type="spellStart"/>
      <w:r>
        <w:rPr>
          <w:rFonts w:ascii="Times New Roman" w:eastAsia="Calibri" w:hAnsi="Times New Roman" w:cs="Times New Roman"/>
          <w:color w:val="000000"/>
          <w:sz w:val="24"/>
          <w:szCs w:val="24"/>
        </w:rPr>
        <w:t>Гранель</w:t>
      </w:r>
      <w:proofErr w:type="spellEnd"/>
      <w:r>
        <w:rPr>
          <w:rFonts w:ascii="Times New Roman" w:eastAsia="Calibri" w:hAnsi="Times New Roman" w:cs="Times New Roman"/>
          <w:color w:val="000000"/>
          <w:sz w:val="24"/>
          <w:szCs w:val="24"/>
        </w:rPr>
        <w:t xml:space="preserve"> Жилье», </w:t>
      </w:r>
      <w:r>
        <w:rPr>
          <w:rFonts w:ascii="Times New Roman" w:hAnsi="Times New Roman" w:cs="Times New Roman"/>
          <w:color w:val="000000"/>
          <w:sz w:val="24"/>
          <w:szCs w:val="24"/>
        </w:rPr>
        <w:t>ООО «СЗ «Территория комфорта», ООО «СЗ «СТОЛИЦА ЮГА»,</w:t>
      </w:r>
      <w:r>
        <w:rPr>
          <w:rFonts w:ascii="Times New Roman" w:eastAsia="Times New Roman" w:hAnsi="Times New Roman"/>
          <w:sz w:val="24"/>
          <w:szCs w:val="24"/>
        </w:rPr>
        <w:t xml:space="preserve"> ООО «СЗ «Самолет-Калиновка», </w:t>
      </w:r>
      <w:r>
        <w:rPr>
          <w:rFonts w:ascii="Times New Roman" w:hAnsi="Times New Roman" w:cs="Times New Roman"/>
          <w:color w:val="000000"/>
          <w:sz w:val="24"/>
          <w:szCs w:val="24"/>
        </w:rPr>
        <w:t>ООО «СЗ «Самолет-</w:t>
      </w:r>
      <w:proofErr w:type="spellStart"/>
      <w:r>
        <w:rPr>
          <w:rFonts w:ascii="Times New Roman" w:hAnsi="Times New Roman" w:cs="Times New Roman"/>
          <w:color w:val="000000"/>
          <w:sz w:val="24"/>
          <w:szCs w:val="24"/>
        </w:rPr>
        <w:t>Богдановский</w:t>
      </w:r>
      <w:proofErr w:type="spellEnd"/>
      <w:r>
        <w:rPr>
          <w:rFonts w:ascii="Times New Roman" w:hAnsi="Times New Roman" w:cs="Times New Roman"/>
          <w:color w:val="000000"/>
          <w:sz w:val="24"/>
          <w:szCs w:val="24"/>
        </w:rPr>
        <w:t xml:space="preserve"> Лес», ООО «СЗ «Развилка», </w:t>
      </w:r>
      <w:r>
        <w:rPr>
          <w:rFonts w:ascii="Times New Roman" w:hAnsi="Times New Roman"/>
          <w:color w:val="000000"/>
          <w:sz w:val="24"/>
          <w:szCs w:val="24"/>
        </w:rPr>
        <w:t>ООО «СЗ «САМОЛЕТ-ПОЙМА»</w:t>
      </w:r>
      <w:r>
        <w:rPr>
          <w:rFonts w:ascii="Times New Roman" w:eastAsia="Times New Roman" w:hAnsi="Times New Roman"/>
          <w:sz w:val="24"/>
          <w:szCs w:val="24"/>
        </w:rPr>
        <w:t>);</w:t>
      </w:r>
    </w:p>
    <w:p w:rsidR="003D1571" w:rsidRDefault="003D1571" w:rsidP="003D1571">
      <w:pPr>
        <w:spacing w:after="0" w:line="240" w:lineRule="auto"/>
        <w:ind w:firstLine="709"/>
        <w:jc w:val="both"/>
        <w:rPr>
          <w:rFonts w:ascii="Times New Roman" w:eastAsia="Times New Roman" w:hAnsi="Times New Roman"/>
          <w:sz w:val="24"/>
          <w:szCs w:val="24"/>
        </w:rPr>
      </w:pPr>
      <w:r>
        <w:rPr>
          <w:rFonts w:ascii="Times New Roman" w:eastAsia="Times New Roman" w:hAnsi="Times New Roman"/>
          <w:sz w:val="24"/>
          <w:szCs w:val="24"/>
        </w:rPr>
        <w:t xml:space="preserve">- в 2027 году – 500,0 тыс. </w:t>
      </w:r>
      <w:proofErr w:type="spellStart"/>
      <w:proofErr w:type="gramStart"/>
      <w:r>
        <w:rPr>
          <w:rFonts w:ascii="Times New Roman" w:eastAsia="Times New Roman" w:hAnsi="Times New Roman"/>
          <w:sz w:val="24"/>
          <w:szCs w:val="24"/>
        </w:rPr>
        <w:t>кв.м</w:t>
      </w:r>
      <w:proofErr w:type="spellEnd"/>
      <w:proofErr w:type="gramEnd"/>
      <w:r>
        <w:rPr>
          <w:rFonts w:ascii="Times New Roman" w:eastAsia="Times New Roman" w:hAnsi="Times New Roman"/>
          <w:sz w:val="24"/>
          <w:szCs w:val="24"/>
        </w:rPr>
        <w:t xml:space="preserve"> (ООО «СЗ «Пригород Лесное»; ООО СЗ «Самолет </w:t>
      </w:r>
      <w:proofErr w:type="spellStart"/>
      <w:r>
        <w:rPr>
          <w:rFonts w:ascii="Times New Roman" w:eastAsia="Times New Roman" w:hAnsi="Times New Roman"/>
          <w:sz w:val="24"/>
          <w:szCs w:val="24"/>
        </w:rPr>
        <w:t>Коробово</w:t>
      </w:r>
      <w:proofErr w:type="spellEnd"/>
      <w:r>
        <w:rPr>
          <w:rFonts w:ascii="Times New Roman" w:eastAsia="Times New Roman" w:hAnsi="Times New Roman"/>
          <w:sz w:val="24"/>
          <w:szCs w:val="24"/>
        </w:rPr>
        <w:t xml:space="preserve">», ООО «СЗ «КОТАР», </w:t>
      </w:r>
      <w:r>
        <w:rPr>
          <w:rFonts w:ascii="Times New Roman" w:eastAsia="Calibri" w:hAnsi="Times New Roman" w:cs="Times New Roman"/>
          <w:color w:val="000000"/>
          <w:sz w:val="24"/>
          <w:szCs w:val="24"/>
        </w:rPr>
        <w:t>ООО «СЗ «</w:t>
      </w:r>
      <w:proofErr w:type="spellStart"/>
      <w:r>
        <w:rPr>
          <w:rFonts w:ascii="Times New Roman" w:eastAsia="Calibri" w:hAnsi="Times New Roman" w:cs="Times New Roman"/>
          <w:color w:val="000000"/>
          <w:sz w:val="24"/>
          <w:szCs w:val="24"/>
        </w:rPr>
        <w:t>Гранель</w:t>
      </w:r>
      <w:proofErr w:type="spellEnd"/>
      <w:r>
        <w:rPr>
          <w:rFonts w:ascii="Times New Roman" w:eastAsia="Calibri" w:hAnsi="Times New Roman" w:cs="Times New Roman"/>
          <w:color w:val="000000"/>
          <w:sz w:val="24"/>
          <w:szCs w:val="24"/>
        </w:rPr>
        <w:t xml:space="preserve"> Жилье», </w:t>
      </w:r>
      <w:r>
        <w:rPr>
          <w:rFonts w:ascii="Times New Roman" w:hAnsi="Times New Roman" w:cs="Times New Roman"/>
          <w:color w:val="000000"/>
          <w:sz w:val="24"/>
          <w:szCs w:val="24"/>
        </w:rPr>
        <w:t>ООО «СЗ «Территория комфорта», ООО «СЗ «СТОЛИЦА ЮГА», ООО «Третий квартал. Специализированный застройщик»,</w:t>
      </w:r>
      <w:r>
        <w:rPr>
          <w:rFonts w:ascii="Times New Roman" w:eastAsia="Times New Roman" w:hAnsi="Times New Roman"/>
          <w:sz w:val="24"/>
          <w:szCs w:val="24"/>
        </w:rPr>
        <w:t xml:space="preserve"> ООО «СЗ «Самолет-Калиновка», </w:t>
      </w:r>
      <w:r>
        <w:rPr>
          <w:rFonts w:ascii="Times New Roman" w:hAnsi="Times New Roman" w:cs="Times New Roman"/>
          <w:color w:val="000000"/>
          <w:sz w:val="24"/>
          <w:szCs w:val="24"/>
        </w:rPr>
        <w:t>ООО «СЗ «Самолет-</w:t>
      </w:r>
      <w:proofErr w:type="spellStart"/>
      <w:r>
        <w:rPr>
          <w:rFonts w:ascii="Times New Roman" w:hAnsi="Times New Roman" w:cs="Times New Roman"/>
          <w:color w:val="000000"/>
          <w:sz w:val="24"/>
          <w:szCs w:val="24"/>
        </w:rPr>
        <w:t>Богдановский</w:t>
      </w:r>
      <w:proofErr w:type="spellEnd"/>
      <w:r>
        <w:rPr>
          <w:rFonts w:ascii="Times New Roman" w:hAnsi="Times New Roman" w:cs="Times New Roman"/>
          <w:color w:val="000000"/>
          <w:sz w:val="24"/>
          <w:szCs w:val="24"/>
        </w:rPr>
        <w:t xml:space="preserve"> Лес», </w:t>
      </w:r>
      <w:r>
        <w:rPr>
          <w:rFonts w:ascii="Times New Roman" w:hAnsi="Times New Roman"/>
          <w:color w:val="000000"/>
          <w:sz w:val="24"/>
          <w:szCs w:val="24"/>
        </w:rPr>
        <w:t>ООО «СЗ «САМОЛЕТ-ПОЙМА»</w:t>
      </w:r>
      <w:r>
        <w:rPr>
          <w:rFonts w:ascii="Times New Roman" w:eastAsia="Times New Roman" w:hAnsi="Times New Roman"/>
          <w:sz w:val="24"/>
          <w:szCs w:val="24"/>
        </w:rPr>
        <w:t>).</w:t>
      </w:r>
    </w:p>
    <w:p w:rsidR="003D1571" w:rsidRDefault="003D1571" w:rsidP="003D1571">
      <w:pPr>
        <w:spacing w:after="0" w:line="240" w:lineRule="auto"/>
        <w:ind w:firstLine="709"/>
        <w:jc w:val="both"/>
        <w:rPr>
          <w:rFonts w:ascii="Times New Roman" w:eastAsia="Times New Roman" w:hAnsi="Times New Roman"/>
          <w:sz w:val="24"/>
          <w:szCs w:val="24"/>
        </w:rPr>
      </w:pPr>
      <w:r>
        <w:rPr>
          <w:rFonts w:ascii="Times New Roman" w:eastAsia="Times New Roman" w:hAnsi="Times New Roman"/>
          <w:sz w:val="24"/>
          <w:szCs w:val="24"/>
        </w:rPr>
        <w:t xml:space="preserve">Общая площадь жилых помещений на конец 2024 года составила 12 662,0 тыс. кв. метров. В 2024 году уровень обеспеченности населения жильем составил 37,83 </w:t>
      </w:r>
      <w:proofErr w:type="spellStart"/>
      <w:proofErr w:type="gramStart"/>
      <w:r>
        <w:rPr>
          <w:rFonts w:ascii="Times New Roman" w:eastAsia="Times New Roman" w:hAnsi="Times New Roman"/>
          <w:sz w:val="24"/>
          <w:szCs w:val="24"/>
        </w:rPr>
        <w:t>кв.м</w:t>
      </w:r>
      <w:proofErr w:type="spellEnd"/>
      <w:proofErr w:type="gramEnd"/>
      <w:r>
        <w:rPr>
          <w:rFonts w:ascii="Times New Roman" w:eastAsia="Times New Roman" w:hAnsi="Times New Roman"/>
          <w:sz w:val="24"/>
          <w:szCs w:val="24"/>
        </w:rPr>
        <w:t>/человека.</w:t>
      </w:r>
    </w:p>
    <w:p w:rsidR="003D1571" w:rsidRDefault="003D1571" w:rsidP="003D1571">
      <w:pPr>
        <w:spacing w:after="0" w:line="240" w:lineRule="auto"/>
        <w:ind w:firstLine="709"/>
        <w:jc w:val="both"/>
        <w:rPr>
          <w:rFonts w:ascii="Times New Roman" w:eastAsia="Times New Roman" w:hAnsi="Times New Roman"/>
          <w:sz w:val="24"/>
          <w:szCs w:val="24"/>
        </w:rPr>
      </w:pPr>
      <w:r>
        <w:rPr>
          <w:rFonts w:ascii="Times New Roman" w:eastAsia="Times New Roman" w:hAnsi="Times New Roman"/>
          <w:sz w:val="24"/>
          <w:szCs w:val="24"/>
        </w:rPr>
        <w:t>Прогноз на 2025 год – 37,77 кв. м. на человека, 2026 – 37,32 кв. м. на человека, 2027 – 36,95 кв. м. на человека.</w:t>
      </w:r>
    </w:p>
    <w:p w:rsidR="003D1571" w:rsidRDefault="003D1571" w:rsidP="003D1571">
      <w:pPr>
        <w:spacing w:after="0" w:line="240" w:lineRule="auto"/>
        <w:ind w:firstLine="709"/>
        <w:jc w:val="both"/>
        <w:rPr>
          <w:rFonts w:ascii="Times New Roman" w:eastAsia="Times New Roman" w:hAnsi="Times New Roman"/>
          <w:sz w:val="24"/>
          <w:szCs w:val="24"/>
        </w:rPr>
      </w:pPr>
      <w:r>
        <w:rPr>
          <w:rFonts w:ascii="Times New Roman" w:eastAsia="Times New Roman" w:hAnsi="Times New Roman"/>
          <w:sz w:val="24"/>
          <w:szCs w:val="24"/>
        </w:rPr>
        <w:t>В соответствии с Градостроительным кодексом РФ разработаны и утверждены Генеральный план и Правила землепользования и застройки Ленинского городского округа Московской области.</w:t>
      </w:r>
    </w:p>
    <w:p w:rsidR="006D2E5C" w:rsidRDefault="006D2E5C" w:rsidP="00CE4DFF">
      <w:pPr>
        <w:spacing w:after="0" w:line="240" w:lineRule="auto"/>
        <w:rPr>
          <w:rFonts w:ascii="Times New Roman" w:hAnsi="Times New Roman" w:cs="Times New Roman"/>
          <w:b/>
          <w:bCs/>
          <w:i/>
          <w:color w:val="FF0000"/>
          <w:sz w:val="24"/>
          <w:szCs w:val="24"/>
        </w:rPr>
      </w:pPr>
    </w:p>
    <w:p w:rsidR="0099023F" w:rsidRPr="003F4CE3" w:rsidRDefault="0099023F" w:rsidP="0099023F">
      <w:pPr>
        <w:shd w:val="clear" w:color="auto" w:fill="FFFFFF"/>
        <w:adjustRightInd w:val="0"/>
        <w:ind w:firstLine="709"/>
        <w:jc w:val="center"/>
        <w:rPr>
          <w:rFonts w:ascii="Times New Roman" w:eastAsia="Times New Roman" w:hAnsi="Times New Roman" w:cs="Times New Roman"/>
          <w:b/>
          <w:sz w:val="24"/>
          <w:szCs w:val="24"/>
          <w:lang w:eastAsia="ru-RU"/>
        </w:rPr>
      </w:pPr>
      <w:r w:rsidRPr="003F4CE3">
        <w:rPr>
          <w:rFonts w:ascii="Times New Roman" w:eastAsia="Times New Roman" w:hAnsi="Times New Roman" w:cs="Times New Roman"/>
          <w:b/>
          <w:sz w:val="24"/>
          <w:szCs w:val="24"/>
          <w:lang w:eastAsia="ru-RU"/>
        </w:rPr>
        <w:t>Жилищно-коммунальное хозяйство и обеспечение граждан жильем</w:t>
      </w:r>
    </w:p>
    <w:p w:rsidR="0099023F" w:rsidRPr="003F4CE3" w:rsidRDefault="0099023F" w:rsidP="0099023F">
      <w:pPr>
        <w:shd w:val="clear" w:color="auto" w:fill="FFFFFF"/>
        <w:adjustRightInd w:val="0"/>
        <w:spacing w:after="0" w:line="240" w:lineRule="auto"/>
        <w:ind w:firstLine="709"/>
        <w:jc w:val="both"/>
        <w:rPr>
          <w:rFonts w:ascii="Times New Roman" w:hAnsi="Times New Roman" w:cs="Times New Roman"/>
          <w:bCs/>
          <w:sz w:val="24"/>
          <w:szCs w:val="24"/>
        </w:rPr>
      </w:pPr>
      <w:r w:rsidRPr="003F4CE3">
        <w:rPr>
          <w:rFonts w:ascii="Times New Roman" w:hAnsi="Times New Roman" w:cs="Times New Roman"/>
          <w:bCs/>
          <w:sz w:val="24"/>
          <w:szCs w:val="24"/>
        </w:rPr>
        <w:t>Данные по количеству многоквартирных домов основаны на сведениях АИС ГЖИ. Ежегодно, в связи с вводом в эксплуатацию новостроек, количество многоквартирных домов на территории Ленинского городского округа увеличивается. В отношении земельных участков новостроек осуществляется государственный кадастровый учет, в связи с чем увеличиваются соответствующие показатели.</w:t>
      </w:r>
    </w:p>
    <w:p w:rsidR="0099023F" w:rsidRPr="003F4CE3" w:rsidRDefault="0099023F" w:rsidP="0099023F">
      <w:pPr>
        <w:spacing w:after="0" w:line="240" w:lineRule="auto"/>
        <w:ind w:firstLine="567"/>
        <w:jc w:val="both"/>
        <w:rPr>
          <w:rFonts w:ascii="Times New Roman" w:hAnsi="Times New Roman" w:cs="Times New Roman"/>
          <w:sz w:val="24"/>
          <w:szCs w:val="24"/>
        </w:rPr>
      </w:pPr>
      <w:r w:rsidRPr="003F4CE3">
        <w:rPr>
          <w:rFonts w:ascii="Times New Roman" w:hAnsi="Times New Roman" w:cs="Times New Roman"/>
          <w:sz w:val="24"/>
          <w:szCs w:val="24"/>
        </w:rPr>
        <w:t xml:space="preserve">Одним из направлений реформирования ЖКХ является отпуск и оплата коммунальных ресурсов по приборам учета. Расходы на энергопотребление жилищным фондом, организациями коммунального комплекса и бюджетными учреждениями ежегодно возрастают (в связи с увеличением тарифов на энергоносители, увеличением количества энергопотребляющего оборудования и т.д.). В связи с этим повышение эффективности потребления энергоресурсов является экономически актуальным. Необходимо проведение мероприятий, направленных на обеспечение снижения потребления топливно-энергетических ресурсов, формирование и совершенствование экономических и организационных механизмов развития энергосбережения и повышения </w:t>
      </w:r>
      <w:proofErr w:type="spellStart"/>
      <w:r w:rsidRPr="003F4CE3">
        <w:rPr>
          <w:rFonts w:ascii="Times New Roman" w:hAnsi="Times New Roman" w:cs="Times New Roman"/>
          <w:sz w:val="24"/>
          <w:szCs w:val="24"/>
        </w:rPr>
        <w:t>энергоэффективности</w:t>
      </w:r>
      <w:proofErr w:type="spellEnd"/>
      <w:r w:rsidRPr="003F4CE3">
        <w:rPr>
          <w:rFonts w:ascii="Times New Roman" w:hAnsi="Times New Roman" w:cs="Times New Roman"/>
          <w:sz w:val="24"/>
          <w:szCs w:val="24"/>
        </w:rPr>
        <w:t xml:space="preserve"> коммунальной инфраструктуры, создание экономических, технических и организационных условий для эффективного использования энергетических ресурсов, стимулирование проведения энергосберегающей политики исполнителями программ энергосбережения, модернизацию объектов жилищно-коммунального и энергетического хозяйства Ленинского  городского округа, осуществление приборного учета потребления топливно-энергетических ресурсов жилищным фондом, бюджетными учреждениями, оснащение учреждений индивидуальными тепловыми пунктами с автоматическим регулированием объемов тепловой энергии.</w:t>
      </w:r>
    </w:p>
    <w:p w:rsidR="0099023F" w:rsidRPr="003F4CE3" w:rsidRDefault="0099023F" w:rsidP="0099023F">
      <w:pPr>
        <w:shd w:val="clear" w:color="auto" w:fill="FFFFFF"/>
        <w:spacing w:after="0" w:line="240" w:lineRule="auto"/>
        <w:ind w:firstLine="709"/>
        <w:jc w:val="both"/>
        <w:rPr>
          <w:rFonts w:ascii="Times New Roman" w:eastAsia="Times New Roman" w:hAnsi="Times New Roman" w:cs="Times New Roman"/>
          <w:color w:val="333333"/>
          <w:sz w:val="24"/>
          <w:szCs w:val="24"/>
          <w:lang w:eastAsia="ru-RU"/>
        </w:rPr>
      </w:pPr>
      <w:r w:rsidRPr="003F4CE3">
        <w:rPr>
          <w:rFonts w:ascii="Times New Roman" w:eastAsia="Times New Roman" w:hAnsi="Times New Roman" w:cs="Times New Roman"/>
          <w:color w:val="333333"/>
          <w:sz w:val="24"/>
          <w:szCs w:val="24"/>
          <w:lang w:eastAsia="ru-RU"/>
        </w:rPr>
        <w:lastRenderedPageBreak/>
        <w:t>В городском округе активно ведется работа по реформированию жилищно-коммунального хозяйства. Созданы благоприятные условия для расширения конкуренции среди организаций в сфере деятельности по управлению многоквартирными домами и организаций коммунального комплекса. Проведена реорганизация и модернизация жилищно-коммунальных предприятий.</w:t>
      </w:r>
    </w:p>
    <w:p w:rsidR="0099023F" w:rsidRPr="003F4CE3" w:rsidRDefault="0099023F" w:rsidP="0099023F">
      <w:pPr>
        <w:spacing w:after="0" w:line="240" w:lineRule="auto"/>
        <w:ind w:firstLine="567"/>
        <w:jc w:val="both"/>
        <w:rPr>
          <w:rFonts w:ascii="Times New Roman" w:eastAsia="Times New Roman" w:hAnsi="Times New Roman" w:cs="Times New Roman"/>
          <w:bCs/>
          <w:sz w:val="24"/>
          <w:szCs w:val="24"/>
          <w:lang w:eastAsia="ru-RU"/>
        </w:rPr>
      </w:pPr>
      <w:r w:rsidRPr="003F4CE3">
        <w:rPr>
          <w:rFonts w:ascii="Times New Roman" w:eastAsia="Times New Roman" w:hAnsi="Times New Roman" w:cs="Times New Roman"/>
          <w:bCs/>
          <w:sz w:val="24"/>
          <w:szCs w:val="24"/>
          <w:lang w:eastAsia="ru-RU"/>
        </w:rPr>
        <w:t xml:space="preserve">В 2024 году показатели, отражающие удельную величину и объем потребления электрической энергии и природного газа во многоквартирных домах, представлены в соответствии с данными </w:t>
      </w:r>
      <w:proofErr w:type="spellStart"/>
      <w:r w:rsidRPr="003F4CE3">
        <w:rPr>
          <w:rFonts w:ascii="Times New Roman" w:eastAsia="Times New Roman" w:hAnsi="Times New Roman" w:cs="Times New Roman"/>
          <w:bCs/>
          <w:sz w:val="24"/>
          <w:szCs w:val="24"/>
          <w:lang w:eastAsia="ru-RU"/>
        </w:rPr>
        <w:t>ресурсоснабжающих</w:t>
      </w:r>
      <w:proofErr w:type="spellEnd"/>
      <w:r w:rsidRPr="003F4CE3">
        <w:rPr>
          <w:rFonts w:ascii="Times New Roman" w:eastAsia="Times New Roman" w:hAnsi="Times New Roman" w:cs="Times New Roman"/>
          <w:bCs/>
          <w:sz w:val="24"/>
          <w:szCs w:val="24"/>
          <w:lang w:eastAsia="ru-RU"/>
        </w:rPr>
        <w:t xml:space="preserve"> организаций.</w:t>
      </w:r>
    </w:p>
    <w:p w:rsidR="005E3DAB" w:rsidRPr="003F4CE3" w:rsidRDefault="005E3DAB" w:rsidP="005E3DAB">
      <w:pPr>
        <w:spacing w:after="0" w:line="240" w:lineRule="auto"/>
        <w:ind w:firstLine="567"/>
        <w:jc w:val="both"/>
        <w:rPr>
          <w:rFonts w:ascii="Times New Roman" w:eastAsia="Times New Roman" w:hAnsi="Times New Roman" w:cs="Times New Roman"/>
          <w:sz w:val="24"/>
          <w:szCs w:val="24"/>
        </w:rPr>
      </w:pPr>
      <w:r w:rsidRPr="003F4CE3">
        <w:rPr>
          <w:rFonts w:ascii="Times New Roman" w:eastAsia="Times New Roman" w:hAnsi="Times New Roman" w:cs="Times New Roman"/>
          <w:sz w:val="24"/>
          <w:szCs w:val="24"/>
        </w:rPr>
        <w:t>На территории Ленинского городского округа реализуется муниципальная программа «Жилище». Программой предусмотрено обеспечение отдельных категорий граждан жильем:</w:t>
      </w:r>
    </w:p>
    <w:p w:rsidR="005E3DAB" w:rsidRPr="003F4CE3" w:rsidRDefault="005E3DAB" w:rsidP="005E3DAB">
      <w:pPr>
        <w:spacing w:after="0" w:line="240" w:lineRule="auto"/>
        <w:ind w:firstLine="567"/>
        <w:jc w:val="both"/>
        <w:rPr>
          <w:rFonts w:ascii="Times New Roman" w:eastAsia="Times New Roman" w:hAnsi="Times New Roman" w:cs="Times New Roman"/>
          <w:sz w:val="24"/>
          <w:szCs w:val="24"/>
        </w:rPr>
      </w:pPr>
      <w:r w:rsidRPr="003F4CE3">
        <w:rPr>
          <w:rFonts w:ascii="Times New Roman" w:eastAsia="Times New Roman" w:hAnsi="Times New Roman" w:cs="Times New Roman"/>
          <w:sz w:val="24"/>
          <w:szCs w:val="24"/>
        </w:rPr>
        <w:t>- детей-сирот и детей, оставшихся без попечения родителей, а также лиц из их числа;</w:t>
      </w:r>
    </w:p>
    <w:p w:rsidR="005E3DAB" w:rsidRPr="003F4CE3" w:rsidRDefault="005E3DAB" w:rsidP="005E3DAB">
      <w:pPr>
        <w:spacing w:after="0" w:line="240" w:lineRule="auto"/>
        <w:ind w:firstLine="567"/>
        <w:jc w:val="both"/>
        <w:rPr>
          <w:rFonts w:ascii="Times New Roman" w:eastAsia="Times New Roman" w:hAnsi="Times New Roman" w:cs="Times New Roman"/>
          <w:sz w:val="24"/>
          <w:szCs w:val="24"/>
        </w:rPr>
      </w:pPr>
      <w:r w:rsidRPr="003F4CE3">
        <w:rPr>
          <w:rFonts w:ascii="Times New Roman" w:eastAsia="Times New Roman" w:hAnsi="Times New Roman" w:cs="Times New Roman"/>
          <w:sz w:val="24"/>
          <w:szCs w:val="24"/>
        </w:rPr>
        <w:t>- молодых семей;</w:t>
      </w:r>
    </w:p>
    <w:p w:rsidR="005E3DAB" w:rsidRPr="003F4CE3" w:rsidRDefault="005E3DAB" w:rsidP="005E3DAB">
      <w:pPr>
        <w:spacing w:after="0" w:line="240" w:lineRule="auto"/>
        <w:ind w:firstLine="567"/>
        <w:jc w:val="both"/>
        <w:rPr>
          <w:rFonts w:ascii="Times New Roman" w:eastAsia="Times New Roman" w:hAnsi="Times New Roman" w:cs="Times New Roman"/>
          <w:sz w:val="24"/>
          <w:szCs w:val="24"/>
        </w:rPr>
      </w:pPr>
      <w:r w:rsidRPr="003F4CE3">
        <w:rPr>
          <w:rFonts w:ascii="Times New Roman" w:eastAsia="Times New Roman" w:hAnsi="Times New Roman" w:cs="Times New Roman"/>
          <w:sz w:val="24"/>
          <w:szCs w:val="24"/>
        </w:rPr>
        <w:t>- ветеранов и инвалидов Великой Отечественной войны;</w:t>
      </w:r>
    </w:p>
    <w:p w:rsidR="005E3DAB" w:rsidRPr="003F4CE3" w:rsidRDefault="005E3DAB" w:rsidP="005E3DAB">
      <w:pPr>
        <w:spacing w:after="0" w:line="240" w:lineRule="auto"/>
        <w:ind w:firstLine="567"/>
        <w:jc w:val="both"/>
        <w:rPr>
          <w:rFonts w:ascii="Times New Roman" w:eastAsia="Times New Roman" w:hAnsi="Times New Roman" w:cs="Times New Roman"/>
          <w:sz w:val="24"/>
          <w:szCs w:val="24"/>
        </w:rPr>
      </w:pPr>
      <w:r w:rsidRPr="003F4CE3">
        <w:rPr>
          <w:rFonts w:ascii="Times New Roman" w:eastAsia="Times New Roman" w:hAnsi="Times New Roman" w:cs="Times New Roman"/>
          <w:sz w:val="24"/>
          <w:szCs w:val="24"/>
        </w:rPr>
        <w:t>- ветеранов боевых действий, инвалидов и семей, имеющих детей-инвалидов, признанных нуждающимися до 01.01.2005г.</w:t>
      </w:r>
    </w:p>
    <w:p w:rsidR="005E3DAB" w:rsidRPr="003F4CE3" w:rsidRDefault="005E3DAB" w:rsidP="005E3DAB">
      <w:pPr>
        <w:spacing w:after="0" w:line="240" w:lineRule="auto"/>
        <w:ind w:firstLine="567"/>
        <w:jc w:val="both"/>
        <w:rPr>
          <w:rFonts w:ascii="Times New Roman" w:eastAsia="Times New Roman" w:hAnsi="Times New Roman" w:cs="Times New Roman"/>
          <w:sz w:val="24"/>
          <w:szCs w:val="24"/>
        </w:rPr>
      </w:pPr>
      <w:r w:rsidRPr="003F4CE3">
        <w:rPr>
          <w:rFonts w:ascii="Times New Roman" w:eastAsia="Times New Roman" w:hAnsi="Times New Roman" w:cs="Times New Roman"/>
          <w:sz w:val="24"/>
          <w:szCs w:val="24"/>
        </w:rPr>
        <w:t>В 2024 году администрацией Ленинского городского округа предоставлены жилые помещения следующим категориям граждан:</w:t>
      </w:r>
    </w:p>
    <w:p w:rsidR="005E3DAB" w:rsidRPr="003F4CE3" w:rsidRDefault="005E3DAB" w:rsidP="005E3DAB">
      <w:pPr>
        <w:spacing w:after="0" w:line="240" w:lineRule="auto"/>
        <w:ind w:firstLine="567"/>
        <w:jc w:val="both"/>
        <w:rPr>
          <w:rFonts w:ascii="Times New Roman" w:eastAsia="Times New Roman" w:hAnsi="Times New Roman" w:cs="Times New Roman"/>
          <w:sz w:val="24"/>
          <w:szCs w:val="24"/>
        </w:rPr>
      </w:pPr>
      <w:r w:rsidRPr="003F4CE3">
        <w:rPr>
          <w:rFonts w:ascii="Times New Roman" w:eastAsia="Times New Roman" w:hAnsi="Times New Roman" w:cs="Times New Roman"/>
          <w:sz w:val="24"/>
          <w:szCs w:val="24"/>
        </w:rPr>
        <w:t>- 14 детям-сиротам и детям, оставшимся без попечения родителей, в том числе 10 детей приобрели квартиры по сертификатам;</w:t>
      </w:r>
    </w:p>
    <w:p w:rsidR="005E3DAB" w:rsidRPr="003F4CE3" w:rsidRDefault="005E3DAB" w:rsidP="005E3DAB">
      <w:pPr>
        <w:spacing w:after="0" w:line="240" w:lineRule="auto"/>
        <w:ind w:firstLine="567"/>
        <w:jc w:val="both"/>
        <w:rPr>
          <w:rFonts w:ascii="Times New Roman" w:eastAsia="Times New Roman" w:hAnsi="Times New Roman" w:cs="Times New Roman"/>
          <w:sz w:val="24"/>
          <w:szCs w:val="24"/>
        </w:rPr>
      </w:pPr>
      <w:r w:rsidRPr="003F4CE3">
        <w:rPr>
          <w:rFonts w:ascii="Times New Roman" w:eastAsia="Times New Roman" w:hAnsi="Times New Roman" w:cs="Times New Roman"/>
          <w:sz w:val="24"/>
          <w:szCs w:val="24"/>
        </w:rPr>
        <w:t>- 10 медицинским работникам;</w:t>
      </w:r>
    </w:p>
    <w:p w:rsidR="005E3DAB" w:rsidRPr="003F4CE3" w:rsidRDefault="005E3DAB" w:rsidP="005E3DAB">
      <w:pPr>
        <w:spacing w:after="0" w:line="240" w:lineRule="auto"/>
        <w:ind w:firstLine="567"/>
        <w:jc w:val="both"/>
        <w:rPr>
          <w:rFonts w:ascii="Times New Roman" w:eastAsia="Times New Roman" w:hAnsi="Times New Roman" w:cs="Times New Roman"/>
          <w:sz w:val="24"/>
          <w:szCs w:val="24"/>
        </w:rPr>
      </w:pPr>
      <w:r w:rsidRPr="003F4CE3">
        <w:rPr>
          <w:rFonts w:ascii="Times New Roman" w:eastAsia="Times New Roman" w:hAnsi="Times New Roman" w:cs="Times New Roman"/>
          <w:sz w:val="24"/>
          <w:szCs w:val="24"/>
        </w:rPr>
        <w:t>- 6 работникам образовательных учреждений;</w:t>
      </w:r>
    </w:p>
    <w:p w:rsidR="005E3DAB" w:rsidRPr="003F4CE3" w:rsidRDefault="005E3DAB" w:rsidP="005E3DAB">
      <w:pPr>
        <w:spacing w:after="0" w:line="240" w:lineRule="auto"/>
        <w:ind w:firstLine="567"/>
        <w:jc w:val="both"/>
        <w:rPr>
          <w:rFonts w:ascii="Times New Roman" w:eastAsia="Times New Roman" w:hAnsi="Times New Roman" w:cs="Times New Roman"/>
          <w:sz w:val="24"/>
          <w:szCs w:val="24"/>
        </w:rPr>
      </w:pPr>
      <w:r w:rsidRPr="003F4CE3">
        <w:rPr>
          <w:rFonts w:ascii="Times New Roman" w:eastAsia="Times New Roman" w:hAnsi="Times New Roman" w:cs="Times New Roman"/>
          <w:sz w:val="24"/>
          <w:szCs w:val="24"/>
        </w:rPr>
        <w:t>В 2024 году в рамках реализации мероприятий подпрограммы «Обеспечение жильем молодых семей» муниципальной программы «Жилище» 3 молодым семьям предоставлены социальные выплаты на приобретение жилья на территории Московской области.</w:t>
      </w:r>
    </w:p>
    <w:p w:rsidR="005E3DAB" w:rsidRPr="003F4CE3" w:rsidRDefault="005E3DAB" w:rsidP="005E3DAB">
      <w:pPr>
        <w:spacing w:after="0" w:line="240" w:lineRule="auto"/>
        <w:ind w:firstLine="540"/>
        <w:jc w:val="both"/>
        <w:rPr>
          <w:rFonts w:ascii="Times New Roman" w:eastAsia="Times New Roman" w:hAnsi="Times New Roman" w:cs="Times New Roman"/>
          <w:sz w:val="24"/>
          <w:szCs w:val="24"/>
        </w:rPr>
      </w:pPr>
      <w:r w:rsidRPr="003F4CE3">
        <w:rPr>
          <w:rFonts w:ascii="Times New Roman" w:eastAsia="Times New Roman" w:hAnsi="Times New Roman" w:cs="Times New Roman"/>
          <w:sz w:val="24"/>
          <w:szCs w:val="24"/>
        </w:rPr>
        <w:t xml:space="preserve">Ведется работа по перерегистрации граждан, состоящих на учете нуждающихся в жилых помещениях, предоставляемых по договорам социального найма. </w:t>
      </w:r>
    </w:p>
    <w:p w:rsidR="005E3DAB" w:rsidRPr="003F4CE3" w:rsidRDefault="005E3DAB" w:rsidP="005E3DAB">
      <w:pPr>
        <w:spacing w:after="0" w:line="240" w:lineRule="auto"/>
        <w:ind w:firstLine="540"/>
        <w:jc w:val="both"/>
        <w:rPr>
          <w:rFonts w:ascii="Times New Roman" w:eastAsia="Times New Roman" w:hAnsi="Times New Roman" w:cs="Times New Roman"/>
          <w:color w:val="000000"/>
          <w:sz w:val="24"/>
          <w:szCs w:val="24"/>
        </w:rPr>
      </w:pPr>
      <w:r w:rsidRPr="003F4CE3">
        <w:rPr>
          <w:rFonts w:ascii="Times New Roman" w:eastAsia="Times New Roman" w:hAnsi="Times New Roman" w:cs="Times New Roman"/>
          <w:color w:val="000000"/>
          <w:sz w:val="24"/>
          <w:szCs w:val="24"/>
        </w:rPr>
        <w:t>На 01.01.2025 в Ленинском городском округе в списке граждан, принятых на учет в качестве нуждающихся в жилых помещениях, предоставляемых по договорам социального найма состоит 162 семьи.</w:t>
      </w:r>
    </w:p>
    <w:p w:rsidR="003F4CE3" w:rsidRPr="003F4CE3" w:rsidRDefault="005E3DAB" w:rsidP="003F4CE3">
      <w:pPr>
        <w:spacing w:after="0" w:line="240" w:lineRule="auto"/>
        <w:ind w:firstLine="567"/>
        <w:jc w:val="both"/>
        <w:rPr>
          <w:rFonts w:ascii="Times New Roman" w:eastAsia="Times New Roman" w:hAnsi="Times New Roman" w:cs="Times New Roman"/>
          <w:color w:val="000000"/>
          <w:sz w:val="24"/>
          <w:szCs w:val="24"/>
        </w:rPr>
      </w:pPr>
      <w:r w:rsidRPr="003F4CE3">
        <w:rPr>
          <w:rFonts w:ascii="Times New Roman" w:eastAsia="Times New Roman" w:hAnsi="Times New Roman" w:cs="Times New Roman"/>
          <w:color w:val="000000"/>
          <w:sz w:val="24"/>
          <w:szCs w:val="24"/>
        </w:rPr>
        <w:t>За 4 года очередь сократилась на 40 %. В очереди на улучшение жилищных условий на 01.01.2021 состояло 274 семьи (852 человека), на 01.01.202</w:t>
      </w:r>
      <w:r w:rsidRPr="003F4CE3">
        <w:rPr>
          <w:rFonts w:ascii="Times New Roman" w:eastAsia="Times New Roman" w:hAnsi="Times New Roman" w:cs="Times New Roman"/>
          <w:sz w:val="24"/>
          <w:szCs w:val="24"/>
        </w:rPr>
        <w:t xml:space="preserve">5 </w:t>
      </w:r>
      <w:r w:rsidRPr="003F4CE3">
        <w:rPr>
          <w:rFonts w:ascii="Times New Roman" w:eastAsia="Times New Roman" w:hAnsi="Times New Roman" w:cs="Times New Roman"/>
          <w:color w:val="000000"/>
          <w:sz w:val="24"/>
          <w:szCs w:val="24"/>
        </w:rPr>
        <w:t>состоит 1</w:t>
      </w:r>
      <w:r w:rsidRPr="003F4CE3">
        <w:rPr>
          <w:rFonts w:ascii="Times New Roman" w:eastAsia="Times New Roman" w:hAnsi="Times New Roman" w:cs="Times New Roman"/>
          <w:sz w:val="24"/>
          <w:szCs w:val="24"/>
        </w:rPr>
        <w:t>62</w:t>
      </w:r>
      <w:r w:rsidRPr="003F4CE3">
        <w:rPr>
          <w:rFonts w:ascii="Times New Roman" w:eastAsia="Times New Roman" w:hAnsi="Times New Roman" w:cs="Times New Roman"/>
          <w:color w:val="000000"/>
          <w:sz w:val="24"/>
          <w:szCs w:val="24"/>
        </w:rPr>
        <w:t xml:space="preserve"> семьи (553 человека).</w:t>
      </w:r>
    </w:p>
    <w:p w:rsidR="00DE7B63" w:rsidRPr="008C35CA" w:rsidRDefault="00FF0331" w:rsidP="0043308F">
      <w:pPr>
        <w:pStyle w:val="1"/>
        <w:ind w:firstLine="567"/>
        <w:rPr>
          <w:sz w:val="24"/>
          <w:szCs w:val="24"/>
        </w:rPr>
      </w:pPr>
      <w:r w:rsidRPr="008C35CA">
        <w:rPr>
          <w:sz w:val="24"/>
          <w:szCs w:val="24"/>
          <w:lang w:val="ru-RU"/>
        </w:rPr>
        <w:t>Организация</w:t>
      </w:r>
      <w:r w:rsidR="00DF2745" w:rsidRPr="008C35CA">
        <w:rPr>
          <w:sz w:val="24"/>
          <w:szCs w:val="24"/>
        </w:rPr>
        <w:t xml:space="preserve"> муниципального управления</w:t>
      </w:r>
    </w:p>
    <w:p w:rsidR="008C35CA" w:rsidRPr="008C35CA" w:rsidRDefault="008C35CA" w:rsidP="00FF0331">
      <w:pPr>
        <w:spacing w:after="0" w:line="240" w:lineRule="auto"/>
        <w:ind w:firstLine="567"/>
        <w:jc w:val="both"/>
        <w:rPr>
          <w:rFonts w:ascii="Times New Roman" w:eastAsia="Calibri" w:hAnsi="Times New Roman" w:cs="Times New Roman"/>
          <w:i/>
          <w:sz w:val="24"/>
          <w:szCs w:val="24"/>
        </w:rPr>
      </w:pPr>
    </w:p>
    <w:p w:rsidR="00DA53EC" w:rsidRPr="003F4CE3" w:rsidRDefault="00DA53EC" w:rsidP="00DA53EC">
      <w:pPr>
        <w:spacing w:after="0" w:line="240" w:lineRule="auto"/>
        <w:ind w:firstLine="708"/>
        <w:jc w:val="both"/>
        <w:rPr>
          <w:rFonts w:ascii="Times New Roman" w:eastAsia="Calibri" w:hAnsi="Times New Roman" w:cs="Times New Roman"/>
          <w:sz w:val="24"/>
          <w:szCs w:val="24"/>
        </w:rPr>
      </w:pPr>
      <w:r w:rsidRPr="003F4CE3">
        <w:rPr>
          <w:rFonts w:ascii="Times New Roman" w:hAnsi="Times New Roman" w:cs="Times New Roman"/>
          <w:sz w:val="24"/>
          <w:szCs w:val="24"/>
          <w:shd w:val="clear" w:color="auto" w:fill="FFFFFF"/>
        </w:rPr>
        <w:t>Основой эффективной работы муниципальных учреждений и организаций, реализации программ социально- экономического развития является бюджет</w:t>
      </w:r>
      <w:r w:rsidRPr="003F4CE3">
        <w:rPr>
          <w:rFonts w:ascii="Times New Roman" w:eastAsia="Calibri" w:hAnsi="Times New Roman" w:cs="Times New Roman"/>
          <w:sz w:val="24"/>
          <w:szCs w:val="24"/>
        </w:rPr>
        <w:t>.</w:t>
      </w:r>
    </w:p>
    <w:p w:rsidR="00DA53EC" w:rsidRPr="003F4CE3" w:rsidRDefault="00DA53EC" w:rsidP="00DA53EC">
      <w:pPr>
        <w:spacing w:after="0" w:line="240" w:lineRule="auto"/>
        <w:ind w:firstLine="708"/>
        <w:jc w:val="both"/>
        <w:rPr>
          <w:rFonts w:ascii="Times New Roman" w:hAnsi="Times New Roman" w:cs="Times New Roman"/>
          <w:sz w:val="24"/>
          <w:szCs w:val="24"/>
          <w:shd w:val="clear" w:color="auto" w:fill="FFFFFF"/>
        </w:rPr>
      </w:pPr>
      <w:r w:rsidRPr="003F4CE3">
        <w:rPr>
          <w:rFonts w:ascii="Times New Roman" w:hAnsi="Times New Roman" w:cs="Times New Roman"/>
          <w:sz w:val="24"/>
          <w:szCs w:val="24"/>
          <w:shd w:val="clear" w:color="auto" w:fill="FFFFFF"/>
        </w:rPr>
        <w:t>Доходы бюджета городского округа на 2024 год утверждены в сумме 18 671,1 млн. рублей, фактические поступления составили 18 063,4 млн. рублей или 96,7% от плана,</w:t>
      </w:r>
    </w:p>
    <w:p w:rsidR="00DA53EC" w:rsidRPr="003F4CE3" w:rsidRDefault="00DA53EC" w:rsidP="00DA53EC">
      <w:pPr>
        <w:spacing w:after="0" w:line="240" w:lineRule="auto"/>
        <w:ind w:firstLine="708"/>
        <w:jc w:val="both"/>
        <w:rPr>
          <w:rFonts w:ascii="Times New Roman" w:hAnsi="Times New Roman" w:cs="Times New Roman"/>
          <w:sz w:val="24"/>
          <w:szCs w:val="24"/>
          <w:shd w:val="clear" w:color="auto" w:fill="FFFFFF"/>
        </w:rPr>
      </w:pPr>
      <w:r w:rsidRPr="003F4CE3">
        <w:rPr>
          <w:rFonts w:ascii="Times New Roman" w:hAnsi="Times New Roman" w:cs="Times New Roman"/>
          <w:sz w:val="24"/>
          <w:szCs w:val="24"/>
          <w:shd w:val="clear" w:color="auto" w:fill="FFFFFF"/>
        </w:rPr>
        <w:t xml:space="preserve">Налоговые и неналоговые доходы поступили в сумме 8 277,8 млн. рублей или 100,6% от плановых назначений, утвержденных в сумме 8 229,5 млн. рублей, с ростом </w:t>
      </w:r>
      <w:r w:rsidRPr="003F4CE3">
        <w:rPr>
          <w:rFonts w:ascii="Times New Roman" w:hAnsi="Times New Roman"/>
          <w:sz w:val="24"/>
          <w:szCs w:val="24"/>
        </w:rPr>
        <w:t>к поступлениям 2023 года на 17,5 % или 1 230,6 млн. рублей</w:t>
      </w:r>
      <w:r w:rsidRPr="003F4CE3">
        <w:rPr>
          <w:rFonts w:ascii="Times New Roman" w:hAnsi="Times New Roman" w:cs="Times New Roman"/>
          <w:sz w:val="24"/>
          <w:szCs w:val="24"/>
          <w:shd w:val="clear" w:color="auto" w:fill="FFFFFF"/>
        </w:rPr>
        <w:t xml:space="preserve">. </w:t>
      </w:r>
    </w:p>
    <w:p w:rsidR="00DA53EC" w:rsidRPr="003F4CE3" w:rsidRDefault="00DA53EC" w:rsidP="00DA53EC">
      <w:pPr>
        <w:spacing w:after="0"/>
        <w:ind w:firstLine="567"/>
        <w:jc w:val="both"/>
        <w:rPr>
          <w:rFonts w:ascii="Times New Roman" w:hAnsi="Times New Roman"/>
          <w:sz w:val="24"/>
          <w:szCs w:val="24"/>
        </w:rPr>
      </w:pPr>
      <w:r w:rsidRPr="003F4CE3">
        <w:rPr>
          <w:rFonts w:ascii="Times New Roman" w:hAnsi="Times New Roman"/>
          <w:sz w:val="24"/>
          <w:szCs w:val="24"/>
        </w:rPr>
        <w:t>Безвозмездные поступления в бюджет составили 9 785,6 млн. рублей, в том числе от других бюджетов бюджетной системы Российской Федерации, в форме дотаций, субсидий, субвенций и иных межбюджетных трансфертов – 9 807,7 млн. рублей, их удельный вес в общей сумме доходов бюджета составил 54,3 %, прочие безвозмездные поступления составили 100,4 млн. рублей. Возвраты остатков субсидий, субвенций прошлых лет в бюджеты другого уровня осуществлены в сумме 151,1 млн. рублей, доходы от возврата остатков неиспользованных субсидий прошлых лет в бюджет городского округа составили 28,6 млн. рублей.</w:t>
      </w:r>
    </w:p>
    <w:p w:rsidR="00DA53EC" w:rsidRPr="003F4CE3" w:rsidRDefault="00DA53EC" w:rsidP="00DA53EC">
      <w:pPr>
        <w:spacing w:after="0" w:line="240" w:lineRule="auto"/>
        <w:ind w:firstLine="708"/>
        <w:jc w:val="both"/>
        <w:rPr>
          <w:rFonts w:ascii="Times New Roman" w:hAnsi="Times New Roman" w:cs="Times New Roman"/>
          <w:sz w:val="24"/>
          <w:szCs w:val="24"/>
          <w:shd w:val="clear" w:color="auto" w:fill="FFFFFF"/>
        </w:rPr>
      </w:pPr>
      <w:r w:rsidRPr="003F4CE3">
        <w:rPr>
          <w:rFonts w:ascii="Times New Roman" w:hAnsi="Times New Roman" w:cs="Times New Roman"/>
          <w:sz w:val="24"/>
          <w:szCs w:val="24"/>
          <w:shd w:val="clear" w:color="auto" w:fill="FFFFFF"/>
        </w:rPr>
        <w:t>Основными собственными источниками формирования доходной части бюджета являлись:</w:t>
      </w:r>
    </w:p>
    <w:p w:rsidR="00DA53EC" w:rsidRPr="003F4CE3" w:rsidRDefault="00DA53EC" w:rsidP="00DA53EC">
      <w:pPr>
        <w:spacing w:after="0" w:line="240" w:lineRule="auto"/>
        <w:ind w:firstLine="708"/>
        <w:jc w:val="both"/>
        <w:rPr>
          <w:rFonts w:ascii="Times New Roman" w:hAnsi="Times New Roman" w:cs="Times New Roman"/>
          <w:sz w:val="24"/>
          <w:szCs w:val="24"/>
          <w:shd w:val="clear" w:color="auto" w:fill="FFFFFF"/>
        </w:rPr>
      </w:pPr>
      <w:r w:rsidRPr="003F4CE3">
        <w:rPr>
          <w:rFonts w:ascii="Times New Roman" w:hAnsi="Times New Roman" w:cs="Times New Roman"/>
          <w:sz w:val="24"/>
          <w:szCs w:val="24"/>
          <w:shd w:val="clear" w:color="auto" w:fill="FFFFFF"/>
        </w:rPr>
        <w:t>- налог на доходы физических лиц,</w:t>
      </w:r>
    </w:p>
    <w:p w:rsidR="00DA53EC" w:rsidRPr="003F4CE3" w:rsidRDefault="00DA53EC" w:rsidP="00DA53EC">
      <w:pPr>
        <w:spacing w:after="0" w:line="240" w:lineRule="auto"/>
        <w:ind w:firstLine="708"/>
        <w:jc w:val="both"/>
        <w:rPr>
          <w:rFonts w:ascii="Times New Roman" w:hAnsi="Times New Roman" w:cs="Times New Roman"/>
          <w:sz w:val="24"/>
          <w:szCs w:val="24"/>
          <w:shd w:val="clear" w:color="auto" w:fill="FFFFFF"/>
        </w:rPr>
      </w:pPr>
      <w:r w:rsidRPr="003F4CE3">
        <w:rPr>
          <w:rFonts w:ascii="Times New Roman" w:hAnsi="Times New Roman" w:cs="Times New Roman"/>
          <w:sz w:val="24"/>
          <w:szCs w:val="24"/>
          <w:shd w:val="clear" w:color="auto" w:fill="FFFFFF"/>
        </w:rPr>
        <w:t>- налоги на совокупный доход,</w:t>
      </w:r>
    </w:p>
    <w:p w:rsidR="00DA53EC" w:rsidRPr="003F4CE3" w:rsidRDefault="00DA53EC" w:rsidP="00DA53EC">
      <w:pPr>
        <w:spacing w:after="0" w:line="240" w:lineRule="auto"/>
        <w:ind w:firstLine="708"/>
        <w:jc w:val="both"/>
        <w:rPr>
          <w:rFonts w:ascii="Times New Roman" w:hAnsi="Times New Roman" w:cs="Times New Roman"/>
          <w:sz w:val="24"/>
          <w:szCs w:val="24"/>
          <w:shd w:val="clear" w:color="auto" w:fill="FFFFFF"/>
        </w:rPr>
      </w:pPr>
      <w:r w:rsidRPr="003F4CE3">
        <w:rPr>
          <w:rFonts w:ascii="Times New Roman" w:hAnsi="Times New Roman" w:cs="Times New Roman"/>
          <w:sz w:val="24"/>
          <w:szCs w:val="24"/>
          <w:shd w:val="clear" w:color="auto" w:fill="FFFFFF"/>
        </w:rPr>
        <w:lastRenderedPageBreak/>
        <w:t>- земельный налог.</w:t>
      </w:r>
    </w:p>
    <w:p w:rsidR="00DA53EC" w:rsidRPr="003F4CE3" w:rsidRDefault="00DA53EC" w:rsidP="00DA53EC">
      <w:pPr>
        <w:spacing w:after="0" w:line="240" w:lineRule="auto"/>
        <w:ind w:firstLine="708"/>
        <w:jc w:val="both"/>
        <w:rPr>
          <w:rFonts w:ascii="Times New Roman" w:hAnsi="Times New Roman" w:cs="Times New Roman"/>
          <w:sz w:val="24"/>
          <w:szCs w:val="24"/>
          <w:shd w:val="clear" w:color="auto" w:fill="FFFFFF"/>
        </w:rPr>
      </w:pPr>
      <w:r w:rsidRPr="003F4CE3">
        <w:rPr>
          <w:rFonts w:ascii="Times New Roman" w:hAnsi="Times New Roman" w:cs="Times New Roman"/>
          <w:sz w:val="24"/>
          <w:szCs w:val="24"/>
          <w:shd w:val="clear" w:color="auto" w:fill="FFFFFF"/>
        </w:rPr>
        <w:t xml:space="preserve">Их доля в составе собственных доходов бюджета составила 80,1% или 6 633,3 млн. рублей. </w:t>
      </w:r>
    </w:p>
    <w:p w:rsidR="00DA53EC" w:rsidRPr="003F4CE3" w:rsidRDefault="00DA53EC" w:rsidP="00DA53EC">
      <w:pPr>
        <w:spacing w:after="0" w:line="240" w:lineRule="auto"/>
        <w:ind w:firstLine="708"/>
        <w:jc w:val="both"/>
        <w:rPr>
          <w:rFonts w:ascii="Times New Roman" w:hAnsi="Times New Roman" w:cs="Times New Roman"/>
          <w:sz w:val="24"/>
          <w:szCs w:val="24"/>
          <w:shd w:val="clear" w:color="auto" w:fill="FFFFFF"/>
        </w:rPr>
      </w:pPr>
      <w:r w:rsidRPr="003F4CE3">
        <w:rPr>
          <w:rFonts w:ascii="Times New Roman" w:hAnsi="Times New Roman" w:cs="Times New Roman"/>
          <w:sz w:val="24"/>
          <w:szCs w:val="24"/>
          <w:shd w:val="clear" w:color="auto" w:fill="FFFFFF"/>
        </w:rPr>
        <w:t>В соответствии с Законом о бюджете Московской области на 2024 год и плановый период 2025-2026 годов бюджету городского округа на 2024 год предусмотрена незначительная дотация на выравнивание бюджетной обеспеченности в виде дополнительного норматива отчислений от налога на доходы физических лиц в размере 0,10953%, поступления по дополнительному нормативу составили 17,0 млн. рублей.</w:t>
      </w:r>
    </w:p>
    <w:p w:rsidR="00DA53EC" w:rsidRPr="003F4CE3" w:rsidRDefault="00DA53EC" w:rsidP="00DA53EC">
      <w:pPr>
        <w:spacing w:after="0"/>
        <w:ind w:firstLine="567"/>
        <w:jc w:val="both"/>
        <w:rPr>
          <w:rFonts w:ascii="Times New Roman" w:hAnsi="Times New Roman"/>
          <w:sz w:val="24"/>
          <w:szCs w:val="24"/>
        </w:rPr>
      </w:pPr>
      <w:r w:rsidRPr="003F4CE3">
        <w:rPr>
          <w:rFonts w:ascii="Times New Roman" w:hAnsi="Times New Roman"/>
          <w:sz w:val="24"/>
          <w:szCs w:val="24"/>
        </w:rPr>
        <w:t xml:space="preserve">Неналоговые доходы поступили в сумме 1 062,5 млн. рублей, что составило 115,6 % от плана, утвержденного в сумме 918,9 млн. рублей и выше фактических поступлений 2023 года на 30,7 % или 249,8 млн. рублей. Наибольший удельный вес – 47,0 % в неналоговых доходах составили поступления доходов от использования имущества, находящегося в государственной и муниципальной собственности, 19,1 % - доходы от продажи материальных и нематериальных активов, 18,3 % - доходы от оказания услуг и компенсации затрат государства, 6,0% - прочие неналоговые доходы, 5,1 % - штрафы, санкции, возмещение ущерба, 4,5 % -плата за негативное воздействие на окружающую среду. </w:t>
      </w:r>
    </w:p>
    <w:p w:rsidR="00DA53EC" w:rsidRPr="003F4CE3" w:rsidRDefault="00DA53EC" w:rsidP="00DA53EC">
      <w:pPr>
        <w:spacing w:after="0"/>
        <w:ind w:firstLine="567"/>
        <w:jc w:val="both"/>
        <w:rPr>
          <w:rFonts w:ascii="Times New Roman" w:hAnsi="Times New Roman" w:cs="Times New Roman"/>
          <w:sz w:val="24"/>
          <w:szCs w:val="24"/>
        </w:rPr>
      </w:pPr>
      <w:r w:rsidRPr="003F4CE3">
        <w:rPr>
          <w:rFonts w:ascii="Times New Roman" w:hAnsi="Times New Roman" w:cs="Times New Roman"/>
          <w:sz w:val="24"/>
          <w:szCs w:val="24"/>
        </w:rPr>
        <w:t>Стабильному и устойчивому росту доходной части бюджета муниципального образования способствовал еженедельный мониторинг поступлений доходов, проводимая работа по мобилизации доходов, индивидуальная работа с плательщиками по погашению задолженности, привлечение новых налоговых резидентов.</w:t>
      </w:r>
    </w:p>
    <w:p w:rsidR="008C35CA" w:rsidRPr="003F4CE3" w:rsidRDefault="00165F8D" w:rsidP="008C35CA">
      <w:pPr>
        <w:spacing w:after="0" w:line="240" w:lineRule="auto"/>
        <w:ind w:firstLine="567"/>
        <w:jc w:val="both"/>
        <w:rPr>
          <w:rFonts w:ascii="Times New Roman" w:eastAsia="Calibri" w:hAnsi="Times New Roman" w:cs="Times New Roman"/>
          <w:sz w:val="24"/>
          <w:szCs w:val="24"/>
        </w:rPr>
      </w:pPr>
      <w:r w:rsidRPr="003F4CE3">
        <w:rPr>
          <w:rFonts w:ascii="Times New Roman" w:eastAsia="Calibri" w:hAnsi="Times New Roman" w:cs="Times New Roman"/>
          <w:sz w:val="24"/>
          <w:szCs w:val="24"/>
        </w:rPr>
        <w:t>В текущем году проведено 22 заседания</w:t>
      </w:r>
      <w:r w:rsidR="008C35CA" w:rsidRPr="003F4CE3">
        <w:rPr>
          <w:rFonts w:ascii="Times New Roman" w:eastAsia="Calibri" w:hAnsi="Times New Roman" w:cs="Times New Roman"/>
          <w:sz w:val="24"/>
          <w:szCs w:val="24"/>
        </w:rPr>
        <w:t xml:space="preserve"> Межведомственной комиссии по мобилизации доходов бюджета, заслушано</w:t>
      </w:r>
      <w:r w:rsidR="00CF2BC9" w:rsidRPr="003F4CE3">
        <w:rPr>
          <w:rFonts w:ascii="Times New Roman" w:eastAsia="Calibri" w:hAnsi="Times New Roman" w:cs="Times New Roman"/>
          <w:sz w:val="24"/>
          <w:szCs w:val="24"/>
        </w:rPr>
        <w:t xml:space="preserve"> </w:t>
      </w:r>
      <w:r w:rsidRPr="003F4CE3">
        <w:rPr>
          <w:rFonts w:ascii="Times New Roman" w:eastAsia="Calibri" w:hAnsi="Times New Roman" w:cs="Times New Roman"/>
          <w:sz w:val="24"/>
          <w:szCs w:val="24"/>
        </w:rPr>
        <w:t xml:space="preserve">235 </w:t>
      </w:r>
      <w:r w:rsidR="008C35CA" w:rsidRPr="003F4CE3">
        <w:rPr>
          <w:rFonts w:ascii="Times New Roman" w:eastAsia="Calibri" w:hAnsi="Times New Roman" w:cs="Times New Roman"/>
          <w:sz w:val="24"/>
          <w:szCs w:val="24"/>
        </w:rPr>
        <w:t xml:space="preserve">плательщиков с суммой задолженности более </w:t>
      </w:r>
      <w:r w:rsidRPr="003F4CE3">
        <w:rPr>
          <w:rFonts w:ascii="Times New Roman" w:eastAsia="Calibri" w:hAnsi="Times New Roman" w:cs="Times New Roman"/>
          <w:sz w:val="24"/>
          <w:szCs w:val="24"/>
        </w:rPr>
        <w:t>2,95</w:t>
      </w:r>
      <w:r w:rsidR="008C35CA" w:rsidRPr="003F4CE3">
        <w:rPr>
          <w:rFonts w:ascii="Times New Roman" w:eastAsia="Calibri" w:hAnsi="Times New Roman" w:cs="Times New Roman"/>
          <w:sz w:val="24"/>
          <w:szCs w:val="24"/>
        </w:rPr>
        <w:t xml:space="preserve"> млрд. руб. по результатам проведенной работы поступления в консол</w:t>
      </w:r>
      <w:r w:rsidRPr="003F4CE3">
        <w:rPr>
          <w:rFonts w:ascii="Times New Roman" w:eastAsia="Calibri" w:hAnsi="Times New Roman" w:cs="Times New Roman"/>
          <w:sz w:val="24"/>
          <w:szCs w:val="24"/>
        </w:rPr>
        <w:t xml:space="preserve">идированный бюджет составили 0,8 </w:t>
      </w:r>
      <w:r w:rsidR="008C35CA" w:rsidRPr="003F4CE3">
        <w:rPr>
          <w:rFonts w:ascii="Times New Roman" w:eastAsia="Calibri" w:hAnsi="Times New Roman" w:cs="Times New Roman"/>
          <w:sz w:val="24"/>
          <w:szCs w:val="24"/>
        </w:rPr>
        <w:t>млрд. руб.</w:t>
      </w:r>
    </w:p>
    <w:p w:rsidR="00DA53EC" w:rsidRPr="003F4CE3" w:rsidRDefault="00DA53EC" w:rsidP="00DA53EC">
      <w:pPr>
        <w:spacing w:after="0" w:line="240" w:lineRule="auto"/>
        <w:ind w:firstLine="567"/>
        <w:jc w:val="both"/>
        <w:rPr>
          <w:rFonts w:ascii="Times New Roman" w:eastAsia="Calibri" w:hAnsi="Times New Roman" w:cs="Times New Roman"/>
          <w:sz w:val="24"/>
          <w:szCs w:val="24"/>
        </w:rPr>
      </w:pPr>
      <w:r w:rsidRPr="003F4CE3">
        <w:rPr>
          <w:rFonts w:ascii="Times New Roman" w:eastAsia="Calibri" w:hAnsi="Times New Roman" w:cs="Times New Roman"/>
          <w:sz w:val="24"/>
          <w:szCs w:val="24"/>
        </w:rPr>
        <w:t xml:space="preserve">Задолженность по имущественным налогам по состоянию на 01.01.2025 составила 832,7 млн. рублей и уменьшилась по сравнению с 01.01.2024 на 48,4 млн. рублей. </w:t>
      </w:r>
    </w:p>
    <w:p w:rsidR="00CF2BC9" w:rsidRPr="003F4CE3" w:rsidRDefault="00CF2BC9" w:rsidP="00CF2BC9">
      <w:pPr>
        <w:spacing w:after="0" w:line="240" w:lineRule="auto"/>
        <w:ind w:firstLine="567"/>
        <w:jc w:val="both"/>
        <w:rPr>
          <w:rFonts w:ascii="Times New Roman" w:eastAsia="Calibri" w:hAnsi="Times New Roman" w:cs="Times New Roman"/>
          <w:sz w:val="24"/>
          <w:szCs w:val="24"/>
        </w:rPr>
      </w:pPr>
      <w:r w:rsidRPr="003F4CE3">
        <w:rPr>
          <w:rFonts w:ascii="Times New Roman" w:eastAsia="Calibri" w:hAnsi="Times New Roman" w:cs="Times New Roman"/>
          <w:sz w:val="24"/>
          <w:szCs w:val="24"/>
        </w:rPr>
        <w:t xml:space="preserve">Расходы бюджета городского округа на 01.01.2025 исполнены - в размере 18 148,2 млн. рублей или 93,6 % от годового плана – 19 382,9 млн. рублей. Исполнение бюджета осуществлялось в рамках 18 муниципальных программ, при годовом плане 18 006,2 млн. рублей. На 01.01.2025 освоение составило 18 956,8 млн. рублей или 95 %.  </w:t>
      </w:r>
    </w:p>
    <w:p w:rsidR="00CF2BC9" w:rsidRPr="003F4CE3" w:rsidRDefault="00CF2BC9" w:rsidP="00CF2BC9">
      <w:pPr>
        <w:spacing w:after="0" w:line="240" w:lineRule="auto"/>
        <w:ind w:firstLine="567"/>
        <w:jc w:val="both"/>
        <w:rPr>
          <w:rFonts w:ascii="Times New Roman" w:eastAsia="Calibri" w:hAnsi="Times New Roman" w:cs="Times New Roman"/>
          <w:sz w:val="24"/>
          <w:szCs w:val="24"/>
        </w:rPr>
      </w:pPr>
      <w:r w:rsidRPr="003F4CE3">
        <w:rPr>
          <w:rFonts w:ascii="Times New Roman" w:eastAsia="Calibri" w:hAnsi="Times New Roman" w:cs="Times New Roman"/>
          <w:sz w:val="24"/>
          <w:szCs w:val="24"/>
        </w:rPr>
        <w:t xml:space="preserve">В 2024 году бюджет в полном объеме сохранил свою социальную направленность. На финансирование социальной сферы и общественной инфраструктуры из бюджета было направлено 87,4 %. </w:t>
      </w:r>
    </w:p>
    <w:p w:rsidR="00CF2BC9" w:rsidRPr="003F4CE3" w:rsidRDefault="00CF2BC9" w:rsidP="00CF2BC9">
      <w:pPr>
        <w:spacing w:after="0" w:line="240" w:lineRule="auto"/>
        <w:ind w:firstLine="567"/>
        <w:jc w:val="both"/>
        <w:rPr>
          <w:rFonts w:ascii="Times New Roman" w:eastAsia="Calibri" w:hAnsi="Times New Roman" w:cs="Times New Roman"/>
          <w:sz w:val="24"/>
          <w:szCs w:val="24"/>
        </w:rPr>
      </w:pPr>
      <w:r w:rsidRPr="003F4CE3">
        <w:rPr>
          <w:rFonts w:ascii="Times New Roman" w:eastAsia="Calibri" w:hAnsi="Times New Roman" w:cs="Times New Roman"/>
          <w:sz w:val="24"/>
          <w:szCs w:val="24"/>
        </w:rPr>
        <w:t xml:space="preserve">На территории Ленинского городского округа в 2024 году реализовывались 3 национальных проекта с общим объемом финансирования по уточненному плану -1 820,0 млн. рублей, фактически освоено 1 791,2 млн. рублей (98,4%), в том числе: </w:t>
      </w:r>
    </w:p>
    <w:p w:rsidR="00CF2BC9" w:rsidRPr="003F4CE3" w:rsidRDefault="00CF2BC9" w:rsidP="00CF2BC9">
      <w:pPr>
        <w:spacing w:after="0" w:line="240" w:lineRule="auto"/>
        <w:ind w:firstLine="567"/>
        <w:jc w:val="both"/>
        <w:rPr>
          <w:rFonts w:ascii="Times New Roman" w:eastAsia="Calibri" w:hAnsi="Times New Roman" w:cs="Times New Roman"/>
          <w:sz w:val="24"/>
          <w:szCs w:val="24"/>
        </w:rPr>
      </w:pPr>
      <w:r w:rsidRPr="003F4CE3">
        <w:rPr>
          <w:rFonts w:ascii="Times New Roman" w:eastAsia="Calibri" w:hAnsi="Times New Roman" w:cs="Times New Roman"/>
          <w:sz w:val="24"/>
          <w:szCs w:val="24"/>
        </w:rPr>
        <w:t>национальный проект «Образование» при плане 1 592,1 млн. рублей освоение составило 100%;</w:t>
      </w:r>
    </w:p>
    <w:p w:rsidR="00CF2BC9" w:rsidRPr="003F4CE3" w:rsidRDefault="00CF2BC9" w:rsidP="00CF2BC9">
      <w:pPr>
        <w:spacing w:after="0" w:line="240" w:lineRule="auto"/>
        <w:ind w:firstLine="567"/>
        <w:jc w:val="both"/>
        <w:rPr>
          <w:rFonts w:ascii="Times New Roman" w:eastAsia="Calibri" w:hAnsi="Times New Roman" w:cs="Times New Roman"/>
          <w:sz w:val="24"/>
          <w:szCs w:val="24"/>
        </w:rPr>
      </w:pPr>
      <w:r w:rsidRPr="003F4CE3">
        <w:rPr>
          <w:rFonts w:ascii="Times New Roman" w:eastAsia="Calibri" w:hAnsi="Times New Roman" w:cs="Times New Roman"/>
          <w:sz w:val="24"/>
          <w:szCs w:val="24"/>
        </w:rPr>
        <w:t>национальный проект «Жилье и городская среда» при плане 168,7 млн. рублей освоено 139,9 млн. рублей или 82,9 %;</w:t>
      </w:r>
    </w:p>
    <w:p w:rsidR="00CF2BC9" w:rsidRPr="003F4CE3" w:rsidRDefault="00CF2BC9" w:rsidP="00CF2BC9">
      <w:pPr>
        <w:spacing w:after="0" w:line="240" w:lineRule="auto"/>
        <w:ind w:firstLine="567"/>
        <w:jc w:val="both"/>
        <w:rPr>
          <w:rFonts w:ascii="Times New Roman" w:eastAsia="Calibri" w:hAnsi="Times New Roman" w:cs="Times New Roman"/>
          <w:sz w:val="24"/>
          <w:szCs w:val="24"/>
        </w:rPr>
      </w:pPr>
      <w:r w:rsidRPr="003F4CE3">
        <w:rPr>
          <w:rFonts w:ascii="Times New Roman" w:eastAsia="Calibri" w:hAnsi="Times New Roman" w:cs="Times New Roman"/>
          <w:sz w:val="24"/>
          <w:szCs w:val="24"/>
        </w:rPr>
        <w:t>национальный проект «Демография» при плане 59,2 млн. рублей освоено 100%.</w:t>
      </w:r>
    </w:p>
    <w:p w:rsidR="00CF2BC9" w:rsidRPr="003F4CE3" w:rsidRDefault="00CF2BC9" w:rsidP="00CF2BC9">
      <w:pPr>
        <w:spacing w:after="0" w:line="240" w:lineRule="auto"/>
        <w:ind w:firstLine="567"/>
        <w:jc w:val="both"/>
        <w:rPr>
          <w:rFonts w:ascii="Times New Roman" w:eastAsia="Calibri" w:hAnsi="Times New Roman" w:cs="Times New Roman"/>
          <w:sz w:val="24"/>
          <w:szCs w:val="24"/>
        </w:rPr>
      </w:pPr>
      <w:r w:rsidRPr="003F4CE3">
        <w:rPr>
          <w:rFonts w:ascii="Times New Roman" w:eastAsia="Calibri" w:hAnsi="Times New Roman" w:cs="Times New Roman"/>
          <w:sz w:val="24"/>
          <w:szCs w:val="24"/>
        </w:rPr>
        <w:t>Было проведено 17 плановых и 6 внеплановых контрольных мероприятий по внутреннему муниципальному финансовому контролю и контролю в сфере закупок товаров, работ, услуг в соответствии с пунктом 3 части 3 и частью 8 статьи 99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Федеральный закон № 44-ФЗ):</w:t>
      </w:r>
    </w:p>
    <w:p w:rsidR="00CF2BC9" w:rsidRPr="003F4CE3" w:rsidRDefault="00CF2BC9" w:rsidP="00CF2BC9">
      <w:pPr>
        <w:spacing w:after="0" w:line="240" w:lineRule="auto"/>
        <w:ind w:firstLine="567"/>
        <w:jc w:val="both"/>
        <w:rPr>
          <w:rFonts w:ascii="Times New Roman" w:eastAsia="Calibri" w:hAnsi="Times New Roman" w:cs="Times New Roman"/>
          <w:sz w:val="24"/>
          <w:szCs w:val="24"/>
        </w:rPr>
      </w:pPr>
      <w:r w:rsidRPr="003F4CE3">
        <w:rPr>
          <w:rFonts w:ascii="Times New Roman" w:eastAsia="Calibri" w:hAnsi="Times New Roman" w:cs="Times New Roman"/>
          <w:sz w:val="24"/>
          <w:szCs w:val="24"/>
        </w:rPr>
        <w:t>объем проверенных средств – 398 998 569,92 рублей;</w:t>
      </w:r>
    </w:p>
    <w:p w:rsidR="00CF2BC9" w:rsidRPr="003F4CE3" w:rsidRDefault="00CF2BC9" w:rsidP="00CF2BC9">
      <w:pPr>
        <w:spacing w:after="0" w:line="240" w:lineRule="auto"/>
        <w:ind w:firstLine="567"/>
        <w:jc w:val="both"/>
        <w:rPr>
          <w:rFonts w:ascii="Times New Roman" w:eastAsia="Calibri" w:hAnsi="Times New Roman" w:cs="Times New Roman"/>
          <w:sz w:val="24"/>
          <w:szCs w:val="24"/>
        </w:rPr>
      </w:pPr>
      <w:r w:rsidRPr="003F4CE3">
        <w:rPr>
          <w:rFonts w:ascii="Times New Roman" w:eastAsia="Calibri" w:hAnsi="Times New Roman" w:cs="Times New Roman"/>
          <w:sz w:val="24"/>
          <w:szCs w:val="24"/>
        </w:rPr>
        <w:t>выявлено 67 нарушений, из них 27 с признаками административных правонарушений;</w:t>
      </w:r>
    </w:p>
    <w:p w:rsidR="00CF2BC9" w:rsidRPr="003F4CE3" w:rsidRDefault="00CF2BC9" w:rsidP="00CF2BC9">
      <w:pPr>
        <w:spacing w:after="0" w:line="240" w:lineRule="auto"/>
        <w:ind w:firstLine="567"/>
        <w:jc w:val="both"/>
        <w:rPr>
          <w:rFonts w:ascii="Times New Roman" w:eastAsia="Calibri" w:hAnsi="Times New Roman" w:cs="Times New Roman"/>
          <w:sz w:val="24"/>
          <w:szCs w:val="24"/>
        </w:rPr>
      </w:pPr>
      <w:r w:rsidRPr="003F4CE3">
        <w:rPr>
          <w:rFonts w:ascii="Times New Roman" w:eastAsia="Calibri" w:hAnsi="Times New Roman" w:cs="Times New Roman"/>
          <w:sz w:val="24"/>
          <w:szCs w:val="24"/>
        </w:rPr>
        <w:t>сумма выявленных нарушений 10 520 025,63 рублей;</w:t>
      </w:r>
    </w:p>
    <w:p w:rsidR="00CF2BC9" w:rsidRPr="003F4CE3" w:rsidRDefault="00CF2BC9" w:rsidP="00CF2BC9">
      <w:pPr>
        <w:spacing w:after="0" w:line="240" w:lineRule="auto"/>
        <w:ind w:firstLine="567"/>
        <w:jc w:val="both"/>
        <w:rPr>
          <w:rFonts w:ascii="Times New Roman" w:eastAsia="Calibri" w:hAnsi="Times New Roman" w:cs="Times New Roman"/>
          <w:sz w:val="24"/>
          <w:szCs w:val="24"/>
        </w:rPr>
      </w:pPr>
      <w:r w:rsidRPr="003F4CE3">
        <w:rPr>
          <w:rFonts w:ascii="Times New Roman" w:eastAsia="Calibri" w:hAnsi="Times New Roman" w:cs="Times New Roman"/>
          <w:sz w:val="24"/>
          <w:szCs w:val="24"/>
        </w:rPr>
        <w:t xml:space="preserve">сумма средств, возмещенных в доход бюджетов Ленинского городского округа и Московской области – 906 534,74 рублей; </w:t>
      </w:r>
    </w:p>
    <w:p w:rsidR="00CF2BC9" w:rsidRPr="003F4CE3" w:rsidRDefault="00CF2BC9" w:rsidP="00CF2BC9">
      <w:pPr>
        <w:spacing w:after="0" w:line="240" w:lineRule="auto"/>
        <w:ind w:firstLine="567"/>
        <w:jc w:val="both"/>
        <w:rPr>
          <w:rFonts w:ascii="Times New Roman" w:eastAsia="Calibri" w:hAnsi="Times New Roman" w:cs="Times New Roman"/>
          <w:sz w:val="24"/>
          <w:szCs w:val="24"/>
        </w:rPr>
      </w:pPr>
      <w:r w:rsidRPr="003F4CE3">
        <w:rPr>
          <w:rFonts w:ascii="Times New Roman" w:eastAsia="Calibri" w:hAnsi="Times New Roman" w:cs="Times New Roman"/>
          <w:sz w:val="24"/>
          <w:szCs w:val="24"/>
        </w:rPr>
        <w:t>выдано 12 представлений и 3 предписания об устранении нарушений.</w:t>
      </w:r>
    </w:p>
    <w:p w:rsidR="00CF2BC9" w:rsidRPr="003F4CE3" w:rsidRDefault="00CF2BC9" w:rsidP="00CF2BC9">
      <w:pPr>
        <w:spacing w:after="0" w:line="240" w:lineRule="auto"/>
        <w:ind w:firstLine="567"/>
        <w:jc w:val="both"/>
        <w:rPr>
          <w:rFonts w:ascii="Times New Roman" w:eastAsia="Calibri" w:hAnsi="Times New Roman" w:cs="Times New Roman"/>
          <w:sz w:val="24"/>
          <w:szCs w:val="24"/>
        </w:rPr>
      </w:pPr>
      <w:r w:rsidRPr="003F4CE3">
        <w:rPr>
          <w:rFonts w:ascii="Times New Roman" w:eastAsia="Calibri" w:hAnsi="Times New Roman" w:cs="Times New Roman"/>
          <w:sz w:val="24"/>
          <w:szCs w:val="24"/>
        </w:rPr>
        <w:lastRenderedPageBreak/>
        <w:t>По результатам рассмотрения материалов ГКУ МО возбуждено – 8 дел об административных правонарушениях, принято решение о наложении штрафов в размере 45 000,00 рублей, штрафы поступили в бюджет Ленинского городского округа.</w:t>
      </w:r>
    </w:p>
    <w:p w:rsidR="00CF2BC9" w:rsidRPr="003F4CE3" w:rsidRDefault="00CF2BC9" w:rsidP="00CF2BC9">
      <w:pPr>
        <w:spacing w:after="0" w:line="240" w:lineRule="auto"/>
        <w:ind w:firstLine="567"/>
        <w:jc w:val="both"/>
        <w:rPr>
          <w:rFonts w:ascii="Times New Roman" w:eastAsia="Calibri" w:hAnsi="Times New Roman" w:cs="Times New Roman"/>
          <w:sz w:val="24"/>
          <w:szCs w:val="24"/>
        </w:rPr>
      </w:pPr>
      <w:r w:rsidRPr="003F4CE3">
        <w:rPr>
          <w:rFonts w:ascii="Times New Roman" w:eastAsia="Calibri" w:hAnsi="Times New Roman" w:cs="Times New Roman"/>
          <w:sz w:val="24"/>
          <w:szCs w:val="24"/>
        </w:rPr>
        <w:t>Осуществлено производство по 2 делам об административных правонарушениях, составлено 2 протокола об административных правонарушениях, материалы переданы мировому судье, принято решение о наложении штрафов в размере 20 000,00 рублей, штрафы поступили в бюджет Ленинского городского округа.</w:t>
      </w:r>
    </w:p>
    <w:p w:rsidR="00360D03" w:rsidRPr="003F4CE3" w:rsidRDefault="00360D03" w:rsidP="00382C66">
      <w:pPr>
        <w:spacing w:after="0" w:line="240" w:lineRule="auto"/>
        <w:jc w:val="both"/>
        <w:rPr>
          <w:rFonts w:ascii="Times New Roman" w:eastAsia="Times New Roman" w:hAnsi="Times New Roman" w:cs="Times New Roman"/>
          <w:i/>
          <w:sz w:val="24"/>
          <w:szCs w:val="24"/>
          <w:lang w:eastAsia="ru-RU"/>
        </w:rPr>
      </w:pPr>
    </w:p>
    <w:p w:rsidR="00360D03" w:rsidRPr="003F4CE3" w:rsidRDefault="00360D03" w:rsidP="0043308F">
      <w:pPr>
        <w:spacing w:after="0" w:line="240" w:lineRule="auto"/>
        <w:ind w:firstLine="708"/>
        <w:jc w:val="both"/>
        <w:rPr>
          <w:rFonts w:ascii="Times New Roman" w:eastAsia="Times New Roman" w:hAnsi="Times New Roman" w:cs="Times New Roman"/>
          <w:i/>
          <w:sz w:val="24"/>
          <w:szCs w:val="24"/>
          <w:lang w:eastAsia="ru-RU"/>
        </w:rPr>
      </w:pPr>
    </w:p>
    <w:p w:rsidR="00DF2745" w:rsidRPr="003F4CE3" w:rsidRDefault="00DF2745" w:rsidP="008827C4">
      <w:pPr>
        <w:spacing w:after="0" w:line="240" w:lineRule="auto"/>
        <w:rPr>
          <w:rFonts w:ascii="Times New Roman" w:hAnsi="Times New Roman" w:cs="Times New Roman"/>
          <w:b/>
          <w:bCs/>
          <w:i/>
          <w:sz w:val="24"/>
          <w:szCs w:val="24"/>
        </w:rPr>
      </w:pPr>
    </w:p>
    <w:p w:rsidR="00DF2745" w:rsidRPr="003F4CE3" w:rsidRDefault="00DF2745" w:rsidP="008827C4">
      <w:pPr>
        <w:spacing w:after="0" w:line="240" w:lineRule="auto"/>
        <w:rPr>
          <w:rFonts w:ascii="Times New Roman" w:hAnsi="Times New Roman" w:cs="Times New Roman"/>
          <w:b/>
          <w:bCs/>
          <w:i/>
          <w:sz w:val="24"/>
          <w:szCs w:val="24"/>
        </w:rPr>
      </w:pPr>
    </w:p>
    <w:p w:rsidR="00DF2745" w:rsidRPr="008C35CA" w:rsidRDefault="00DF2745" w:rsidP="008827C4">
      <w:pPr>
        <w:spacing w:after="0" w:line="240" w:lineRule="auto"/>
        <w:rPr>
          <w:rFonts w:ascii="Times New Roman" w:hAnsi="Times New Roman" w:cs="Times New Roman"/>
          <w:i/>
          <w:color w:val="1B1C1D"/>
          <w:sz w:val="24"/>
          <w:szCs w:val="24"/>
        </w:rPr>
      </w:pPr>
      <w:r w:rsidRPr="008C35CA">
        <w:rPr>
          <w:rFonts w:ascii="Times New Roman" w:hAnsi="Times New Roman" w:cs="Times New Roman"/>
          <w:i/>
          <w:color w:val="1B1C1D"/>
          <w:sz w:val="24"/>
          <w:szCs w:val="24"/>
        </w:rPr>
        <w:t xml:space="preserve"> </w:t>
      </w:r>
    </w:p>
    <w:p w:rsidR="00DF2745" w:rsidRPr="008C35CA" w:rsidRDefault="00DF2745" w:rsidP="00DF2745">
      <w:pPr>
        <w:ind w:firstLine="708"/>
        <w:rPr>
          <w:rFonts w:ascii="Times New Roman" w:hAnsi="Times New Roman" w:cs="Times New Roman"/>
          <w:i/>
          <w:color w:val="1B1C1D"/>
          <w:sz w:val="24"/>
          <w:szCs w:val="24"/>
        </w:rPr>
      </w:pPr>
    </w:p>
    <w:p w:rsidR="00DF2745" w:rsidRDefault="00DF2745" w:rsidP="00002AA4">
      <w:pPr>
        <w:rPr>
          <w:rFonts w:ascii="Times New Roman" w:hAnsi="Times New Roman" w:cs="Times New Roman"/>
          <w:sz w:val="24"/>
          <w:szCs w:val="24"/>
        </w:rPr>
      </w:pPr>
    </w:p>
    <w:p w:rsidR="008C35CA" w:rsidRDefault="008C35CA" w:rsidP="00002AA4">
      <w:pPr>
        <w:rPr>
          <w:rFonts w:ascii="Times New Roman" w:hAnsi="Times New Roman" w:cs="Times New Roman"/>
          <w:sz w:val="24"/>
          <w:szCs w:val="24"/>
        </w:rPr>
      </w:pPr>
    </w:p>
    <w:p w:rsidR="008C35CA" w:rsidRPr="00F76083" w:rsidRDefault="008C35CA" w:rsidP="00002AA4">
      <w:pPr>
        <w:rPr>
          <w:rFonts w:ascii="Times New Roman" w:hAnsi="Times New Roman" w:cs="Times New Roman"/>
          <w:sz w:val="24"/>
          <w:szCs w:val="24"/>
        </w:rPr>
      </w:pPr>
    </w:p>
    <w:sectPr w:rsidR="008C35CA" w:rsidRPr="00F76083" w:rsidSect="003F4CE3">
      <w:footerReference w:type="default" r:id="rId8"/>
      <w:pgSz w:w="11906" w:h="16838"/>
      <w:pgMar w:top="851" w:right="851" w:bottom="567"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F32E1" w:rsidRDefault="002F32E1" w:rsidP="008924ED">
      <w:pPr>
        <w:spacing w:after="0" w:line="240" w:lineRule="auto"/>
      </w:pPr>
      <w:r>
        <w:separator/>
      </w:r>
    </w:p>
  </w:endnote>
  <w:endnote w:type="continuationSeparator" w:id="0">
    <w:p w:rsidR="002F32E1" w:rsidRDefault="002F32E1" w:rsidP="008924E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F">
    <w:altName w:val="Times New Roman"/>
    <w:charset w:val="00"/>
    <w:family w:val="auto"/>
    <w:pitch w:val="variable"/>
  </w:font>
  <w:font w:name="Batang">
    <w:altName w:val="바탕"/>
    <w:panose1 w:val="02030600000101010101"/>
    <w:charset w:val="00"/>
    <w:family w:val="roman"/>
    <w:pitch w:val="variable"/>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33296151"/>
      <w:docPartObj>
        <w:docPartGallery w:val="Page Numbers (Bottom of Page)"/>
        <w:docPartUnique/>
      </w:docPartObj>
    </w:sdtPr>
    <w:sdtEndPr/>
    <w:sdtContent>
      <w:p w:rsidR="008924ED" w:rsidRDefault="008924ED">
        <w:pPr>
          <w:pStyle w:val="ae"/>
          <w:jc w:val="right"/>
        </w:pPr>
        <w:r>
          <w:fldChar w:fldCharType="begin"/>
        </w:r>
        <w:r>
          <w:instrText>PAGE   \* MERGEFORMAT</w:instrText>
        </w:r>
        <w:r>
          <w:fldChar w:fldCharType="separate"/>
        </w:r>
        <w:r w:rsidR="00914C84">
          <w:rPr>
            <w:noProof/>
          </w:rPr>
          <w:t>14</w:t>
        </w:r>
        <w:r>
          <w:fldChar w:fldCharType="end"/>
        </w:r>
      </w:p>
    </w:sdtContent>
  </w:sdt>
  <w:p w:rsidR="008924ED" w:rsidRDefault="008924ED">
    <w:pPr>
      <w:pStyle w:val="ae"/>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F32E1" w:rsidRDefault="002F32E1" w:rsidP="008924ED">
      <w:pPr>
        <w:spacing w:after="0" w:line="240" w:lineRule="auto"/>
      </w:pPr>
      <w:r>
        <w:separator/>
      </w:r>
    </w:p>
  </w:footnote>
  <w:footnote w:type="continuationSeparator" w:id="0">
    <w:p w:rsidR="002F32E1" w:rsidRDefault="002F32E1" w:rsidP="008924E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A15522B"/>
    <w:multiLevelType w:val="hybridMultilevel"/>
    <w:tmpl w:val="F568191A"/>
    <w:lvl w:ilvl="0" w:tplc="7274658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34CF2314"/>
    <w:multiLevelType w:val="hybridMultilevel"/>
    <w:tmpl w:val="013CB1DC"/>
    <w:lvl w:ilvl="0" w:tplc="7274658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3B48745C"/>
    <w:multiLevelType w:val="hybridMultilevel"/>
    <w:tmpl w:val="9822D568"/>
    <w:lvl w:ilvl="0" w:tplc="7274658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4D697212"/>
    <w:multiLevelType w:val="hybridMultilevel"/>
    <w:tmpl w:val="FCE8E3D6"/>
    <w:lvl w:ilvl="0" w:tplc="26365F0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56497644"/>
    <w:multiLevelType w:val="hybridMultilevel"/>
    <w:tmpl w:val="BCE088C8"/>
    <w:lvl w:ilvl="0" w:tplc="7274658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605F7832"/>
    <w:multiLevelType w:val="hybridMultilevel"/>
    <w:tmpl w:val="BD7830B8"/>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 w15:restartNumberingAfterBreak="0">
    <w:nsid w:val="778A42E5"/>
    <w:multiLevelType w:val="hybridMultilevel"/>
    <w:tmpl w:val="2A2AE9E2"/>
    <w:lvl w:ilvl="0" w:tplc="7274658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7882678F"/>
    <w:multiLevelType w:val="hybridMultilevel"/>
    <w:tmpl w:val="E1EE2450"/>
    <w:lvl w:ilvl="0" w:tplc="BFD03DD8">
      <w:start w:val="1"/>
      <w:numFmt w:val="decimal"/>
      <w:lvlText w:val="%1."/>
      <w:lvlJc w:val="left"/>
      <w:pPr>
        <w:ind w:left="2564" w:hanging="360"/>
      </w:pPr>
      <w:rPr>
        <w:rFonts w:hint="default"/>
      </w:rPr>
    </w:lvl>
    <w:lvl w:ilvl="1" w:tplc="04190019" w:tentative="1">
      <w:start w:val="1"/>
      <w:numFmt w:val="lowerLetter"/>
      <w:lvlText w:val="%2."/>
      <w:lvlJc w:val="left"/>
      <w:pPr>
        <w:ind w:left="3284" w:hanging="360"/>
      </w:pPr>
    </w:lvl>
    <w:lvl w:ilvl="2" w:tplc="0419001B" w:tentative="1">
      <w:start w:val="1"/>
      <w:numFmt w:val="lowerRoman"/>
      <w:lvlText w:val="%3."/>
      <w:lvlJc w:val="right"/>
      <w:pPr>
        <w:ind w:left="4004" w:hanging="180"/>
      </w:pPr>
    </w:lvl>
    <w:lvl w:ilvl="3" w:tplc="0419000F" w:tentative="1">
      <w:start w:val="1"/>
      <w:numFmt w:val="decimal"/>
      <w:lvlText w:val="%4."/>
      <w:lvlJc w:val="left"/>
      <w:pPr>
        <w:ind w:left="4724" w:hanging="360"/>
      </w:pPr>
    </w:lvl>
    <w:lvl w:ilvl="4" w:tplc="04190019" w:tentative="1">
      <w:start w:val="1"/>
      <w:numFmt w:val="lowerLetter"/>
      <w:lvlText w:val="%5."/>
      <w:lvlJc w:val="left"/>
      <w:pPr>
        <w:ind w:left="5444" w:hanging="360"/>
      </w:pPr>
    </w:lvl>
    <w:lvl w:ilvl="5" w:tplc="0419001B" w:tentative="1">
      <w:start w:val="1"/>
      <w:numFmt w:val="lowerRoman"/>
      <w:lvlText w:val="%6."/>
      <w:lvlJc w:val="right"/>
      <w:pPr>
        <w:ind w:left="6164" w:hanging="180"/>
      </w:pPr>
    </w:lvl>
    <w:lvl w:ilvl="6" w:tplc="0419000F" w:tentative="1">
      <w:start w:val="1"/>
      <w:numFmt w:val="decimal"/>
      <w:lvlText w:val="%7."/>
      <w:lvlJc w:val="left"/>
      <w:pPr>
        <w:ind w:left="6884" w:hanging="360"/>
      </w:pPr>
    </w:lvl>
    <w:lvl w:ilvl="7" w:tplc="04190019" w:tentative="1">
      <w:start w:val="1"/>
      <w:numFmt w:val="lowerLetter"/>
      <w:lvlText w:val="%8."/>
      <w:lvlJc w:val="left"/>
      <w:pPr>
        <w:ind w:left="7604" w:hanging="360"/>
      </w:pPr>
    </w:lvl>
    <w:lvl w:ilvl="8" w:tplc="0419001B" w:tentative="1">
      <w:start w:val="1"/>
      <w:numFmt w:val="lowerRoman"/>
      <w:lvlText w:val="%9."/>
      <w:lvlJc w:val="right"/>
      <w:pPr>
        <w:ind w:left="8324" w:hanging="180"/>
      </w:pPr>
    </w:lvl>
  </w:abstractNum>
  <w:num w:numId="1">
    <w:abstractNumId w:val="5"/>
  </w:num>
  <w:num w:numId="2">
    <w:abstractNumId w:val="7"/>
  </w:num>
  <w:num w:numId="3">
    <w:abstractNumId w:val="0"/>
  </w:num>
  <w:num w:numId="4">
    <w:abstractNumId w:val="6"/>
  </w:num>
  <w:num w:numId="5">
    <w:abstractNumId w:val="1"/>
  </w:num>
  <w:num w:numId="6">
    <w:abstractNumId w:val="4"/>
  </w:num>
  <w:num w:numId="7">
    <w:abstractNumId w:val="2"/>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94086"/>
    <w:rsid w:val="000007C1"/>
    <w:rsid w:val="00002AA4"/>
    <w:rsid w:val="00020899"/>
    <w:rsid w:val="00037396"/>
    <w:rsid w:val="00042F4F"/>
    <w:rsid w:val="00053BA8"/>
    <w:rsid w:val="000557D1"/>
    <w:rsid w:val="00063D07"/>
    <w:rsid w:val="00065A00"/>
    <w:rsid w:val="000721A2"/>
    <w:rsid w:val="0007332B"/>
    <w:rsid w:val="0009007F"/>
    <w:rsid w:val="000D25DE"/>
    <w:rsid w:val="000D3015"/>
    <w:rsid w:val="000D691C"/>
    <w:rsid w:val="000F0678"/>
    <w:rsid w:val="000F1CD2"/>
    <w:rsid w:val="000F70C6"/>
    <w:rsid w:val="00107185"/>
    <w:rsid w:val="001146E0"/>
    <w:rsid w:val="001465E4"/>
    <w:rsid w:val="001613B4"/>
    <w:rsid w:val="00164586"/>
    <w:rsid w:val="00165F8D"/>
    <w:rsid w:val="001710E7"/>
    <w:rsid w:val="00182D74"/>
    <w:rsid w:val="0019306A"/>
    <w:rsid w:val="001964C6"/>
    <w:rsid w:val="00206C01"/>
    <w:rsid w:val="00213527"/>
    <w:rsid w:val="0022487A"/>
    <w:rsid w:val="0022734D"/>
    <w:rsid w:val="0024572A"/>
    <w:rsid w:val="0026202E"/>
    <w:rsid w:val="00266D80"/>
    <w:rsid w:val="002732CD"/>
    <w:rsid w:val="002853BB"/>
    <w:rsid w:val="00294086"/>
    <w:rsid w:val="002C59D2"/>
    <w:rsid w:val="002C5CBC"/>
    <w:rsid w:val="002E5422"/>
    <w:rsid w:val="002F042C"/>
    <w:rsid w:val="002F32E1"/>
    <w:rsid w:val="002F5B93"/>
    <w:rsid w:val="00307F67"/>
    <w:rsid w:val="00322AEC"/>
    <w:rsid w:val="003256E8"/>
    <w:rsid w:val="00327724"/>
    <w:rsid w:val="003305BC"/>
    <w:rsid w:val="00360D03"/>
    <w:rsid w:val="00367568"/>
    <w:rsid w:val="00376DF7"/>
    <w:rsid w:val="00382C66"/>
    <w:rsid w:val="00384FF6"/>
    <w:rsid w:val="00390E0A"/>
    <w:rsid w:val="003D1571"/>
    <w:rsid w:val="003D7410"/>
    <w:rsid w:val="003E0E85"/>
    <w:rsid w:val="003F3683"/>
    <w:rsid w:val="003F4CE3"/>
    <w:rsid w:val="0041082B"/>
    <w:rsid w:val="00411D24"/>
    <w:rsid w:val="00421215"/>
    <w:rsid w:val="0042605F"/>
    <w:rsid w:val="0043308F"/>
    <w:rsid w:val="004469E0"/>
    <w:rsid w:val="00454E91"/>
    <w:rsid w:val="004561A4"/>
    <w:rsid w:val="00462A2F"/>
    <w:rsid w:val="00474CA8"/>
    <w:rsid w:val="0047708B"/>
    <w:rsid w:val="0049681B"/>
    <w:rsid w:val="004B4410"/>
    <w:rsid w:val="004B6F49"/>
    <w:rsid w:val="004D2000"/>
    <w:rsid w:val="004E34B0"/>
    <w:rsid w:val="004F0D8B"/>
    <w:rsid w:val="004F1E97"/>
    <w:rsid w:val="004F4437"/>
    <w:rsid w:val="005153A1"/>
    <w:rsid w:val="00523F3A"/>
    <w:rsid w:val="00537EF5"/>
    <w:rsid w:val="00565D49"/>
    <w:rsid w:val="00594450"/>
    <w:rsid w:val="005A25D9"/>
    <w:rsid w:val="005A4D45"/>
    <w:rsid w:val="005C3FE6"/>
    <w:rsid w:val="005D4673"/>
    <w:rsid w:val="005E2859"/>
    <w:rsid w:val="005E3DAB"/>
    <w:rsid w:val="00603C02"/>
    <w:rsid w:val="0060565D"/>
    <w:rsid w:val="006137FB"/>
    <w:rsid w:val="0061577A"/>
    <w:rsid w:val="00623783"/>
    <w:rsid w:val="00632EDE"/>
    <w:rsid w:val="0063782C"/>
    <w:rsid w:val="0067324B"/>
    <w:rsid w:val="00675D72"/>
    <w:rsid w:val="00676F22"/>
    <w:rsid w:val="00693E8C"/>
    <w:rsid w:val="006A0317"/>
    <w:rsid w:val="006B4310"/>
    <w:rsid w:val="006D2663"/>
    <w:rsid w:val="006D2E5C"/>
    <w:rsid w:val="006D6679"/>
    <w:rsid w:val="006E2D58"/>
    <w:rsid w:val="006E6F7B"/>
    <w:rsid w:val="006F6C89"/>
    <w:rsid w:val="0070630A"/>
    <w:rsid w:val="00722C30"/>
    <w:rsid w:val="00745A16"/>
    <w:rsid w:val="00756418"/>
    <w:rsid w:val="00763359"/>
    <w:rsid w:val="00765AEF"/>
    <w:rsid w:val="00771A0A"/>
    <w:rsid w:val="0078073C"/>
    <w:rsid w:val="0078118B"/>
    <w:rsid w:val="00790CFB"/>
    <w:rsid w:val="007C6FB7"/>
    <w:rsid w:val="007D5BCD"/>
    <w:rsid w:val="007D7795"/>
    <w:rsid w:val="007D7F78"/>
    <w:rsid w:val="00805351"/>
    <w:rsid w:val="00822E88"/>
    <w:rsid w:val="00841DB7"/>
    <w:rsid w:val="00850A5A"/>
    <w:rsid w:val="00852B54"/>
    <w:rsid w:val="00856141"/>
    <w:rsid w:val="008640F3"/>
    <w:rsid w:val="00870352"/>
    <w:rsid w:val="008827C4"/>
    <w:rsid w:val="008924ED"/>
    <w:rsid w:val="008C35CA"/>
    <w:rsid w:val="008E4B20"/>
    <w:rsid w:val="00914C84"/>
    <w:rsid w:val="0092257A"/>
    <w:rsid w:val="00936B7D"/>
    <w:rsid w:val="00956630"/>
    <w:rsid w:val="00960944"/>
    <w:rsid w:val="0096352B"/>
    <w:rsid w:val="00982688"/>
    <w:rsid w:val="00982FDF"/>
    <w:rsid w:val="0098340A"/>
    <w:rsid w:val="0099023F"/>
    <w:rsid w:val="009908E1"/>
    <w:rsid w:val="00994B25"/>
    <w:rsid w:val="009974EA"/>
    <w:rsid w:val="009C6F57"/>
    <w:rsid w:val="009D23F3"/>
    <w:rsid w:val="009F1C1D"/>
    <w:rsid w:val="009F6FA3"/>
    <w:rsid w:val="00A165CD"/>
    <w:rsid w:val="00A17BEC"/>
    <w:rsid w:val="00A47E46"/>
    <w:rsid w:val="00A742F4"/>
    <w:rsid w:val="00AA606D"/>
    <w:rsid w:val="00AB0480"/>
    <w:rsid w:val="00AB05D5"/>
    <w:rsid w:val="00AB6749"/>
    <w:rsid w:val="00AB7644"/>
    <w:rsid w:val="00AC054A"/>
    <w:rsid w:val="00B1182C"/>
    <w:rsid w:val="00B13967"/>
    <w:rsid w:val="00B21A21"/>
    <w:rsid w:val="00B26403"/>
    <w:rsid w:val="00B3057F"/>
    <w:rsid w:val="00B3731B"/>
    <w:rsid w:val="00B3738E"/>
    <w:rsid w:val="00B40909"/>
    <w:rsid w:val="00B463C1"/>
    <w:rsid w:val="00B66A7C"/>
    <w:rsid w:val="00B74EC7"/>
    <w:rsid w:val="00B93083"/>
    <w:rsid w:val="00B94717"/>
    <w:rsid w:val="00B95BD6"/>
    <w:rsid w:val="00BB67AE"/>
    <w:rsid w:val="00BE16B0"/>
    <w:rsid w:val="00BE1EE1"/>
    <w:rsid w:val="00C155C5"/>
    <w:rsid w:val="00C237CE"/>
    <w:rsid w:val="00C23EBB"/>
    <w:rsid w:val="00C47834"/>
    <w:rsid w:val="00C81D9A"/>
    <w:rsid w:val="00C82B80"/>
    <w:rsid w:val="00CA076C"/>
    <w:rsid w:val="00CD3CFF"/>
    <w:rsid w:val="00CE4DFF"/>
    <w:rsid w:val="00CE601E"/>
    <w:rsid w:val="00CF2BC9"/>
    <w:rsid w:val="00D07F43"/>
    <w:rsid w:val="00D10C4E"/>
    <w:rsid w:val="00D26605"/>
    <w:rsid w:val="00D309ED"/>
    <w:rsid w:val="00D3249F"/>
    <w:rsid w:val="00D379BE"/>
    <w:rsid w:val="00D60803"/>
    <w:rsid w:val="00D630D9"/>
    <w:rsid w:val="00D77628"/>
    <w:rsid w:val="00DA2150"/>
    <w:rsid w:val="00DA53EC"/>
    <w:rsid w:val="00DA7FC9"/>
    <w:rsid w:val="00DB189F"/>
    <w:rsid w:val="00DB616B"/>
    <w:rsid w:val="00DC4A49"/>
    <w:rsid w:val="00DE2553"/>
    <w:rsid w:val="00DE7B63"/>
    <w:rsid w:val="00DF2745"/>
    <w:rsid w:val="00E00F11"/>
    <w:rsid w:val="00E33B13"/>
    <w:rsid w:val="00E34EB4"/>
    <w:rsid w:val="00E44097"/>
    <w:rsid w:val="00E64414"/>
    <w:rsid w:val="00E667E1"/>
    <w:rsid w:val="00E7518F"/>
    <w:rsid w:val="00E84E78"/>
    <w:rsid w:val="00E86075"/>
    <w:rsid w:val="00EB0C85"/>
    <w:rsid w:val="00EC6982"/>
    <w:rsid w:val="00ED73A5"/>
    <w:rsid w:val="00EE63F8"/>
    <w:rsid w:val="00F124DC"/>
    <w:rsid w:val="00F1384A"/>
    <w:rsid w:val="00F21C23"/>
    <w:rsid w:val="00F313C3"/>
    <w:rsid w:val="00F45EE5"/>
    <w:rsid w:val="00F520F2"/>
    <w:rsid w:val="00F521A6"/>
    <w:rsid w:val="00F5414F"/>
    <w:rsid w:val="00F60661"/>
    <w:rsid w:val="00F644FF"/>
    <w:rsid w:val="00F76083"/>
    <w:rsid w:val="00F869BB"/>
    <w:rsid w:val="00F91643"/>
    <w:rsid w:val="00F93034"/>
    <w:rsid w:val="00F93661"/>
    <w:rsid w:val="00F97DA9"/>
    <w:rsid w:val="00FA7057"/>
    <w:rsid w:val="00FC359D"/>
    <w:rsid w:val="00FC42FF"/>
    <w:rsid w:val="00FE1175"/>
    <w:rsid w:val="00FF0331"/>
    <w:rsid w:val="00FF33C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F6181F"/>
  <w15:chartTrackingRefBased/>
  <w15:docId w15:val="{BF6E3D03-155B-42AB-9B01-66FB785579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81D9A"/>
  </w:style>
  <w:style w:type="paragraph" w:styleId="1">
    <w:name w:val="heading 1"/>
    <w:basedOn w:val="a"/>
    <w:next w:val="a"/>
    <w:link w:val="10"/>
    <w:qFormat/>
    <w:rsid w:val="00ED73A5"/>
    <w:pPr>
      <w:keepNext/>
      <w:spacing w:before="240" w:after="60" w:line="240" w:lineRule="auto"/>
      <w:ind w:firstLine="709"/>
      <w:jc w:val="center"/>
      <w:outlineLvl w:val="0"/>
    </w:pPr>
    <w:rPr>
      <w:rFonts w:ascii="Times New Roman" w:eastAsia="Times New Roman" w:hAnsi="Times New Roman" w:cs="Times New Roman"/>
      <w:b/>
      <w:bCs/>
      <w:kern w:val="32"/>
      <w:sz w:val="36"/>
      <w:szCs w:val="32"/>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a4"/>
    <w:unhideWhenUsed/>
    <w:rsid w:val="00AB6749"/>
    <w:pPr>
      <w:spacing w:after="0" w:line="240" w:lineRule="auto"/>
      <w:ind w:firstLine="720"/>
      <w:jc w:val="both"/>
    </w:pPr>
    <w:rPr>
      <w:rFonts w:ascii="Times New Roman" w:eastAsia="Times New Roman" w:hAnsi="Times New Roman" w:cs="Times New Roman"/>
      <w:sz w:val="30"/>
      <w:szCs w:val="24"/>
      <w:lang w:eastAsia="ru-RU"/>
    </w:rPr>
  </w:style>
  <w:style w:type="character" w:customStyle="1" w:styleId="a4">
    <w:name w:val="Основной текст с отступом Знак"/>
    <w:basedOn w:val="a0"/>
    <w:link w:val="a3"/>
    <w:rsid w:val="00AB6749"/>
    <w:rPr>
      <w:rFonts w:ascii="Times New Roman" w:eastAsia="Times New Roman" w:hAnsi="Times New Roman" w:cs="Times New Roman"/>
      <w:sz w:val="30"/>
      <w:szCs w:val="24"/>
      <w:lang w:eastAsia="ru-RU"/>
    </w:rPr>
  </w:style>
  <w:style w:type="paragraph" w:styleId="3">
    <w:name w:val="Body Text Indent 3"/>
    <w:basedOn w:val="a"/>
    <w:link w:val="30"/>
    <w:unhideWhenUsed/>
    <w:rsid w:val="00AB6749"/>
    <w:pPr>
      <w:spacing w:after="120" w:line="240" w:lineRule="auto"/>
      <w:ind w:left="283"/>
    </w:pPr>
    <w:rPr>
      <w:rFonts w:ascii="Times New Roman" w:eastAsia="Times New Roman" w:hAnsi="Times New Roman" w:cs="Times New Roman"/>
      <w:sz w:val="16"/>
      <w:szCs w:val="16"/>
      <w:lang w:eastAsia="ru-RU"/>
    </w:rPr>
  </w:style>
  <w:style w:type="character" w:customStyle="1" w:styleId="30">
    <w:name w:val="Основной текст с отступом 3 Знак"/>
    <w:basedOn w:val="a0"/>
    <w:link w:val="3"/>
    <w:rsid w:val="00AB6749"/>
    <w:rPr>
      <w:rFonts w:ascii="Times New Roman" w:eastAsia="Times New Roman" w:hAnsi="Times New Roman" w:cs="Times New Roman"/>
      <w:sz w:val="16"/>
      <w:szCs w:val="16"/>
      <w:lang w:eastAsia="ru-RU"/>
    </w:rPr>
  </w:style>
  <w:style w:type="paragraph" w:styleId="a5">
    <w:name w:val="Normal (Web)"/>
    <w:aliases w:val="Обычный (веб) Знак,Обычный (веб) Знак2 Знак,Обычный (веб) Знак1 Знак1 Знак,Обычный (веб) Знак Знак Знак1 Знак,....... (Web)1 Знак Знак Знак1 Знак,Знак Знак Знак Знак1 Знак,Обычный (веб) Знак1 Знак Знак Знак"/>
    <w:basedOn w:val="a"/>
    <w:link w:val="11"/>
    <w:uiPriority w:val="99"/>
    <w:unhideWhenUsed/>
    <w:rsid w:val="00002AA4"/>
    <w:pPr>
      <w:spacing w:before="100" w:beforeAutospacing="1" w:after="100" w:afterAutospacing="1" w:line="336" w:lineRule="auto"/>
    </w:pPr>
    <w:rPr>
      <w:rFonts w:ascii="Times New Roman" w:eastAsia="Times New Roman" w:hAnsi="Times New Roman" w:cs="Times New Roman"/>
      <w:sz w:val="24"/>
      <w:szCs w:val="24"/>
      <w:lang w:eastAsia="ru-RU"/>
    </w:rPr>
  </w:style>
  <w:style w:type="paragraph" w:styleId="a6">
    <w:name w:val="List Paragraph"/>
    <w:aliases w:val="Нумерованый список,List Paragraph1,Use Case List Paragraph"/>
    <w:basedOn w:val="a"/>
    <w:link w:val="a7"/>
    <w:uiPriority w:val="34"/>
    <w:qFormat/>
    <w:rsid w:val="00002AA4"/>
    <w:pPr>
      <w:spacing w:after="0" w:line="240" w:lineRule="auto"/>
      <w:ind w:left="720"/>
      <w:contextualSpacing/>
    </w:pPr>
  </w:style>
  <w:style w:type="paragraph" w:customStyle="1" w:styleId="ConsPlusNormal">
    <w:name w:val="ConsPlusNormal"/>
    <w:rsid w:val="00002AA4"/>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11">
    <w:name w:val="Обычный (веб) Знак1"/>
    <w:aliases w:val="Обычный (веб) Знак Знак,Обычный (веб) Знак2 Знак Знак,Обычный (веб) Знак1 Знак1 Знак Знак,Обычный (веб) Знак Знак Знак1 Знак Знак,....... (Web)1 Знак Знак Знак1 Знак Знак,Знак Знак Знак Знак1 Знак Знак"/>
    <w:link w:val="a5"/>
    <w:uiPriority w:val="99"/>
    <w:locked/>
    <w:rsid w:val="00002AA4"/>
    <w:rPr>
      <w:rFonts w:ascii="Times New Roman" w:eastAsia="Times New Roman" w:hAnsi="Times New Roman" w:cs="Times New Roman"/>
      <w:sz w:val="24"/>
      <w:szCs w:val="24"/>
      <w:lang w:eastAsia="ru-RU"/>
    </w:rPr>
  </w:style>
  <w:style w:type="character" w:customStyle="1" w:styleId="a7">
    <w:name w:val="Абзац списка Знак"/>
    <w:aliases w:val="Нумерованый список Знак,List Paragraph1 Знак,Use Case List Paragraph Знак"/>
    <w:basedOn w:val="a0"/>
    <w:link w:val="a6"/>
    <w:uiPriority w:val="34"/>
    <w:qFormat/>
    <w:locked/>
    <w:rsid w:val="00002AA4"/>
  </w:style>
  <w:style w:type="character" w:styleId="a8">
    <w:name w:val="Strong"/>
    <w:basedOn w:val="a0"/>
    <w:uiPriority w:val="22"/>
    <w:qFormat/>
    <w:rsid w:val="0024572A"/>
    <w:rPr>
      <w:b/>
      <w:bCs/>
    </w:rPr>
  </w:style>
  <w:style w:type="character" w:customStyle="1" w:styleId="10">
    <w:name w:val="Заголовок 1 Знак"/>
    <w:basedOn w:val="a0"/>
    <w:link w:val="1"/>
    <w:rsid w:val="00ED73A5"/>
    <w:rPr>
      <w:rFonts w:ascii="Times New Roman" w:eastAsia="Times New Roman" w:hAnsi="Times New Roman" w:cs="Times New Roman"/>
      <w:b/>
      <w:bCs/>
      <w:kern w:val="32"/>
      <w:sz w:val="36"/>
      <w:szCs w:val="32"/>
      <w:lang w:val="x-none" w:eastAsia="x-none"/>
    </w:rPr>
  </w:style>
  <w:style w:type="paragraph" w:styleId="a9">
    <w:name w:val="Balloon Text"/>
    <w:basedOn w:val="a"/>
    <w:link w:val="aa"/>
    <w:uiPriority w:val="99"/>
    <w:semiHidden/>
    <w:unhideWhenUsed/>
    <w:rsid w:val="00E64414"/>
    <w:pPr>
      <w:spacing w:after="0" w:line="240" w:lineRule="auto"/>
    </w:pPr>
    <w:rPr>
      <w:rFonts w:ascii="Segoe UI" w:hAnsi="Segoe UI" w:cs="Segoe UI"/>
      <w:sz w:val="18"/>
      <w:szCs w:val="18"/>
    </w:rPr>
  </w:style>
  <w:style w:type="character" w:customStyle="1" w:styleId="aa">
    <w:name w:val="Текст выноски Знак"/>
    <w:basedOn w:val="a0"/>
    <w:link w:val="a9"/>
    <w:uiPriority w:val="99"/>
    <w:semiHidden/>
    <w:rsid w:val="00E64414"/>
    <w:rPr>
      <w:rFonts w:ascii="Segoe UI" w:hAnsi="Segoe UI" w:cs="Segoe UI"/>
      <w:sz w:val="18"/>
      <w:szCs w:val="18"/>
    </w:rPr>
  </w:style>
  <w:style w:type="paragraph" w:customStyle="1" w:styleId="Default">
    <w:name w:val="Default"/>
    <w:rsid w:val="00841DB7"/>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styleId="31">
    <w:name w:val="Body Text 3"/>
    <w:basedOn w:val="a"/>
    <w:link w:val="32"/>
    <w:uiPriority w:val="99"/>
    <w:unhideWhenUsed/>
    <w:rsid w:val="00841DB7"/>
    <w:pPr>
      <w:spacing w:after="120" w:line="240" w:lineRule="auto"/>
    </w:pPr>
    <w:rPr>
      <w:sz w:val="16"/>
      <w:szCs w:val="16"/>
    </w:rPr>
  </w:style>
  <w:style w:type="character" w:customStyle="1" w:styleId="32">
    <w:name w:val="Основной текст 3 Знак"/>
    <w:basedOn w:val="a0"/>
    <w:link w:val="31"/>
    <w:uiPriority w:val="99"/>
    <w:rsid w:val="00841DB7"/>
    <w:rPr>
      <w:sz w:val="16"/>
      <w:szCs w:val="16"/>
    </w:rPr>
  </w:style>
  <w:style w:type="paragraph" w:customStyle="1" w:styleId="cxspmiddlemrcssattr">
    <w:name w:val="cxspmiddle_mr_css_attr"/>
    <w:basedOn w:val="a"/>
    <w:rsid w:val="0060565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b">
    <w:name w:val="Hyperlink"/>
    <w:uiPriority w:val="99"/>
    <w:unhideWhenUsed/>
    <w:rsid w:val="009D23F3"/>
    <w:rPr>
      <w:color w:val="0563C1"/>
      <w:u w:val="single"/>
    </w:rPr>
  </w:style>
  <w:style w:type="paragraph" w:styleId="ac">
    <w:name w:val="header"/>
    <w:basedOn w:val="a"/>
    <w:link w:val="ad"/>
    <w:uiPriority w:val="99"/>
    <w:unhideWhenUsed/>
    <w:rsid w:val="008924ED"/>
    <w:pPr>
      <w:tabs>
        <w:tab w:val="center" w:pos="4677"/>
        <w:tab w:val="right" w:pos="9355"/>
      </w:tabs>
      <w:spacing w:after="0" w:line="240" w:lineRule="auto"/>
    </w:pPr>
  </w:style>
  <w:style w:type="character" w:customStyle="1" w:styleId="ad">
    <w:name w:val="Верхний колонтитул Знак"/>
    <w:basedOn w:val="a0"/>
    <w:link w:val="ac"/>
    <w:uiPriority w:val="99"/>
    <w:rsid w:val="008924ED"/>
  </w:style>
  <w:style w:type="paragraph" w:styleId="ae">
    <w:name w:val="footer"/>
    <w:basedOn w:val="a"/>
    <w:link w:val="af"/>
    <w:uiPriority w:val="99"/>
    <w:unhideWhenUsed/>
    <w:rsid w:val="008924ED"/>
    <w:pPr>
      <w:tabs>
        <w:tab w:val="center" w:pos="4677"/>
        <w:tab w:val="right" w:pos="9355"/>
      </w:tabs>
      <w:spacing w:after="0" w:line="240" w:lineRule="auto"/>
    </w:pPr>
  </w:style>
  <w:style w:type="character" w:customStyle="1" w:styleId="af">
    <w:name w:val="Нижний колонтитул Знак"/>
    <w:basedOn w:val="a0"/>
    <w:link w:val="ae"/>
    <w:uiPriority w:val="99"/>
    <w:rsid w:val="008924ED"/>
  </w:style>
  <w:style w:type="paragraph" w:styleId="af0">
    <w:name w:val="No Spacing"/>
    <w:link w:val="af1"/>
    <w:uiPriority w:val="1"/>
    <w:qFormat/>
    <w:rsid w:val="00327724"/>
    <w:pPr>
      <w:spacing w:after="0" w:line="240" w:lineRule="auto"/>
    </w:pPr>
    <w:rPr>
      <w:rFonts w:ascii="Times New Roman" w:eastAsia="Calibri" w:hAnsi="Times New Roman" w:cs="Times New Roman"/>
      <w:sz w:val="20"/>
      <w:szCs w:val="20"/>
      <w:lang w:eastAsia="ru-RU"/>
    </w:rPr>
  </w:style>
  <w:style w:type="character" w:customStyle="1" w:styleId="af1">
    <w:name w:val="Без интервала Знак"/>
    <w:link w:val="af0"/>
    <w:uiPriority w:val="1"/>
    <w:locked/>
    <w:rsid w:val="00327724"/>
    <w:rPr>
      <w:rFonts w:ascii="Times New Roman" w:eastAsia="Calibri" w:hAnsi="Times New Roman" w:cs="Times New Roman"/>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23291325">
      <w:bodyDiv w:val="1"/>
      <w:marLeft w:val="0"/>
      <w:marRight w:val="0"/>
      <w:marTop w:val="0"/>
      <w:marBottom w:val="0"/>
      <w:divBdr>
        <w:top w:val="none" w:sz="0" w:space="0" w:color="auto"/>
        <w:left w:val="none" w:sz="0" w:space="0" w:color="auto"/>
        <w:bottom w:val="none" w:sz="0" w:space="0" w:color="auto"/>
        <w:right w:val="none" w:sz="0" w:space="0" w:color="auto"/>
      </w:divBdr>
    </w:div>
    <w:div w:id="1151093234">
      <w:bodyDiv w:val="1"/>
      <w:marLeft w:val="0"/>
      <w:marRight w:val="0"/>
      <w:marTop w:val="0"/>
      <w:marBottom w:val="0"/>
      <w:divBdr>
        <w:top w:val="none" w:sz="0" w:space="0" w:color="auto"/>
        <w:left w:val="none" w:sz="0" w:space="0" w:color="auto"/>
        <w:bottom w:val="none" w:sz="0" w:space="0" w:color="auto"/>
        <w:right w:val="none" w:sz="0" w:space="0" w:color="auto"/>
      </w:divBdr>
    </w:div>
    <w:div w:id="12278350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25DE53A-A265-4BA0-A0AD-6A679E0693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211</TotalTime>
  <Pages>15</Pages>
  <Words>7102</Words>
  <Characters>40488</Characters>
  <Application>Microsoft Office Word</Application>
  <DocSecurity>0</DocSecurity>
  <Lines>337</Lines>
  <Paragraphs>94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47496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ХоменкоТП</dc:creator>
  <cp:keywords/>
  <dc:description/>
  <cp:lastModifiedBy>user</cp:lastModifiedBy>
  <cp:revision>15</cp:revision>
  <cp:lastPrinted>2024-04-25T06:39:00Z</cp:lastPrinted>
  <dcterms:created xsi:type="dcterms:W3CDTF">2025-04-21T12:37:00Z</dcterms:created>
  <dcterms:modified xsi:type="dcterms:W3CDTF">2025-04-28T11:56:00Z</dcterms:modified>
</cp:coreProperties>
</file>